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7D0E5" w14:textId="2327C080" w:rsidR="00B94C9F" w:rsidRDefault="00B94C9F" w:rsidP="002C0187">
      <w:pPr>
        <w:pStyle w:val="LOGO"/>
      </w:pPr>
      <w:r>
        <w:drawing>
          <wp:inline distT="0" distB="0" distL="0" distR="0" wp14:anchorId="164DFFAA" wp14:editId="4955C957">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20141B6C" w14:textId="53E3FAB7" w:rsidR="0056678E" w:rsidRDefault="0056678E" w:rsidP="002869DB">
      <w:pPr>
        <w:pStyle w:val="Heading1"/>
      </w:pPr>
      <w:r w:rsidRPr="002869DB">
        <w:t>Appendix A: Guide for the Development and Implementation of a School or District Indoor Air Quality Management Plan</w:t>
      </w:r>
    </w:p>
    <w:p w14:paraId="6C161A6A" w14:textId="77777777" w:rsidR="002869DB" w:rsidRPr="002869DB" w:rsidRDefault="002869DB" w:rsidP="002869DB"/>
    <w:p w14:paraId="6DD5C329" w14:textId="289E24A0" w:rsidR="0056678E" w:rsidRPr="00CC64A8" w:rsidRDefault="0056678E" w:rsidP="00CC64A8">
      <w:pPr>
        <w:rPr>
          <w:rFonts w:asciiTheme="minorHAnsi" w:hAnsiTheme="minorHAnsi" w:cstheme="minorHAnsi"/>
        </w:rPr>
      </w:pPr>
      <w:r w:rsidRPr="0056678E">
        <w:rPr>
          <w:rFonts w:asciiTheme="minorHAnsi" w:hAnsiTheme="minorHAnsi" w:cstheme="minorHAnsi"/>
        </w:rPr>
        <w:t>The Minnesota Departments of Health (MDH) developed this guide to help school officials create and implement an operational, effective</w:t>
      </w:r>
      <w:r>
        <w:rPr>
          <w:rFonts w:asciiTheme="minorHAnsi" w:hAnsiTheme="minorHAnsi" w:cstheme="minorHAnsi"/>
        </w:rPr>
        <w:t>,</w:t>
      </w:r>
      <w:r w:rsidRPr="0056678E">
        <w:rPr>
          <w:rFonts w:asciiTheme="minorHAnsi" w:hAnsiTheme="minorHAnsi" w:cstheme="minorHAnsi"/>
        </w:rPr>
        <w:t xml:space="preserve"> and district-specific Indoor Air Quality (IAQ) Management Plan. To qualify for funding, public school districts are required to develop an IAQ Management Plan. The bolded items are required. The additional guidance (unbolded) should also be considered.  The ‘IAQ Management Plan Development Checklist’ shown below summarizes </w:t>
      </w:r>
      <w:r w:rsidR="00043330">
        <w:rPr>
          <w:rFonts w:asciiTheme="minorHAnsi" w:hAnsiTheme="minorHAnsi" w:cstheme="minorHAnsi"/>
        </w:rPr>
        <w:t>required and recommended steps and</w:t>
      </w:r>
      <w:r w:rsidRPr="0056678E">
        <w:rPr>
          <w:rFonts w:asciiTheme="minorHAnsi" w:hAnsiTheme="minorHAnsi" w:cstheme="minorHAnsi"/>
        </w:rPr>
        <w:t xml:space="preserve"> can be used to track the progress of developing and implementing an IAQ Management Plan. For more information, see the detailed discussion following the table.</w:t>
      </w:r>
    </w:p>
    <w:p w14:paraId="3CACFE58" w14:textId="55EFD24F" w:rsidR="0056678E" w:rsidRPr="00CC64A8" w:rsidRDefault="0056678E" w:rsidP="00CC64A8">
      <w:pPr>
        <w:pStyle w:val="TableorChartTitle"/>
        <w:rPr>
          <w:rFonts w:ascii="Calibri" w:hAnsi="Calibri" w:cs="Calibri"/>
        </w:rPr>
      </w:pPr>
      <w:r w:rsidRPr="00CC64A8">
        <w:rPr>
          <w:rFonts w:ascii="Calibri" w:hAnsi="Calibri" w:cs="Calibri"/>
        </w:rPr>
        <w:t>IAQ Management Plan Development Checklist</w:t>
      </w:r>
    </w:p>
    <w:tbl>
      <w:tblPr>
        <w:tblStyle w:val="MDHstyle"/>
        <w:tblW w:w="0" w:type="auto"/>
        <w:tblLook w:val="04A0" w:firstRow="1" w:lastRow="0" w:firstColumn="1" w:lastColumn="0" w:noHBand="0" w:noVBand="1"/>
      </w:tblPr>
      <w:tblGrid>
        <w:gridCol w:w="624"/>
        <w:gridCol w:w="7735"/>
        <w:gridCol w:w="985"/>
      </w:tblGrid>
      <w:tr w:rsidR="00CC64A8" w:rsidRPr="00CC64A8" w14:paraId="203B6B63" w14:textId="77777777" w:rsidTr="00CC64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6C2E4EB7" w14:textId="72A4ECAF" w:rsidR="00CC64A8" w:rsidRPr="00CC64A8" w:rsidRDefault="00CC64A8" w:rsidP="00CC64A8">
            <w:pPr>
              <w:jc w:val="left"/>
              <w:rPr>
                <w:rFonts w:ascii="Calibri" w:hAnsi="Calibri" w:cs="Calibri"/>
                <w:b/>
                <w:bCs w:val="0"/>
                <w:sz w:val="20"/>
                <w:szCs w:val="20"/>
              </w:rPr>
            </w:pPr>
            <w:r w:rsidRPr="00CC64A8">
              <w:rPr>
                <w:rFonts w:ascii="Calibri" w:hAnsi="Calibri" w:cs="Calibri"/>
                <w:b/>
                <w:bCs w:val="0"/>
                <w:sz w:val="20"/>
                <w:szCs w:val="20"/>
              </w:rPr>
              <w:t>Step</w:t>
            </w:r>
          </w:p>
        </w:tc>
        <w:tc>
          <w:tcPr>
            <w:tcW w:w="7740" w:type="dxa"/>
          </w:tcPr>
          <w:p w14:paraId="478EA8AF" w14:textId="3C18F195" w:rsidR="00CC64A8" w:rsidRPr="00CC64A8" w:rsidRDefault="00CC64A8" w:rsidP="00CC64A8">
            <w:pPr>
              <w:jc w:val="left"/>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0"/>
                <w:szCs w:val="20"/>
              </w:rPr>
            </w:pPr>
            <w:r w:rsidRPr="00CC64A8">
              <w:rPr>
                <w:rFonts w:ascii="Calibri" w:hAnsi="Calibri" w:cs="Calibri"/>
                <w:b/>
                <w:bCs w:val="0"/>
                <w:sz w:val="20"/>
                <w:szCs w:val="20"/>
              </w:rPr>
              <w:t>Task (bolded items are required)</w:t>
            </w:r>
          </w:p>
        </w:tc>
        <w:tc>
          <w:tcPr>
            <w:tcW w:w="985" w:type="dxa"/>
          </w:tcPr>
          <w:p w14:paraId="46EA2933" w14:textId="23F8AC49" w:rsidR="00CC64A8" w:rsidRPr="00CC64A8" w:rsidRDefault="00CC64A8" w:rsidP="00CC64A8">
            <w:pPr>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0"/>
                <w:szCs w:val="20"/>
              </w:rPr>
            </w:pPr>
            <w:r w:rsidRPr="00CC64A8">
              <w:rPr>
                <w:rFonts w:ascii="Calibri" w:hAnsi="Calibri" w:cs="Calibri"/>
                <w:b/>
                <w:bCs w:val="0"/>
                <w:sz w:val="20"/>
                <w:szCs w:val="20"/>
              </w:rPr>
              <w:t>Date</w:t>
            </w:r>
          </w:p>
        </w:tc>
      </w:tr>
      <w:tr w:rsidR="00CC64A8" w:rsidRPr="00CC64A8" w14:paraId="05C544ED" w14:textId="77777777" w:rsidTr="00CC6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229370FC" w14:textId="26F04321" w:rsidR="00CC64A8" w:rsidRPr="00CC64A8" w:rsidRDefault="00CC64A8" w:rsidP="00CC64A8">
            <w:pPr>
              <w:rPr>
                <w:rFonts w:ascii="Calibri" w:hAnsi="Calibri" w:cs="Calibri"/>
                <w:sz w:val="20"/>
                <w:szCs w:val="20"/>
              </w:rPr>
            </w:pPr>
            <w:r w:rsidRPr="00CC64A8">
              <w:rPr>
                <w:rFonts w:ascii="Calibri" w:hAnsi="Calibri" w:cs="Calibri"/>
                <w:b/>
                <w:sz w:val="20"/>
                <w:szCs w:val="20"/>
              </w:rPr>
              <w:t>1.</w:t>
            </w:r>
          </w:p>
        </w:tc>
        <w:tc>
          <w:tcPr>
            <w:tcW w:w="7740" w:type="dxa"/>
          </w:tcPr>
          <w:p w14:paraId="0D6239FC" w14:textId="6A4C1437" w:rsidR="00CC64A8" w:rsidRPr="00CC64A8" w:rsidRDefault="00CC64A8" w:rsidP="00CC64A8">
            <w:pPr>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C64A8">
              <w:rPr>
                <w:rFonts w:ascii="Calibri" w:hAnsi="Calibri" w:cs="Calibri"/>
                <w:b/>
                <w:sz w:val="20"/>
                <w:szCs w:val="20"/>
              </w:rPr>
              <w:t xml:space="preserve">Appoint an IAQ Coordinator </w:t>
            </w:r>
          </w:p>
        </w:tc>
        <w:tc>
          <w:tcPr>
            <w:tcW w:w="985" w:type="dxa"/>
          </w:tcPr>
          <w:p w14:paraId="0C572223" w14:textId="77777777" w:rsidR="00CC64A8" w:rsidRPr="00CC64A8" w:rsidRDefault="00CC64A8" w:rsidP="00CC64A8">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CC64A8" w:rsidRPr="00CC64A8" w14:paraId="6BBD9EE8" w14:textId="77777777" w:rsidTr="00CC64A8">
        <w:tc>
          <w:tcPr>
            <w:cnfStyle w:val="001000000000" w:firstRow="0" w:lastRow="0" w:firstColumn="1" w:lastColumn="0" w:oddVBand="0" w:evenVBand="0" w:oddHBand="0" w:evenHBand="0" w:firstRowFirstColumn="0" w:firstRowLastColumn="0" w:lastRowFirstColumn="0" w:lastRowLastColumn="0"/>
            <w:tcW w:w="625" w:type="dxa"/>
          </w:tcPr>
          <w:p w14:paraId="7BF1F204" w14:textId="03B069E9" w:rsidR="00CC64A8" w:rsidRPr="00CC64A8" w:rsidRDefault="00CC64A8" w:rsidP="00CC64A8">
            <w:pPr>
              <w:rPr>
                <w:rFonts w:ascii="Calibri" w:hAnsi="Calibri" w:cs="Calibri"/>
                <w:sz w:val="20"/>
                <w:szCs w:val="20"/>
              </w:rPr>
            </w:pPr>
            <w:r w:rsidRPr="00CC64A8">
              <w:rPr>
                <w:rFonts w:ascii="Calibri" w:hAnsi="Calibri" w:cs="Calibri"/>
                <w:sz w:val="20"/>
                <w:szCs w:val="20"/>
              </w:rPr>
              <w:t>1.</w:t>
            </w:r>
          </w:p>
        </w:tc>
        <w:tc>
          <w:tcPr>
            <w:tcW w:w="7740" w:type="dxa"/>
          </w:tcPr>
          <w:p w14:paraId="0BDE6CF5" w14:textId="21DBC0A6" w:rsidR="00CC64A8" w:rsidRPr="00CC64A8" w:rsidRDefault="00CC64A8" w:rsidP="00CC64A8">
            <w:pPr>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C64A8">
              <w:rPr>
                <w:rFonts w:ascii="Calibri" w:hAnsi="Calibri" w:cs="Calibri"/>
                <w:sz w:val="20"/>
                <w:szCs w:val="20"/>
              </w:rPr>
              <w:t>Complete MDH IAQ Coordinator Training or comparable course</w:t>
            </w:r>
          </w:p>
        </w:tc>
        <w:tc>
          <w:tcPr>
            <w:tcW w:w="985" w:type="dxa"/>
          </w:tcPr>
          <w:p w14:paraId="6F069CE3" w14:textId="77777777" w:rsidR="00CC64A8" w:rsidRPr="00CC64A8" w:rsidRDefault="00CC64A8" w:rsidP="00CC64A8">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CC64A8" w:rsidRPr="00CC64A8" w14:paraId="2D1DFF26" w14:textId="77777777" w:rsidTr="00CC6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64862097" w14:textId="067A7235" w:rsidR="00CC64A8" w:rsidRPr="00CC64A8" w:rsidRDefault="00CC64A8" w:rsidP="00CC64A8">
            <w:pPr>
              <w:rPr>
                <w:rFonts w:ascii="Calibri" w:hAnsi="Calibri" w:cs="Calibri"/>
                <w:sz w:val="20"/>
                <w:szCs w:val="20"/>
              </w:rPr>
            </w:pPr>
            <w:r w:rsidRPr="00CC64A8">
              <w:rPr>
                <w:rFonts w:ascii="Calibri" w:hAnsi="Calibri" w:cs="Calibri"/>
                <w:b/>
                <w:sz w:val="20"/>
                <w:szCs w:val="20"/>
              </w:rPr>
              <w:t>1.</w:t>
            </w:r>
          </w:p>
        </w:tc>
        <w:tc>
          <w:tcPr>
            <w:tcW w:w="7740" w:type="dxa"/>
          </w:tcPr>
          <w:p w14:paraId="089D39DE" w14:textId="227BFCD3" w:rsidR="00CC64A8" w:rsidRPr="00CC64A8" w:rsidRDefault="00CC64A8" w:rsidP="00CC64A8">
            <w:pPr>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C64A8">
              <w:rPr>
                <w:rFonts w:ascii="Calibri" w:hAnsi="Calibri" w:cs="Calibri"/>
                <w:b/>
                <w:sz w:val="20"/>
                <w:szCs w:val="20"/>
              </w:rPr>
              <w:t>IAQ Coordinator based or spends most of their time in school/district</w:t>
            </w:r>
          </w:p>
        </w:tc>
        <w:tc>
          <w:tcPr>
            <w:tcW w:w="985" w:type="dxa"/>
          </w:tcPr>
          <w:p w14:paraId="12C1BA8A" w14:textId="77777777" w:rsidR="00CC64A8" w:rsidRPr="00CC64A8" w:rsidRDefault="00CC64A8" w:rsidP="00CC64A8">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CC64A8" w:rsidRPr="00CC64A8" w14:paraId="611063C1" w14:textId="77777777" w:rsidTr="00CC64A8">
        <w:tc>
          <w:tcPr>
            <w:cnfStyle w:val="001000000000" w:firstRow="0" w:lastRow="0" w:firstColumn="1" w:lastColumn="0" w:oddVBand="0" w:evenVBand="0" w:oddHBand="0" w:evenHBand="0" w:firstRowFirstColumn="0" w:firstRowLastColumn="0" w:lastRowFirstColumn="0" w:lastRowLastColumn="0"/>
            <w:tcW w:w="625" w:type="dxa"/>
          </w:tcPr>
          <w:p w14:paraId="72D2256D" w14:textId="099EEC85" w:rsidR="00CC64A8" w:rsidRPr="00CC64A8" w:rsidRDefault="00CC64A8" w:rsidP="00CC64A8">
            <w:pPr>
              <w:rPr>
                <w:rFonts w:ascii="Calibri" w:hAnsi="Calibri" w:cs="Calibri"/>
                <w:sz w:val="20"/>
                <w:szCs w:val="20"/>
              </w:rPr>
            </w:pPr>
            <w:r w:rsidRPr="00CC64A8">
              <w:rPr>
                <w:rFonts w:ascii="Calibri" w:hAnsi="Calibri" w:cs="Calibri"/>
                <w:b/>
                <w:sz w:val="20"/>
                <w:szCs w:val="20"/>
              </w:rPr>
              <w:t>1.</w:t>
            </w:r>
          </w:p>
        </w:tc>
        <w:tc>
          <w:tcPr>
            <w:tcW w:w="7740" w:type="dxa"/>
          </w:tcPr>
          <w:p w14:paraId="02F2B186" w14:textId="30E450D5" w:rsidR="00CC64A8" w:rsidRPr="00CC64A8" w:rsidRDefault="00CC64A8" w:rsidP="00CC64A8">
            <w:pPr>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C64A8">
              <w:rPr>
                <w:rFonts w:ascii="Calibri" w:hAnsi="Calibri" w:cs="Calibri"/>
                <w:b/>
                <w:sz w:val="20"/>
                <w:szCs w:val="20"/>
              </w:rPr>
              <w:t>IAQ Coordinator capable of answering parent’s basic questions</w:t>
            </w:r>
          </w:p>
        </w:tc>
        <w:tc>
          <w:tcPr>
            <w:tcW w:w="985" w:type="dxa"/>
          </w:tcPr>
          <w:p w14:paraId="33911CF3" w14:textId="77777777" w:rsidR="00CC64A8" w:rsidRPr="00CC64A8" w:rsidRDefault="00CC64A8" w:rsidP="00CC64A8">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CC64A8" w:rsidRPr="00CC64A8" w14:paraId="0D75478F" w14:textId="77777777" w:rsidTr="00CC6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4CCFCCE9" w14:textId="41FDBCCB" w:rsidR="00CC64A8" w:rsidRPr="00CC64A8" w:rsidRDefault="00CC64A8" w:rsidP="00CC64A8">
            <w:pPr>
              <w:rPr>
                <w:rFonts w:ascii="Calibri" w:hAnsi="Calibri" w:cs="Calibri"/>
                <w:sz w:val="20"/>
                <w:szCs w:val="20"/>
              </w:rPr>
            </w:pPr>
            <w:r w:rsidRPr="00CC64A8">
              <w:rPr>
                <w:rFonts w:ascii="Calibri" w:hAnsi="Calibri" w:cs="Calibri"/>
                <w:b/>
                <w:sz w:val="20"/>
                <w:szCs w:val="20"/>
              </w:rPr>
              <w:t>1.</w:t>
            </w:r>
          </w:p>
        </w:tc>
        <w:tc>
          <w:tcPr>
            <w:tcW w:w="7740" w:type="dxa"/>
          </w:tcPr>
          <w:p w14:paraId="5AF4F2C4" w14:textId="3E40812D" w:rsidR="00CC64A8" w:rsidRPr="00CC64A8" w:rsidRDefault="00CC64A8" w:rsidP="00CC64A8">
            <w:pPr>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C64A8">
              <w:rPr>
                <w:rFonts w:ascii="Calibri" w:hAnsi="Calibri" w:cs="Calibri"/>
                <w:b/>
                <w:sz w:val="20"/>
                <w:szCs w:val="20"/>
              </w:rPr>
              <w:t>IAQ Coordinator authorized to receive and respond to complaints</w:t>
            </w:r>
          </w:p>
        </w:tc>
        <w:tc>
          <w:tcPr>
            <w:tcW w:w="985" w:type="dxa"/>
          </w:tcPr>
          <w:p w14:paraId="0212272B" w14:textId="77777777" w:rsidR="00CC64A8" w:rsidRPr="00CC64A8" w:rsidRDefault="00CC64A8" w:rsidP="00CC64A8">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CC64A8" w:rsidRPr="00CC64A8" w14:paraId="02C5D67B" w14:textId="77777777" w:rsidTr="00CC64A8">
        <w:tc>
          <w:tcPr>
            <w:cnfStyle w:val="001000000000" w:firstRow="0" w:lastRow="0" w:firstColumn="1" w:lastColumn="0" w:oddVBand="0" w:evenVBand="0" w:oddHBand="0" w:evenHBand="0" w:firstRowFirstColumn="0" w:firstRowLastColumn="0" w:lastRowFirstColumn="0" w:lastRowLastColumn="0"/>
            <w:tcW w:w="625" w:type="dxa"/>
          </w:tcPr>
          <w:p w14:paraId="6746EF7F" w14:textId="4BA8757C" w:rsidR="00CC64A8" w:rsidRPr="00CC64A8" w:rsidRDefault="00CC64A8" w:rsidP="00CC64A8">
            <w:pPr>
              <w:rPr>
                <w:rFonts w:ascii="Calibri" w:hAnsi="Calibri" w:cs="Calibri"/>
                <w:sz w:val="20"/>
                <w:szCs w:val="20"/>
              </w:rPr>
            </w:pPr>
            <w:r w:rsidRPr="00CC64A8">
              <w:rPr>
                <w:rFonts w:ascii="Calibri" w:hAnsi="Calibri" w:cs="Calibri"/>
                <w:b/>
                <w:sz w:val="20"/>
                <w:szCs w:val="20"/>
              </w:rPr>
              <w:t>1.</w:t>
            </w:r>
          </w:p>
        </w:tc>
        <w:tc>
          <w:tcPr>
            <w:tcW w:w="7740" w:type="dxa"/>
          </w:tcPr>
          <w:p w14:paraId="275ED4F9" w14:textId="18B00398" w:rsidR="00CC64A8" w:rsidRPr="00CC64A8" w:rsidRDefault="00CC64A8" w:rsidP="00CC64A8">
            <w:pPr>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C64A8">
              <w:rPr>
                <w:rFonts w:ascii="Calibri" w:hAnsi="Calibri" w:cs="Calibri"/>
                <w:b/>
                <w:sz w:val="20"/>
                <w:szCs w:val="20"/>
              </w:rPr>
              <w:t xml:space="preserve">IAQ Coordinator understands responsibilities and separate role from maintenance </w:t>
            </w:r>
          </w:p>
        </w:tc>
        <w:tc>
          <w:tcPr>
            <w:tcW w:w="985" w:type="dxa"/>
          </w:tcPr>
          <w:p w14:paraId="7C1D1544" w14:textId="77777777" w:rsidR="00CC64A8" w:rsidRPr="00CC64A8" w:rsidRDefault="00CC64A8" w:rsidP="00CC64A8">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CC64A8" w:rsidRPr="00CC64A8" w14:paraId="0411AEDC" w14:textId="77777777" w:rsidTr="00CC6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7AC1DB10" w14:textId="3386A720" w:rsidR="00CC64A8" w:rsidRPr="00CC64A8" w:rsidRDefault="00CC64A8" w:rsidP="00CC64A8">
            <w:pPr>
              <w:rPr>
                <w:rFonts w:ascii="Calibri" w:hAnsi="Calibri" w:cs="Calibri"/>
                <w:sz w:val="20"/>
                <w:szCs w:val="20"/>
              </w:rPr>
            </w:pPr>
            <w:r w:rsidRPr="00CC64A8">
              <w:rPr>
                <w:rFonts w:ascii="Calibri" w:hAnsi="Calibri" w:cs="Calibri"/>
                <w:sz w:val="20"/>
                <w:szCs w:val="20"/>
              </w:rPr>
              <w:t>2.</w:t>
            </w:r>
          </w:p>
        </w:tc>
        <w:tc>
          <w:tcPr>
            <w:tcW w:w="7740" w:type="dxa"/>
          </w:tcPr>
          <w:p w14:paraId="79FDDF5C" w14:textId="0A0296D6" w:rsidR="00CC64A8" w:rsidRPr="00CC64A8" w:rsidRDefault="00CC64A8" w:rsidP="00CC64A8">
            <w:pPr>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C64A8">
              <w:rPr>
                <w:rFonts w:ascii="Calibri" w:hAnsi="Calibri" w:cs="Calibri"/>
                <w:sz w:val="20"/>
                <w:szCs w:val="20"/>
              </w:rPr>
              <w:t>Determine how building evaluations will be completed: EPA Tools for Schools (T</w:t>
            </w:r>
            <w:r w:rsidR="005019C0">
              <w:rPr>
                <w:rFonts w:ascii="Calibri" w:hAnsi="Calibri" w:cs="Calibri"/>
                <w:sz w:val="20"/>
                <w:szCs w:val="20"/>
              </w:rPr>
              <w:t>f</w:t>
            </w:r>
            <w:r w:rsidRPr="00CC64A8">
              <w:rPr>
                <w:rFonts w:ascii="Calibri" w:hAnsi="Calibri" w:cs="Calibri"/>
                <w:sz w:val="20"/>
                <w:szCs w:val="20"/>
              </w:rPr>
              <w:t xml:space="preserve">S) or equivalent </w:t>
            </w:r>
          </w:p>
        </w:tc>
        <w:tc>
          <w:tcPr>
            <w:tcW w:w="985" w:type="dxa"/>
          </w:tcPr>
          <w:p w14:paraId="1B6EC895" w14:textId="77777777" w:rsidR="00CC64A8" w:rsidRPr="00CC64A8" w:rsidRDefault="00CC64A8" w:rsidP="00CC64A8">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CC64A8" w:rsidRPr="00CC64A8" w14:paraId="17039F8E" w14:textId="77777777" w:rsidTr="00CC64A8">
        <w:tc>
          <w:tcPr>
            <w:cnfStyle w:val="001000000000" w:firstRow="0" w:lastRow="0" w:firstColumn="1" w:lastColumn="0" w:oddVBand="0" w:evenVBand="0" w:oddHBand="0" w:evenHBand="0" w:firstRowFirstColumn="0" w:firstRowLastColumn="0" w:lastRowFirstColumn="0" w:lastRowLastColumn="0"/>
            <w:tcW w:w="625" w:type="dxa"/>
          </w:tcPr>
          <w:p w14:paraId="356DE046" w14:textId="0485A85E" w:rsidR="00CC64A8" w:rsidRPr="00CC64A8" w:rsidRDefault="00CC64A8" w:rsidP="00CC64A8">
            <w:pPr>
              <w:rPr>
                <w:rFonts w:ascii="Calibri" w:hAnsi="Calibri" w:cs="Calibri"/>
                <w:sz w:val="20"/>
                <w:szCs w:val="20"/>
              </w:rPr>
            </w:pPr>
            <w:r w:rsidRPr="00CC64A8">
              <w:rPr>
                <w:rFonts w:ascii="Calibri" w:hAnsi="Calibri" w:cs="Calibri"/>
                <w:sz w:val="20"/>
                <w:szCs w:val="20"/>
              </w:rPr>
              <w:t>2.</w:t>
            </w:r>
          </w:p>
        </w:tc>
        <w:tc>
          <w:tcPr>
            <w:tcW w:w="7740" w:type="dxa"/>
          </w:tcPr>
          <w:p w14:paraId="5341B9AA" w14:textId="61D1C951" w:rsidR="00CC64A8" w:rsidRPr="00CC64A8" w:rsidRDefault="00CC64A8" w:rsidP="00CC64A8">
            <w:pPr>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C64A8">
              <w:rPr>
                <w:rFonts w:ascii="Calibri" w:hAnsi="Calibri" w:cs="Calibri"/>
                <w:sz w:val="20"/>
                <w:szCs w:val="20"/>
              </w:rPr>
              <w:t>If using a method other than T</w:t>
            </w:r>
            <w:r w:rsidR="005019C0">
              <w:rPr>
                <w:rFonts w:ascii="Calibri" w:hAnsi="Calibri" w:cs="Calibri"/>
                <w:sz w:val="20"/>
                <w:szCs w:val="20"/>
              </w:rPr>
              <w:t>f</w:t>
            </w:r>
            <w:r w:rsidRPr="00CC64A8">
              <w:rPr>
                <w:rFonts w:ascii="Calibri" w:hAnsi="Calibri" w:cs="Calibri"/>
                <w:sz w:val="20"/>
                <w:szCs w:val="20"/>
              </w:rPr>
              <w:t>S, verify evaluation covers items in T</w:t>
            </w:r>
            <w:r w:rsidR="005019C0">
              <w:rPr>
                <w:rFonts w:ascii="Calibri" w:hAnsi="Calibri" w:cs="Calibri"/>
                <w:sz w:val="20"/>
                <w:szCs w:val="20"/>
              </w:rPr>
              <w:t>f</w:t>
            </w:r>
            <w:r w:rsidRPr="00CC64A8">
              <w:rPr>
                <w:rFonts w:ascii="Calibri" w:hAnsi="Calibri" w:cs="Calibri"/>
                <w:sz w:val="20"/>
                <w:szCs w:val="20"/>
              </w:rPr>
              <w:t>S checklists</w:t>
            </w:r>
          </w:p>
        </w:tc>
        <w:tc>
          <w:tcPr>
            <w:tcW w:w="985" w:type="dxa"/>
          </w:tcPr>
          <w:p w14:paraId="1B7C9F9A" w14:textId="77777777" w:rsidR="00CC64A8" w:rsidRPr="00CC64A8" w:rsidRDefault="00CC64A8" w:rsidP="00CC64A8">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CC64A8" w:rsidRPr="00CC64A8" w14:paraId="47970E64" w14:textId="77777777" w:rsidTr="00CC6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010CBE71" w14:textId="7CC07A8C" w:rsidR="00CC64A8" w:rsidRPr="00CC64A8" w:rsidRDefault="00CC64A8" w:rsidP="00CC64A8">
            <w:pPr>
              <w:rPr>
                <w:rFonts w:ascii="Calibri" w:hAnsi="Calibri" w:cs="Calibri"/>
                <w:sz w:val="20"/>
                <w:szCs w:val="20"/>
              </w:rPr>
            </w:pPr>
            <w:r w:rsidRPr="00CC64A8">
              <w:rPr>
                <w:rFonts w:ascii="Calibri" w:hAnsi="Calibri" w:cs="Calibri"/>
                <w:sz w:val="20"/>
                <w:szCs w:val="20"/>
              </w:rPr>
              <w:t>2.</w:t>
            </w:r>
          </w:p>
        </w:tc>
        <w:tc>
          <w:tcPr>
            <w:tcW w:w="7740" w:type="dxa"/>
          </w:tcPr>
          <w:p w14:paraId="60F29CD6" w14:textId="7F2A4E08" w:rsidR="00CC64A8" w:rsidRPr="00CC64A8" w:rsidRDefault="00CC64A8" w:rsidP="00CC64A8">
            <w:pPr>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C64A8">
              <w:rPr>
                <w:rFonts w:ascii="Calibri" w:hAnsi="Calibri" w:cs="Calibri"/>
                <w:sz w:val="20"/>
                <w:szCs w:val="20"/>
              </w:rPr>
              <w:t>Evaluate building maintenance in all school buildings and plan for yearly evaluations</w:t>
            </w:r>
          </w:p>
        </w:tc>
        <w:tc>
          <w:tcPr>
            <w:tcW w:w="985" w:type="dxa"/>
          </w:tcPr>
          <w:p w14:paraId="5677A8E4" w14:textId="77777777" w:rsidR="00CC64A8" w:rsidRPr="00CC64A8" w:rsidRDefault="00CC64A8" w:rsidP="00CC64A8">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CC64A8" w:rsidRPr="00CC64A8" w14:paraId="6411CCCA" w14:textId="77777777" w:rsidTr="00CC64A8">
        <w:tc>
          <w:tcPr>
            <w:cnfStyle w:val="001000000000" w:firstRow="0" w:lastRow="0" w:firstColumn="1" w:lastColumn="0" w:oddVBand="0" w:evenVBand="0" w:oddHBand="0" w:evenHBand="0" w:firstRowFirstColumn="0" w:firstRowLastColumn="0" w:lastRowFirstColumn="0" w:lastRowLastColumn="0"/>
            <w:tcW w:w="625" w:type="dxa"/>
          </w:tcPr>
          <w:p w14:paraId="090FEAD2" w14:textId="15008ECE" w:rsidR="00CC64A8" w:rsidRPr="00CC64A8" w:rsidRDefault="00CC64A8" w:rsidP="00CC64A8">
            <w:pPr>
              <w:rPr>
                <w:rFonts w:ascii="Calibri" w:hAnsi="Calibri" w:cs="Calibri"/>
                <w:sz w:val="20"/>
                <w:szCs w:val="20"/>
              </w:rPr>
            </w:pPr>
            <w:r w:rsidRPr="00CC64A8">
              <w:rPr>
                <w:rFonts w:ascii="Calibri" w:hAnsi="Calibri" w:cs="Calibri"/>
                <w:sz w:val="20"/>
                <w:szCs w:val="20"/>
              </w:rPr>
              <w:t>2.</w:t>
            </w:r>
          </w:p>
        </w:tc>
        <w:tc>
          <w:tcPr>
            <w:tcW w:w="7740" w:type="dxa"/>
          </w:tcPr>
          <w:p w14:paraId="42B0419F" w14:textId="51733F17" w:rsidR="00CC64A8" w:rsidRPr="00CC64A8" w:rsidRDefault="00CC64A8" w:rsidP="00CC64A8">
            <w:pPr>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C64A8">
              <w:rPr>
                <w:rFonts w:ascii="Calibri" w:hAnsi="Calibri" w:cs="Calibri"/>
                <w:sz w:val="20"/>
                <w:szCs w:val="20"/>
              </w:rPr>
              <w:t>Evaluate ventilation in all school buildings and plan for yearly evaluations</w:t>
            </w:r>
          </w:p>
        </w:tc>
        <w:tc>
          <w:tcPr>
            <w:tcW w:w="985" w:type="dxa"/>
          </w:tcPr>
          <w:p w14:paraId="7ED2479A" w14:textId="77777777" w:rsidR="00CC64A8" w:rsidRPr="00CC64A8" w:rsidRDefault="00CC64A8" w:rsidP="00CC64A8">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CC64A8" w:rsidRPr="00CC64A8" w14:paraId="3A1E49B9" w14:textId="77777777" w:rsidTr="00CC6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19EA4650" w14:textId="4D482F6B" w:rsidR="00CC64A8" w:rsidRPr="00CC64A8" w:rsidRDefault="00CC64A8" w:rsidP="00CC64A8">
            <w:pPr>
              <w:rPr>
                <w:rFonts w:ascii="Calibri" w:hAnsi="Calibri" w:cs="Calibri"/>
                <w:sz w:val="20"/>
                <w:szCs w:val="20"/>
              </w:rPr>
            </w:pPr>
            <w:r w:rsidRPr="00CC64A8">
              <w:rPr>
                <w:rFonts w:ascii="Calibri" w:hAnsi="Calibri" w:cs="Calibri"/>
                <w:sz w:val="20"/>
                <w:szCs w:val="20"/>
              </w:rPr>
              <w:t>3.</w:t>
            </w:r>
          </w:p>
        </w:tc>
        <w:tc>
          <w:tcPr>
            <w:tcW w:w="7740" w:type="dxa"/>
          </w:tcPr>
          <w:p w14:paraId="4B98383D" w14:textId="4EB51DCC" w:rsidR="00CC64A8" w:rsidRPr="00CC64A8" w:rsidRDefault="00CC64A8" w:rsidP="00CC64A8">
            <w:pPr>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C64A8">
              <w:rPr>
                <w:rFonts w:ascii="Calibri" w:hAnsi="Calibri" w:cs="Calibri"/>
                <w:sz w:val="20"/>
                <w:szCs w:val="20"/>
              </w:rPr>
              <w:t>Determine how walkthrough inspections will be completed: T</w:t>
            </w:r>
            <w:r w:rsidR="005019C0">
              <w:rPr>
                <w:rFonts w:ascii="Calibri" w:hAnsi="Calibri" w:cs="Calibri"/>
                <w:sz w:val="20"/>
                <w:szCs w:val="20"/>
              </w:rPr>
              <w:t>f</w:t>
            </w:r>
            <w:r w:rsidRPr="00CC64A8">
              <w:rPr>
                <w:rFonts w:ascii="Calibri" w:hAnsi="Calibri" w:cs="Calibri"/>
                <w:sz w:val="20"/>
                <w:szCs w:val="20"/>
              </w:rPr>
              <w:t>S or equivalent</w:t>
            </w:r>
          </w:p>
        </w:tc>
        <w:tc>
          <w:tcPr>
            <w:tcW w:w="985" w:type="dxa"/>
          </w:tcPr>
          <w:p w14:paraId="29B25973" w14:textId="77777777" w:rsidR="00CC64A8" w:rsidRPr="00CC64A8" w:rsidRDefault="00CC64A8" w:rsidP="00CC64A8">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CC64A8" w:rsidRPr="00CC64A8" w14:paraId="64FD98C6" w14:textId="77777777" w:rsidTr="00CC64A8">
        <w:tc>
          <w:tcPr>
            <w:cnfStyle w:val="001000000000" w:firstRow="0" w:lastRow="0" w:firstColumn="1" w:lastColumn="0" w:oddVBand="0" w:evenVBand="0" w:oddHBand="0" w:evenHBand="0" w:firstRowFirstColumn="0" w:firstRowLastColumn="0" w:lastRowFirstColumn="0" w:lastRowLastColumn="0"/>
            <w:tcW w:w="625" w:type="dxa"/>
          </w:tcPr>
          <w:p w14:paraId="36FF19D8" w14:textId="497AC2CE" w:rsidR="00CC64A8" w:rsidRPr="00CC64A8" w:rsidRDefault="00CC64A8" w:rsidP="00CC64A8">
            <w:pPr>
              <w:rPr>
                <w:rFonts w:ascii="Calibri" w:hAnsi="Calibri" w:cs="Calibri"/>
                <w:sz w:val="20"/>
                <w:szCs w:val="20"/>
              </w:rPr>
            </w:pPr>
            <w:r w:rsidRPr="00CC64A8">
              <w:rPr>
                <w:rFonts w:ascii="Calibri" w:hAnsi="Calibri" w:cs="Calibri"/>
                <w:sz w:val="20"/>
                <w:szCs w:val="20"/>
              </w:rPr>
              <w:t>3.</w:t>
            </w:r>
          </w:p>
        </w:tc>
        <w:tc>
          <w:tcPr>
            <w:tcW w:w="7740" w:type="dxa"/>
          </w:tcPr>
          <w:p w14:paraId="738F52ED" w14:textId="071C1DFE" w:rsidR="00CC64A8" w:rsidRPr="00CC64A8" w:rsidRDefault="00CC64A8" w:rsidP="00CC64A8">
            <w:pPr>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C64A8">
              <w:rPr>
                <w:rFonts w:ascii="Calibri" w:hAnsi="Calibri" w:cs="Calibri"/>
                <w:sz w:val="20"/>
                <w:szCs w:val="20"/>
              </w:rPr>
              <w:t>If using a method other than T</w:t>
            </w:r>
            <w:r w:rsidR="005019C0">
              <w:rPr>
                <w:rFonts w:ascii="Calibri" w:hAnsi="Calibri" w:cs="Calibri"/>
                <w:sz w:val="20"/>
                <w:szCs w:val="20"/>
              </w:rPr>
              <w:t>f</w:t>
            </w:r>
            <w:r w:rsidRPr="00CC64A8">
              <w:rPr>
                <w:rFonts w:ascii="Calibri" w:hAnsi="Calibri" w:cs="Calibri"/>
                <w:sz w:val="20"/>
                <w:szCs w:val="20"/>
              </w:rPr>
              <w:t>S, verify assessment covers items in T</w:t>
            </w:r>
            <w:r w:rsidR="005019C0">
              <w:rPr>
                <w:rFonts w:ascii="Calibri" w:hAnsi="Calibri" w:cs="Calibri"/>
                <w:sz w:val="20"/>
                <w:szCs w:val="20"/>
              </w:rPr>
              <w:t>f</w:t>
            </w:r>
            <w:r w:rsidRPr="00CC64A8">
              <w:rPr>
                <w:rFonts w:ascii="Calibri" w:hAnsi="Calibri" w:cs="Calibri"/>
                <w:sz w:val="20"/>
                <w:szCs w:val="20"/>
              </w:rPr>
              <w:t>S checklists</w:t>
            </w:r>
          </w:p>
        </w:tc>
        <w:tc>
          <w:tcPr>
            <w:tcW w:w="985" w:type="dxa"/>
          </w:tcPr>
          <w:p w14:paraId="5C6D37AC" w14:textId="77777777" w:rsidR="00CC64A8" w:rsidRPr="00CC64A8" w:rsidRDefault="00CC64A8" w:rsidP="00CC64A8">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CC64A8" w:rsidRPr="00CC64A8" w14:paraId="1764C7CA" w14:textId="77777777" w:rsidTr="00CC6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6FDAD538" w14:textId="06627AA1" w:rsidR="00CC64A8" w:rsidRPr="00CC64A8" w:rsidRDefault="00CC64A8" w:rsidP="00CC64A8">
            <w:pPr>
              <w:rPr>
                <w:rFonts w:ascii="Calibri" w:hAnsi="Calibri" w:cs="Calibri"/>
                <w:sz w:val="20"/>
                <w:szCs w:val="20"/>
              </w:rPr>
            </w:pPr>
            <w:r w:rsidRPr="00CC64A8">
              <w:rPr>
                <w:rFonts w:ascii="Calibri" w:hAnsi="Calibri" w:cs="Calibri"/>
                <w:sz w:val="20"/>
                <w:szCs w:val="20"/>
              </w:rPr>
              <w:t>3.</w:t>
            </w:r>
          </w:p>
        </w:tc>
        <w:tc>
          <w:tcPr>
            <w:tcW w:w="7740" w:type="dxa"/>
          </w:tcPr>
          <w:p w14:paraId="3932B7C3" w14:textId="0B072704" w:rsidR="00CC64A8" w:rsidRPr="00CC64A8" w:rsidRDefault="00CC64A8" w:rsidP="00CC64A8">
            <w:pPr>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C64A8">
              <w:rPr>
                <w:rFonts w:ascii="Calibri" w:eastAsia="Arial Unicode MS" w:hAnsi="Calibri" w:cs="Calibri"/>
                <w:sz w:val="20"/>
                <w:szCs w:val="20"/>
              </w:rPr>
              <w:t>Conduct walkthrough inspection in all school buildings and plan for yearly walkthrough inspections</w:t>
            </w:r>
          </w:p>
        </w:tc>
        <w:tc>
          <w:tcPr>
            <w:tcW w:w="985" w:type="dxa"/>
          </w:tcPr>
          <w:p w14:paraId="69C07566" w14:textId="77777777" w:rsidR="00CC64A8" w:rsidRPr="00CC64A8" w:rsidRDefault="00CC64A8" w:rsidP="00CC64A8">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CC64A8" w:rsidRPr="00CC64A8" w14:paraId="05823968" w14:textId="77777777" w:rsidTr="00CC64A8">
        <w:tc>
          <w:tcPr>
            <w:cnfStyle w:val="001000000000" w:firstRow="0" w:lastRow="0" w:firstColumn="1" w:lastColumn="0" w:oddVBand="0" w:evenVBand="0" w:oddHBand="0" w:evenHBand="0" w:firstRowFirstColumn="0" w:firstRowLastColumn="0" w:lastRowFirstColumn="0" w:lastRowLastColumn="0"/>
            <w:tcW w:w="625" w:type="dxa"/>
          </w:tcPr>
          <w:p w14:paraId="10513BEB" w14:textId="2C708498" w:rsidR="00CC64A8" w:rsidRPr="00CC64A8" w:rsidRDefault="00CC64A8" w:rsidP="00CC64A8">
            <w:pPr>
              <w:rPr>
                <w:rFonts w:ascii="Calibri" w:hAnsi="Calibri" w:cs="Calibri"/>
                <w:sz w:val="20"/>
                <w:szCs w:val="20"/>
              </w:rPr>
            </w:pPr>
            <w:r w:rsidRPr="00CC64A8">
              <w:rPr>
                <w:rFonts w:ascii="Calibri" w:hAnsi="Calibri" w:cs="Calibri"/>
                <w:sz w:val="20"/>
                <w:szCs w:val="20"/>
              </w:rPr>
              <w:t>4.</w:t>
            </w:r>
          </w:p>
        </w:tc>
        <w:tc>
          <w:tcPr>
            <w:tcW w:w="7740" w:type="dxa"/>
          </w:tcPr>
          <w:p w14:paraId="17746E4E" w14:textId="739B8146" w:rsidR="00CC64A8" w:rsidRPr="00CC64A8" w:rsidRDefault="00CC64A8" w:rsidP="00CC64A8">
            <w:pPr>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C64A8">
              <w:rPr>
                <w:rFonts w:ascii="Calibri" w:hAnsi="Calibri" w:cs="Calibri"/>
                <w:sz w:val="20"/>
                <w:szCs w:val="20"/>
              </w:rPr>
              <w:t>Draft specific new repairs, projects, practices, and procedures</w:t>
            </w:r>
          </w:p>
        </w:tc>
        <w:tc>
          <w:tcPr>
            <w:tcW w:w="985" w:type="dxa"/>
          </w:tcPr>
          <w:p w14:paraId="68B86832" w14:textId="77777777" w:rsidR="00CC64A8" w:rsidRPr="00CC64A8" w:rsidRDefault="00CC64A8" w:rsidP="00CC64A8">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CC64A8" w:rsidRPr="00CC64A8" w14:paraId="5A0E089A" w14:textId="77777777" w:rsidTr="00CC6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6FE10C31" w14:textId="2FBB5444" w:rsidR="00CC64A8" w:rsidRPr="00CC64A8" w:rsidRDefault="00CC64A8" w:rsidP="00CC64A8">
            <w:pPr>
              <w:rPr>
                <w:rFonts w:ascii="Calibri" w:hAnsi="Calibri" w:cs="Calibri"/>
                <w:sz w:val="20"/>
                <w:szCs w:val="20"/>
              </w:rPr>
            </w:pPr>
            <w:r w:rsidRPr="00CC64A8">
              <w:rPr>
                <w:rFonts w:ascii="Calibri" w:hAnsi="Calibri" w:cs="Calibri"/>
                <w:sz w:val="20"/>
                <w:szCs w:val="20"/>
              </w:rPr>
              <w:t>4.</w:t>
            </w:r>
          </w:p>
        </w:tc>
        <w:tc>
          <w:tcPr>
            <w:tcW w:w="7740" w:type="dxa"/>
          </w:tcPr>
          <w:p w14:paraId="279DA398" w14:textId="409C75AB" w:rsidR="00CC64A8" w:rsidRPr="00CC64A8" w:rsidRDefault="00CC64A8" w:rsidP="00CC64A8">
            <w:pPr>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C64A8">
              <w:rPr>
                <w:rFonts w:ascii="Calibri" w:hAnsi="Calibri" w:cs="Calibri"/>
                <w:sz w:val="20"/>
                <w:szCs w:val="20"/>
              </w:rPr>
              <w:t xml:space="preserve">Organize corrective actions in a “Schedule to Address Identified Issues” </w:t>
            </w:r>
          </w:p>
        </w:tc>
        <w:tc>
          <w:tcPr>
            <w:tcW w:w="985" w:type="dxa"/>
          </w:tcPr>
          <w:p w14:paraId="6599D85B" w14:textId="77777777" w:rsidR="00CC64A8" w:rsidRPr="00CC64A8" w:rsidRDefault="00CC64A8" w:rsidP="00CC64A8">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CC64A8" w:rsidRPr="00CC64A8" w14:paraId="323F0A85" w14:textId="77777777" w:rsidTr="00CC64A8">
        <w:tc>
          <w:tcPr>
            <w:cnfStyle w:val="001000000000" w:firstRow="0" w:lastRow="0" w:firstColumn="1" w:lastColumn="0" w:oddVBand="0" w:evenVBand="0" w:oddHBand="0" w:evenHBand="0" w:firstRowFirstColumn="0" w:firstRowLastColumn="0" w:lastRowFirstColumn="0" w:lastRowLastColumn="0"/>
            <w:tcW w:w="625" w:type="dxa"/>
          </w:tcPr>
          <w:p w14:paraId="676CEB36" w14:textId="4D5AE71B" w:rsidR="00CC64A8" w:rsidRPr="00B94202" w:rsidRDefault="00CC64A8" w:rsidP="00CC64A8">
            <w:pPr>
              <w:rPr>
                <w:rFonts w:ascii="Calibri" w:hAnsi="Calibri" w:cs="Calibri"/>
                <w:b/>
                <w:bCs w:val="0"/>
                <w:sz w:val="20"/>
                <w:szCs w:val="20"/>
              </w:rPr>
            </w:pPr>
            <w:r w:rsidRPr="00B94202">
              <w:rPr>
                <w:rFonts w:ascii="Calibri" w:hAnsi="Calibri" w:cs="Calibri"/>
                <w:b/>
                <w:bCs w:val="0"/>
                <w:sz w:val="20"/>
                <w:szCs w:val="20"/>
              </w:rPr>
              <w:t>4.</w:t>
            </w:r>
          </w:p>
        </w:tc>
        <w:tc>
          <w:tcPr>
            <w:tcW w:w="7740" w:type="dxa"/>
          </w:tcPr>
          <w:p w14:paraId="58886CB4" w14:textId="3360C350" w:rsidR="00CC64A8" w:rsidRPr="00CC64A8" w:rsidRDefault="00CC64A8" w:rsidP="00CC64A8">
            <w:pPr>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C64A8">
              <w:rPr>
                <w:rFonts w:ascii="Calibri" w:hAnsi="Calibri" w:cs="Calibri"/>
                <w:b/>
                <w:sz w:val="20"/>
                <w:szCs w:val="20"/>
              </w:rPr>
              <w:t>Create and implement a written IAQ Management Plan that describes policies</w:t>
            </w:r>
          </w:p>
        </w:tc>
        <w:tc>
          <w:tcPr>
            <w:tcW w:w="985" w:type="dxa"/>
          </w:tcPr>
          <w:p w14:paraId="04BF196D" w14:textId="77777777" w:rsidR="00CC64A8" w:rsidRPr="00CC64A8" w:rsidRDefault="00CC64A8" w:rsidP="00CC64A8">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CC64A8" w:rsidRPr="00CC64A8" w14:paraId="5CD9EDE6" w14:textId="77777777" w:rsidTr="00CC6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37835254" w14:textId="22319900" w:rsidR="00CC64A8" w:rsidRPr="00CC64A8" w:rsidRDefault="00CC64A8" w:rsidP="00CC64A8">
            <w:pPr>
              <w:rPr>
                <w:rFonts w:ascii="Calibri" w:hAnsi="Calibri" w:cs="Calibri"/>
                <w:sz w:val="20"/>
                <w:szCs w:val="20"/>
              </w:rPr>
            </w:pPr>
            <w:r w:rsidRPr="00CC64A8">
              <w:rPr>
                <w:rFonts w:ascii="Calibri" w:hAnsi="Calibri" w:cs="Calibri"/>
                <w:sz w:val="20"/>
                <w:szCs w:val="20"/>
              </w:rPr>
              <w:t>5.</w:t>
            </w:r>
          </w:p>
        </w:tc>
        <w:tc>
          <w:tcPr>
            <w:tcW w:w="7740" w:type="dxa"/>
          </w:tcPr>
          <w:p w14:paraId="43FA3B54" w14:textId="63C74CAB" w:rsidR="00CC64A8" w:rsidRPr="00CC64A8" w:rsidRDefault="00CC64A8" w:rsidP="00CC64A8">
            <w:pPr>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C64A8">
              <w:rPr>
                <w:rFonts w:ascii="Calibri" w:eastAsia="Arial Unicode MS" w:hAnsi="Calibri" w:cs="Calibri"/>
                <w:bCs/>
                <w:sz w:val="20"/>
                <w:szCs w:val="20"/>
              </w:rPr>
              <w:t>Select policies and procedures, such as the model policies in the MDH Model IAQ Management Plan</w:t>
            </w:r>
          </w:p>
        </w:tc>
        <w:tc>
          <w:tcPr>
            <w:tcW w:w="985" w:type="dxa"/>
          </w:tcPr>
          <w:p w14:paraId="71C2E50C" w14:textId="77777777" w:rsidR="00CC64A8" w:rsidRPr="00CC64A8" w:rsidRDefault="00CC64A8" w:rsidP="00CC64A8">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CC64A8" w:rsidRPr="00CC64A8" w14:paraId="3A9A0D8C" w14:textId="77777777" w:rsidTr="00CC64A8">
        <w:tc>
          <w:tcPr>
            <w:cnfStyle w:val="001000000000" w:firstRow="0" w:lastRow="0" w:firstColumn="1" w:lastColumn="0" w:oddVBand="0" w:evenVBand="0" w:oddHBand="0" w:evenHBand="0" w:firstRowFirstColumn="0" w:firstRowLastColumn="0" w:lastRowFirstColumn="0" w:lastRowLastColumn="0"/>
            <w:tcW w:w="625" w:type="dxa"/>
          </w:tcPr>
          <w:p w14:paraId="2F888A2A" w14:textId="6FD53ABF" w:rsidR="00CC64A8" w:rsidRPr="00B94202" w:rsidRDefault="00CC64A8" w:rsidP="00CC64A8">
            <w:pPr>
              <w:rPr>
                <w:rFonts w:ascii="Calibri" w:hAnsi="Calibri" w:cs="Calibri"/>
                <w:b/>
                <w:bCs w:val="0"/>
                <w:sz w:val="20"/>
                <w:szCs w:val="20"/>
              </w:rPr>
            </w:pPr>
            <w:r w:rsidRPr="00B94202">
              <w:rPr>
                <w:rFonts w:ascii="Calibri" w:hAnsi="Calibri" w:cs="Calibri"/>
                <w:b/>
                <w:bCs w:val="0"/>
                <w:sz w:val="20"/>
                <w:szCs w:val="20"/>
              </w:rPr>
              <w:t>5.</w:t>
            </w:r>
          </w:p>
        </w:tc>
        <w:tc>
          <w:tcPr>
            <w:tcW w:w="7740" w:type="dxa"/>
          </w:tcPr>
          <w:p w14:paraId="24293F88" w14:textId="623BB08A" w:rsidR="00CC64A8" w:rsidRPr="00CC64A8" w:rsidRDefault="00CC64A8" w:rsidP="00CC64A8">
            <w:pPr>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C64A8">
              <w:rPr>
                <w:rFonts w:ascii="Calibri" w:eastAsia="Arial Unicode MS" w:hAnsi="Calibri" w:cs="Calibri"/>
                <w:b/>
                <w:sz w:val="20"/>
                <w:szCs w:val="20"/>
              </w:rPr>
              <w:t>Make sure the IAQ Management Plan is operational and implemented</w:t>
            </w:r>
          </w:p>
        </w:tc>
        <w:tc>
          <w:tcPr>
            <w:tcW w:w="985" w:type="dxa"/>
          </w:tcPr>
          <w:p w14:paraId="5D7708D0" w14:textId="77777777" w:rsidR="00CC64A8" w:rsidRPr="00CC64A8" w:rsidRDefault="00CC64A8" w:rsidP="00CC64A8">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CC64A8" w:rsidRPr="00CC64A8" w14:paraId="0A6C7A2A" w14:textId="77777777" w:rsidTr="00CC6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4306829C" w14:textId="26F0816A" w:rsidR="00CC64A8" w:rsidRPr="00B94202" w:rsidRDefault="00CC64A8" w:rsidP="00CC64A8">
            <w:pPr>
              <w:rPr>
                <w:rFonts w:ascii="Calibri" w:hAnsi="Calibri" w:cs="Calibri"/>
                <w:b/>
                <w:bCs w:val="0"/>
                <w:sz w:val="20"/>
                <w:szCs w:val="20"/>
              </w:rPr>
            </w:pPr>
            <w:r w:rsidRPr="00B94202">
              <w:rPr>
                <w:rFonts w:ascii="Calibri" w:hAnsi="Calibri" w:cs="Calibri"/>
                <w:b/>
                <w:bCs w:val="0"/>
                <w:sz w:val="20"/>
                <w:szCs w:val="20"/>
              </w:rPr>
              <w:t>6.</w:t>
            </w:r>
          </w:p>
        </w:tc>
        <w:tc>
          <w:tcPr>
            <w:tcW w:w="7740" w:type="dxa"/>
          </w:tcPr>
          <w:p w14:paraId="6BCD70D6" w14:textId="73A18CD5" w:rsidR="00CC64A8" w:rsidRPr="00CC64A8" w:rsidRDefault="00CC64A8" w:rsidP="00CC64A8">
            <w:pPr>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C64A8">
              <w:rPr>
                <w:rFonts w:ascii="Calibri" w:hAnsi="Calibri" w:cs="Calibri"/>
                <w:b/>
                <w:sz w:val="20"/>
                <w:szCs w:val="20"/>
              </w:rPr>
              <w:t>Obtain school board adoption for the IAQ Management Plan</w:t>
            </w:r>
          </w:p>
        </w:tc>
        <w:tc>
          <w:tcPr>
            <w:tcW w:w="985" w:type="dxa"/>
          </w:tcPr>
          <w:p w14:paraId="436EBD99" w14:textId="77777777" w:rsidR="00CC64A8" w:rsidRPr="00CC64A8" w:rsidRDefault="00CC64A8" w:rsidP="00CC64A8">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CC64A8" w:rsidRPr="00CC64A8" w14:paraId="0547C8B7" w14:textId="77777777" w:rsidTr="00CC64A8">
        <w:tc>
          <w:tcPr>
            <w:cnfStyle w:val="001000000000" w:firstRow="0" w:lastRow="0" w:firstColumn="1" w:lastColumn="0" w:oddVBand="0" w:evenVBand="0" w:oddHBand="0" w:evenHBand="0" w:firstRowFirstColumn="0" w:firstRowLastColumn="0" w:lastRowFirstColumn="0" w:lastRowLastColumn="0"/>
            <w:tcW w:w="625" w:type="dxa"/>
          </w:tcPr>
          <w:p w14:paraId="7E976017" w14:textId="17A4B29B" w:rsidR="00CC64A8" w:rsidRPr="00B94202" w:rsidRDefault="00CC64A8" w:rsidP="00CC64A8">
            <w:pPr>
              <w:rPr>
                <w:rFonts w:ascii="Calibri" w:hAnsi="Calibri" w:cs="Calibri"/>
                <w:b/>
                <w:bCs w:val="0"/>
                <w:sz w:val="20"/>
                <w:szCs w:val="20"/>
              </w:rPr>
            </w:pPr>
            <w:r w:rsidRPr="00B94202">
              <w:rPr>
                <w:rFonts w:ascii="Calibri" w:hAnsi="Calibri" w:cs="Calibri"/>
                <w:b/>
                <w:bCs w:val="0"/>
                <w:sz w:val="20"/>
                <w:szCs w:val="20"/>
              </w:rPr>
              <w:t>7.</w:t>
            </w:r>
          </w:p>
        </w:tc>
        <w:tc>
          <w:tcPr>
            <w:tcW w:w="7740" w:type="dxa"/>
          </w:tcPr>
          <w:p w14:paraId="104E5376" w14:textId="24649517" w:rsidR="00CC64A8" w:rsidRPr="00CC64A8" w:rsidRDefault="00CC64A8" w:rsidP="00CC64A8">
            <w:pPr>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C64A8">
              <w:rPr>
                <w:rFonts w:ascii="Calibri" w:hAnsi="Calibri" w:cs="Calibri"/>
                <w:b/>
                <w:sz w:val="20"/>
                <w:szCs w:val="20"/>
              </w:rPr>
              <w:t>Update your IAQ Plan yearly</w:t>
            </w:r>
          </w:p>
        </w:tc>
        <w:tc>
          <w:tcPr>
            <w:tcW w:w="985" w:type="dxa"/>
          </w:tcPr>
          <w:p w14:paraId="27E48825" w14:textId="77777777" w:rsidR="00CC64A8" w:rsidRPr="00CC64A8" w:rsidRDefault="00CC64A8" w:rsidP="00CC64A8">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bl>
    <w:p w14:paraId="108A6324" w14:textId="77777777" w:rsidR="00CC64A8" w:rsidRPr="00CC64A8" w:rsidRDefault="0056678E" w:rsidP="00CC64A8">
      <w:pPr>
        <w:pStyle w:val="Heading2"/>
      </w:pPr>
      <w:r w:rsidRPr="00CC64A8">
        <w:lastRenderedPageBreak/>
        <w:t xml:space="preserve">STEP 1.  Appoint an IAQ coordinator </w:t>
      </w:r>
    </w:p>
    <w:p w14:paraId="5A11DB34" w14:textId="273BD85A" w:rsidR="0056678E" w:rsidRPr="00CC64A8" w:rsidRDefault="0056678E" w:rsidP="00CC64A8">
      <w:pPr>
        <w:rPr>
          <w:rFonts w:ascii="Calibri" w:hAnsi="Calibri" w:cs="Calibri"/>
          <w:b/>
          <w:bCs/>
        </w:rPr>
      </w:pPr>
      <w:r w:rsidRPr="00CC64A8">
        <w:rPr>
          <w:rFonts w:ascii="Calibri" w:hAnsi="Calibri" w:cs="Calibri"/>
          <w:b/>
          <w:bCs/>
        </w:rPr>
        <w:t>(</w:t>
      </w:r>
      <w:r w:rsidR="00CC64A8" w:rsidRPr="00CC64A8">
        <w:rPr>
          <w:rFonts w:ascii="Calibri" w:hAnsi="Calibri" w:cs="Calibri"/>
          <w:b/>
          <w:bCs/>
        </w:rPr>
        <w:t>B</w:t>
      </w:r>
      <w:r w:rsidRPr="00CC64A8">
        <w:rPr>
          <w:rFonts w:ascii="Calibri" w:hAnsi="Calibri" w:cs="Calibri"/>
          <w:b/>
          <w:bCs/>
        </w:rPr>
        <w:t xml:space="preserve">olded items are required) </w:t>
      </w:r>
    </w:p>
    <w:p w14:paraId="52070CD0" w14:textId="1C62B62A" w:rsidR="0056678E" w:rsidRPr="00CC64A8" w:rsidRDefault="0056678E" w:rsidP="0056678E">
      <w:pPr>
        <w:pStyle w:val="List2"/>
        <w:numPr>
          <w:ilvl w:val="0"/>
          <w:numId w:val="20"/>
        </w:numPr>
        <w:rPr>
          <w:rFonts w:ascii="Calibri" w:hAnsi="Calibri" w:cs="Calibri"/>
          <w:b/>
        </w:rPr>
      </w:pPr>
      <w:r w:rsidRPr="00CC64A8">
        <w:rPr>
          <w:rFonts w:ascii="Calibri" w:hAnsi="Calibri" w:cs="Calibri"/>
          <w:b/>
        </w:rPr>
        <w:t>Appoint an individual that is either based in the district o</w:t>
      </w:r>
      <w:r w:rsidR="00810C99" w:rsidRPr="00CC64A8">
        <w:rPr>
          <w:rFonts w:ascii="Calibri" w:hAnsi="Calibri" w:cs="Calibri"/>
          <w:b/>
        </w:rPr>
        <w:t xml:space="preserve">r </w:t>
      </w:r>
      <w:r w:rsidRPr="00CC64A8">
        <w:rPr>
          <w:rFonts w:ascii="Calibri" w:hAnsi="Calibri" w:cs="Calibri"/>
          <w:b/>
        </w:rPr>
        <w:t xml:space="preserve">spends most of </w:t>
      </w:r>
      <w:r w:rsidR="00810C99" w:rsidRPr="00CC64A8">
        <w:rPr>
          <w:rFonts w:ascii="Calibri" w:hAnsi="Calibri" w:cs="Calibri"/>
          <w:b/>
        </w:rPr>
        <w:t>their</w:t>
      </w:r>
      <w:r w:rsidRPr="00CC64A8">
        <w:rPr>
          <w:rFonts w:ascii="Calibri" w:hAnsi="Calibri" w:cs="Calibri"/>
          <w:b/>
        </w:rPr>
        <w:t xml:space="preserve"> time at the district.</w:t>
      </w:r>
    </w:p>
    <w:p w14:paraId="738379AD" w14:textId="5C2F4453" w:rsidR="0056678E" w:rsidRPr="00CC64A8" w:rsidRDefault="0056678E" w:rsidP="0056678E">
      <w:pPr>
        <w:pStyle w:val="List2"/>
        <w:numPr>
          <w:ilvl w:val="0"/>
          <w:numId w:val="20"/>
        </w:numPr>
        <w:rPr>
          <w:rFonts w:ascii="Calibri" w:hAnsi="Calibri" w:cs="Calibri"/>
          <w:b/>
        </w:rPr>
      </w:pPr>
      <w:r w:rsidRPr="00CC64A8">
        <w:rPr>
          <w:rFonts w:ascii="Calibri" w:hAnsi="Calibri" w:cs="Calibri"/>
          <w:b/>
        </w:rPr>
        <w:t>The IAQ Coordinator must be capable of answering parents</w:t>
      </w:r>
      <w:r w:rsidR="00810C99" w:rsidRPr="00CC64A8">
        <w:rPr>
          <w:rFonts w:ascii="Calibri" w:hAnsi="Calibri" w:cs="Calibri"/>
          <w:b/>
        </w:rPr>
        <w:t>’</w:t>
      </w:r>
      <w:r w:rsidRPr="00CC64A8">
        <w:rPr>
          <w:rFonts w:ascii="Calibri" w:hAnsi="Calibri" w:cs="Calibri"/>
          <w:b/>
        </w:rPr>
        <w:t xml:space="preserve"> basic questions:</w:t>
      </w:r>
    </w:p>
    <w:p w14:paraId="15DFD431" w14:textId="77777777" w:rsidR="0056678E" w:rsidRPr="00CC64A8" w:rsidRDefault="0056678E" w:rsidP="0056678E">
      <w:pPr>
        <w:pStyle w:val="List2"/>
        <w:numPr>
          <w:ilvl w:val="1"/>
          <w:numId w:val="20"/>
        </w:numPr>
        <w:rPr>
          <w:rFonts w:ascii="Calibri" w:hAnsi="Calibri" w:cs="Calibri"/>
          <w:b/>
        </w:rPr>
      </w:pPr>
      <w:r w:rsidRPr="00CC64A8">
        <w:rPr>
          <w:rFonts w:ascii="Calibri" w:hAnsi="Calibri" w:cs="Calibri"/>
          <w:b/>
        </w:rPr>
        <w:t>where parents go to find answers to IAQ questions and concerns;</w:t>
      </w:r>
    </w:p>
    <w:p w14:paraId="46DC1678" w14:textId="77777777" w:rsidR="0056678E" w:rsidRPr="00CC64A8" w:rsidRDefault="0056678E" w:rsidP="0056678E">
      <w:pPr>
        <w:pStyle w:val="List2"/>
        <w:numPr>
          <w:ilvl w:val="1"/>
          <w:numId w:val="20"/>
        </w:numPr>
        <w:rPr>
          <w:rFonts w:ascii="Calibri" w:hAnsi="Calibri" w:cs="Calibri"/>
          <w:b/>
        </w:rPr>
      </w:pPr>
      <w:r w:rsidRPr="00CC64A8">
        <w:rPr>
          <w:rFonts w:ascii="Calibri" w:hAnsi="Calibri" w:cs="Calibri"/>
          <w:b/>
        </w:rPr>
        <w:t xml:space="preserve">where parents obtain checklists and self-help information to evaluate their child’s out-of-school situation; </w:t>
      </w:r>
    </w:p>
    <w:p w14:paraId="0456DC0E" w14:textId="77777777" w:rsidR="0056678E" w:rsidRPr="00CC64A8" w:rsidRDefault="0056678E" w:rsidP="0056678E">
      <w:pPr>
        <w:pStyle w:val="List2"/>
        <w:numPr>
          <w:ilvl w:val="1"/>
          <w:numId w:val="20"/>
        </w:numPr>
        <w:rPr>
          <w:rFonts w:ascii="Calibri" w:hAnsi="Calibri" w:cs="Calibri"/>
          <w:b/>
        </w:rPr>
      </w:pPr>
      <w:r w:rsidRPr="00CC64A8">
        <w:rPr>
          <w:rFonts w:ascii="Calibri" w:hAnsi="Calibri" w:cs="Calibri"/>
          <w:b/>
        </w:rPr>
        <w:t>how parents can access information about the school; and</w:t>
      </w:r>
    </w:p>
    <w:p w14:paraId="1344AC20" w14:textId="77777777" w:rsidR="0056678E" w:rsidRPr="00CC64A8" w:rsidRDefault="0056678E" w:rsidP="0056678E">
      <w:pPr>
        <w:pStyle w:val="List2"/>
        <w:numPr>
          <w:ilvl w:val="1"/>
          <w:numId w:val="20"/>
        </w:numPr>
        <w:rPr>
          <w:rFonts w:ascii="Calibri" w:hAnsi="Calibri" w:cs="Calibri"/>
          <w:b/>
        </w:rPr>
      </w:pPr>
      <w:r w:rsidRPr="00CC64A8">
        <w:rPr>
          <w:rFonts w:ascii="Calibri" w:hAnsi="Calibri" w:cs="Calibri"/>
          <w:b/>
        </w:rPr>
        <w:t>what parents can do—how can a parent effect change.</w:t>
      </w:r>
    </w:p>
    <w:p w14:paraId="4C8C1374" w14:textId="5F59DBEC" w:rsidR="0056678E" w:rsidRPr="00CC64A8" w:rsidRDefault="0056678E" w:rsidP="0056678E">
      <w:pPr>
        <w:pStyle w:val="List2"/>
        <w:numPr>
          <w:ilvl w:val="0"/>
          <w:numId w:val="20"/>
        </w:numPr>
        <w:rPr>
          <w:rFonts w:ascii="Calibri" w:hAnsi="Calibri" w:cs="Calibri"/>
          <w:b/>
        </w:rPr>
      </w:pPr>
      <w:r w:rsidRPr="00CC64A8">
        <w:rPr>
          <w:rFonts w:ascii="Calibri" w:hAnsi="Calibri" w:cs="Calibri"/>
          <w:b/>
        </w:rPr>
        <w:t>The IAQ Coordinator must be authorized to respond to parents</w:t>
      </w:r>
      <w:r w:rsidR="00810C99" w:rsidRPr="00CC64A8">
        <w:rPr>
          <w:rFonts w:ascii="Calibri" w:hAnsi="Calibri" w:cs="Calibri"/>
          <w:b/>
        </w:rPr>
        <w:t>’ and staffs’</w:t>
      </w:r>
      <w:r w:rsidRPr="00CC64A8">
        <w:rPr>
          <w:rFonts w:ascii="Calibri" w:hAnsi="Calibri" w:cs="Calibri"/>
          <w:b/>
        </w:rPr>
        <w:t xml:space="preserve"> </w:t>
      </w:r>
      <w:r w:rsidR="00810C99" w:rsidRPr="00CC64A8">
        <w:rPr>
          <w:rFonts w:ascii="Calibri" w:hAnsi="Calibri" w:cs="Calibri"/>
          <w:b/>
        </w:rPr>
        <w:t>concerns</w:t>
      </w:r>
      <w:r w:rsidRPr="00CC64A8">
        <w:rPr>
          <w:rFonts w:ascii="Calibri" w:hAnsi="Calibri" w:cs="Calibri"/>
          <w:b/>
        </w:rPr>
        <w:t xml:space="preserve"> as well as </w:t>
      </w:r>
      <w:r w:rsidR="00810C99" w:rsidRPr="00CC64A8">
        <w:rPr>
          <w:rFonts w:ascii="Calibri" w:hAnsi="Calibri" w:cs="Calibri"/>
          <w:b/>
        </w:rPr>
        <w:t>issues</w:t>
      </w:r>
      <w:r w:rsidRPr="00CC64A8">
        <w:rPr>
          <w:rFonts w:ascii="Calibri" w:hAnsi="Calibri" w:cs="Calibri"/>
          <w:b/>
        </w:rPr>
        <w:t xml:space="preserve"> </w:t>
      </w:r>
      <w:r w:rsidR="00810C99" w:rsidRPr="00CC64A8">
        <w:rPr>
          <w:rFonts w:ascii="Calibri" w:hAnsi="Calibri" w:cs="Calibri"/>
          <w:b/>
        </w:rPr>
        <w:t>shared</w:t>
      </w:r>
      <w:r w:rsidRPr="00CC64A8">
        <w:rPr>
          <w:rFonts w:ascii="Calibri" w:hAnsi="Calibri" w:cs="Calibri"/>
          <w:b/>
        </w:rPr>
        <w:t xml:space="preserve"> by state agencies</w:t>
      </w:r>
      <w:r w:rsidR="00810C99" w:rsidRPr="00CC64A8">
        <w:rPr>
          <w:rFonts w:ascii="Calibri" w:hAnsi="Calibri" w:cs="Calibri"/>
          <w:b/>
        </w:rPr>
        <w:t xml:space="preserve"> and other people</w:t>
      </w:r>
      <w:r w:rsidRPr="00CC64A8">
        <w:rPr>
          <w:rFonts w:ascii="Calibri" w:hAnsi="Calibri" w:cs="Calibri"/>
          <w:b/>
        </w:rPr>
        <w:t xml:space="preserve">. </w:t>
      </w:r>
    </w:p>
    <w:p w14:paraId="34D31C16" w14:textId="77777777" w:rsidR="0056678E" w:rsidRPr="00CC64A8" w:rsidRDefault="0056678E" w:rsidP="0056678E">
      <w:pPr>
        <w:pStyle w:val="List2"/>
        <w:numPr>
          <w:ilvl w:val="0"/>
          <w:numId w:val="20"/>
        </w:numPr>
        <w:rPr>
          <w:rFonts w:ascii="Calibri" w:hAnsi="Calibri" w:cs="Calibri"/>
          <w:b/>
        </w:rPr>
      </w:pPr>
      <w:r w:rsidRPr="00CC64A8">
        <w:rPr>
          <w:rFonts w:ascii="Calibri" w:hAnsi="Calibri" w:cs="Calibri"/>
          <w:b/>
        </w:rPr>
        <w:t>The IAQ Coordinator must fulfill a separate IAQ function from that of building systems maintenance expert.</w:t>
      </w:r>
    </w:p>
    <w:p w14:paraId="21E954C1" w14:textId="77777777" w:rsidR="0056678E" w:rsidRPr="0056678E" w:rsidRDefault="0056678E" w:rsidP="0056678E">
      <w:pPr>
        <w:pStyle w:val="List2"/>
        <w:ind w:left="360" w:firstLine="0"/>
        <w:rPr>
          <w:rFonts w:asciiTheme="minorHAnsi" w:hAnsiTheme="minorHAnsi" w:cstheme="minorHAnsi"/>
          <w:b/>
        </w:rPr>
      </w:pPr>
    </w:p>
    <w:p w14:paraId="0F654503" w14:textId="77777777" w:rsidR="0056678E" w:rsidRPr="0056678E" w:rsidRDefault="0056678E" w:rsidP="0056678E">
      <w:pPr>
        <w:pStyle w:val="List2"/>
        <w:ind w:left="0" w:firstLine="0"/>
        <w:rPr>
          <w:rFonts w:asciiTheme="minorHAnsi" w:hAnsiTheme="minorHAnsi" w:cstheme="minorHAnsi"/>
        </w:rPr>
      </w:pPr>
      <w:r w:rsidRPr="0056678E">
        <w:rPr>
          <w:rFonts w:asciiTheme="minorHAnsi" w:hAnsiTheme="minorHAnsi" w:cstheme="minorHAnsi"/>
        </w:rPr>
        <w:t>The IAQ Coordinator should complete an MDH IAQ Coordinator training course or a comparable school IAQ training that is at least half-day in length.</w:t>
      </w:r>
    </w:p>
    <w:p w14:paraId="3B152FD9" w14:textId="77777777" w:rsidR="0056678E" w:rsidRPr="0056678E" w:rsidRDefault="0056678E" w:rsidP="0056678E">
      <w:pPr>
        <w:pStyle w:val="List2"/>
        <w:ind w:left="0" w:firstLine="0"/>
        <w:rPr>
          <w:rFonts w:asciiTheme="minorHAnsi" w:hAnsiTheme="minorHAnsi" w:cstheme="minorHAnsi"/>
        </w:rPr>
      </w:pPr>
    </w:p>
    <w:p w14:paraId="36D974AB" w14:textId="77777777" w:rsidR="0056678E" w:rsidRPr="0056678E" w:rsidRDefault="0056678E" w:rsidP="0056678E">
      <w:pPr>
        <w:pStyle w:val="List2"/>
        <w:ind w:left="0" w:firstLine="0"/>
        <w:rPr>
          <w:rFonts w:asciiTheme="minorHAnsi" w:hAnsiTheme="minorHAnsi" w:cstheme="minorHAnsi"/>
        </w:rPr>
      </w:pPr>
      <w:r w:rsidRPr="0056678E">
        <w:rPr>
          <w:rFonts w:asciiTheme="minorHAnsi" w:hAnsiTheme="minorHAnsi" w:cstheme="minorHAnsi"/>
        </w:rPr>
        <w:t>Typically, the IAQ Coordinator is:</w:t>
      </w:r>
    </w:p>
    <w:p w14:paraId="4F5D9FFC" w14:textId="3FCC169A" w:rsidR="0056678E" w:rsidRPr="0056678E" w:rsidRDefault="0056678E" w:rsidP="0056678E">
      <w:pPr>
        <w:pStyle w:val="List2"/>
        <w:numPr>
          <w:ilvl w:val="1"/>
          <w:numId w:val="17"/>
        </w:numPr>
        <w:rPr>
          <w:rFonts w:asciiTheme="minorHAnsi" w:hAnsiTheme="minorHAnsi" w:cstheme="minorHAnsi"/>
        </w:rPr>
      </w:pPr>
      <w:r w:rsidRPr="0056678E">
        <w:rPr>
          <w:rFonts w:asciiTheme="minorHAnsi" w:hAnsiTheme="minorHAnsi" w:cstheme="minorHAnsi"/>
        </w:rPr>
        <w:t>The chief engineer, head of building and grounds, or the health and safety director</w:t>
      </w:r>
      <w:r w:rsidR="00045809">
        <w:rPr>
          <w:rFonts w:asciiTheme="minorHAnsi" w:hAnsiTheme="minorHAnsi" w:cstheme="minorHAnsi"/>
        </w:rPr>
        <w:t>. I</w:t>
      </w:r>
      <w:r w:rsidRPr="0056678E">
        <w:rPr>
          <w:rFonts w:asciiTheme="minorHAnsi" w:hAnsiTheme="minorHAnsi" w:cstheme="minorHAnsi"/>
        </w:rPr>
        <w:t>n small districts, the IAQ Coordinator is sometimes a principal, the business manager, or the superintendent</w:t>
      </w:r>
    </w:p>
    <w:p w14:paraId="55CF548C" w14:textId="77777777" w:rsidR="0056678E" w:rsidRPr="0056678E" w:rsidRDefault="0056678E" w:rsidP="0056678E">
      <w:pPr>
        <w:pStyle w:val="List2"/>
        <w:numPr>
          <w:ilvl w:val="1"/>
          <w:numId w:val="17"/>
        </w:numPr>
        <w:rPr>
          <w:rFonts w:asciiTheme="minorHAnsi" w:hAnsiTheme="minorHAnsi" w:cstheme="minorHAnsi"/>
        </w:rPr>
      </w:pPr>
      <w:r w:rsidRPr="0056678E">
        <w:rPr>
          <w:rFonts w:asciiTheme="minorHAnsi" w:hAnsiTheme="minorHAnsi" w:cstheme="minorHAnsi"/>
        </w:rPr>
        <w:t>Appointed by the appropriate district authority, such as the principal, a committee, or the superintendent</w:t>
      </w:r>
    </w:p>
    <w:p w14:paraId="0DEB5C13" w14:textId="77777777" w:rsidR="0056678E" w:rsidRPr="0056678E" w:rsidRDefault="0056678E" w:rsidP="0056678E">
      <w:pPr>
        <w:pStyle w:val="List2"/>
        <w:numPr>
          <w:ilvl w:val="1"/>
          <w:numId w:val="17"/>
        </w:numPr>
        <w:rPr>
          <w:rFonts w:asciiTheme="minorHAnsi" w:hAnsiTheme="minorHAnsi" w:cstheme="minorHAnsi"/>
        </w:rPr>
      </w:pPr>
      <w:r w:rsidRPr="0056678E">
        <w:rPr>
          <w:rFonts w:asciiTheme="minorHAnsi" w:hAnsiTheme="minorHAnsi" w:cstheme="minorHAnsi"/>
        </w:rPr>
        <w:t xml:space="preserve">Capable of communicating with district staff, students, parents, the media, and government agencies </w:t>
      </w:r>
    </w:p>
    <w:p w14:paraId="1937F6E2" w14:textId="63EB2B0B" w:rsidR="0056678E" w:rsidRPr="0056678E" w:rsidRDefault="0056678E" w:rsidP="0056678E">
      <w:pPr>
        <w:pStyle w:val="List2"/>
        <w:numPr>
          <w:ilvl w:val="1"/>
          <w:numId w:val="17"/>
        </w:numPr>
        <w:rPr>
          <w:rFonts w:asciiTheme="minorHAnsi" w:hAnsiTheme="minorHAnsi" w:cstheme="minorHAnsi"/>
        </w:rPr>
      </w:pPr>
      <w:r w:rsidRPr="0056678E">
        <w:rPr>
          <w:rFonts w:asciiTheme="minorHAnsi" w:hAnsiTheme="minorHAnsi" w:cstheme="minorHAnsi"/>
        </w:rPr>
        <w:t xml:space="preserve">Knowledgeable of and willing to learn about IAQ-related issues such as building maintenance, heating and ventilation systems, </w:t>
      </w:r>
      <w:r w:rsidR="00FB3742">
        <w:rPr>
          <w:rFonts w:asciiTheme="minorHAnsi" w:hAnsiTheme="minorHAnsi" w:cstheme="minorHAnsi"/>
        </w:rPr>
        <w:t>common hazards, and products</w:t>
      </w:r>
      <w:r w:rsidRPr="0056678E">
        <w:rPr>
          <w:rFonts w:asciiTheme="minorHAnsi" w:hAnsiTheme="minorHAnsi" w:cstheme="minorHAnsi"/>
        </w:rPr>
        <w:t xml:space="preserve"> </w:t>
      </w:r>
    </w:p>
    <w:p w14:paraId="1306F580" w14:textId="77777777" w:rsidR="0056678E" w:rsidRPr="0056678E" w:rsidRDefault="0056678E" w:rsidP="0056678E">
      <w:pPr>
        <w:pStyle w:val="List2"/>
        <w:numPr>
          <w:ilvl w:val="1"/>
          <w:numId w:val="17"/>
        </w:numPr>
        <w:rPr>
          <w:rFonts w:asciiTheme="minorHAnsi" w:hAnsiTheme="minorHAnsi" w:cstheme="minorHAnsi"/>
        </w:rPr>
      </w:pPr>
      <w:r w:rsidRPr="0056678E">
        <w:rPr>
          <w:rFonts w:asciiTheme="minorHAnsi" w:hAnsiTheme="minorHAnsi" w:cstheme="minorHAnsi"/>
        </w:rPr>
        <w:t xml:space="preserve">Readily available to respond to IAQ related questions and concerns, and have access to all facilities to inspect or respond to IAQ issues </w:t>
      </w:r>
    </w:p>
    <w:p w14:paraId="0D04E839" w14:textId="75570DD9" w:rsidR="0056678E" w:rsidRPr="0056678E" w:rsidRDefault="0056678E" w:rsidP="0056678E">
      <w:pPr>
        <w:pStyle w:val="List2"/>
        <w:numPr>
          <w:ilvl w:val="1"/>
          <w:numId w:val="17"/>
        </w:numPr>
        <w:rPr>
          <w:rFonts w:asciiTheme="minorHAnsi" w:hAnsiTheme="minorHAnsi" w:cstheme="minorHAnsi"/>
        </w:rPr>
      </w:pPr>
      <w:r w:rsidRPr="0056678E">
        <w:rPr>
          <w:rFonts w:asciiTheme="minorHAnsi" w:hAnsiTheme="minorHAnsi" w:cstheme="minorHAnsi"/>
        </w:rPr>
        <w:t>Able to manage long-term IAQ projects</w:t>
      </w:r>
      <w:r w:rsidR="00FB3742">
        <w:rPr>
          <w:rFonts w:asciiTheme="minorHAnsi" w:hAnsiTheme="minorHAnsi" w:cstheme="minorHAnsi"/>
        </w:rPr>
        <w:t xml:space="preserve"> (from initial assessment, intervention, closure evaluation)</w:t>
      </w:r>
    </w:p>
    <w:p w14:paraId="104D9971" w14:textId="77777777" w:rsidR="0056678E" w:rsidRPr="0056678E" w:rsidRDefault="0056678E" w:rsidP="0056678E">
      <w:pPr>
        <w:pStyle w:val="List2"/>
        <w:numPr>
          <w:ilvl w:val="1"/>
          <w:numId w:val="17"/>
        </w:numPr>
        <w:rPr>
          <w:rFonts w:asciiTheme="minorHAnsi" w:hAnsiTheme="minorHAnsi" w:cstheme="minorHAnsi"/>
        </w:rPr>
      </w:pPr>
      <w:r w:rsidRPr="0056678E">
        <w:rPr>
          <w:rFonts w:asciiTheme="minorHAnsi" w:hAnsiTheme="minorHAnsi" w:cstheme="minorHAnsi"/>
        </w:rPr>
        <w:t>Given the authority to address most IAQ issues</w:t>
      </w:r>
    </w:p>
    <w:p w14:paraId="0C044983" w14:textId="77777777" w:rsidR="0056678E" w:rsidRPr="0056678E" w:rsidRDefault="0056678E" w:rsidP="0056678E">
      <w:pPr>
        <w:pStyle w:val="List2"/>
        <w:ind w:left="0" w:firstLine="0"/>
        <w:rPr>
          <w:rFonts w:asciiTheme="minorHAnsi" w:hAnsiTheme="minorHAnsi" w:cstheme="minorHAnsi"/>
        </w:rPr>
      </w:pPr>
    </w:p>
    <w:p w14:paraId="1B84E8AE" w14:textId="77777777" w:rsidR="0056678E" w:rsidRPr="0056678E" w:rsidRDefault="0056678E" w:rsidP="0056678E">
      <w:pPr>
        <w:pStyle w:val="List2"/>
        <w:ind w:left="0" w:firstLine="0"/>
        <w:rPr>
          <w:rFonts w:asciiTheme="minorHAnsi" w:hAnsiTheme="minorHAnsi" w:cstheme="minorHAnsi"/>
        </w:rPr>
      </w:pPr>
      <w:r w:rsidRPr="0056678E">
        <w:rPr>
          <w:rFonts w:asciiTheme="minorHAnsi" w:hAnsiTheme="minorHAnsi" w:cstheme="minorHAnsi"/>
        </w:rPr>
        <w:t xml:space="preserve">Consider forming an IAQ Team with representatives from different professions in the school and the community. </w:t>
      </w:r>
      <w:r w:rsidRPr="0056678E">
        <w:rPr>
          <w:rFonts w:asciiTheme="minorHAnsi" w:hAnsiTheme="minorHAnsi" w:cstheme="minorHAnsi"/>
          <w:bCs/>
        </w:rPr>
        <w:t>Under other regulations, you may be required to have a health and safety committee.</w:t>
      </w:r>
    </w:p>
    <w:p w14:paraId="54DF16A1" w14:textId="77777777" w:rsidR="0056678E" w:rsidRPr="0056678E" w:rsidRDefault="0056678E" w:rsidP="0056678E">
      <w:pPr>
        <w:numPr>
          <w:ilvl w:val="0"/>
          <w:numId w:val="19"/>
        </w:numPr>
        <w:rPr>
          <w:rFonts w:asciiTheme="minorHAnsi" w:hAnsiTheme="minorHAnsi" w:cstheme="minorHAnsi"/>
        </w:rPr>
      </w:pPr>
      <w:r w:rsidRPr="0056678E">
        <w:rPr>
          <w:rFonts w:asciiTheme="minorHAnsi" w:hAnsiTheme="minorHAnsi" w:cstheme="minorHAnsi"/>
        </w:rPr>
        <w:t xml:space="preserve">An existing committee may be used; for example, the Health and Safety Committee. However, specific time should be allotted during meetings to address IAQ issues.  </w:t>
      </w:r>
    </w:p>
    <w:p w14:paraId="0D73F9E7" w14:textId="27BB2BC1" w:rsidR="0056678E" w:rsidRPr="00FB3742" w:rsidRDefault="0056678E" w:rsidP="0056678E">
      <w:pPr>
        <w:numPr>
          <w:ilvl w:val="0"/>
          <w:numId w:val="19"/>
        </w:numPr>
        <w:rPr>
          <w:rFonts w:asciiTheme="minorHAnsi" w:hAnsiTheme="minorHAnsi" w:cstheme="minorHAnsi"/>
        </w:rPr>
      </w:pPr>
      <w:r w:rsidRPr="0056678E">
        <w:rPr>
          <w:rFonts w:asciiTheme="minorHAnsi" w:hAnsiTheme="minorHAnsi" w:cstheme="minorHAnsi"/>
        </w:rPr>
        <w:t xml:space="preserve">Select individuals who can represent the school community (e.g., facility operators, teachers, health services, administrators, school board, parents, and students).  Other individuals that could be considered are nutrition specialist, community representative, food service representative, school principal, custodians, school business official, local </w:t>
      </w:r>
      <w:r w:rsidRPr="0056678E">
        <w:rPr>
          <w:rFonts w:asciiTheme="minorHAnsi" w:hAnsiTheme="minorHAnsi" w:cstheme="minorHAnsi"/>
        </w:rPr>
        <w:lastRenderedPageBreak/>
        <w:t xml:space="preserve">health official, service provider (environmental consultant), and parent with special </w:t>
      </w:r>
      <w:r w:rsidRPr="00FB3742">
        <w:rPr>
          <w:rFonts w:asciiTheme="minorHAnsi" w:hAnsiTheme="minorHAnsi" w:cstheme="minorHAnsi"/>
        </w:rPr>
        <w:t>expertise (e.g., HVAC engineer, architect, physician, etc.).</w:t>
      </w:r>
    </w:p>
    <w:p w14:paraId="3546DD79" w14:textId="5F21C71A" w:rsidR="0056678E" w:rsidRPr="00FB3742" w:rsidRDefault="0056678E" w:rsidP="00FB3742">
      <w:pPr>
        <w:pStyle w:val="ListParagraph"/>
        <w:numPr>
          <w:ilvl w:val="0"/>
          <w:numId w:val="19"/>
        </w:numPr>
        <w:rPr>
          <w:rFonts w:asciiTheme="minorHAnsi" w:hAnsiTheme="minorHAnsi" w:cstheme="minorHAnsi"/>
        </w:rPr>
      </w:pPr>
      <w:r w:rsidRPr="00FB3742">
        <w:rPr>
          <w:rFonts w:asciiTheme="minorHAnsi" w:hAnsiTheme="minorHAnsi" w:cstheme="minorHAnsi"/>
        </w:rPr>
        <w:t>Specific duties can be assigned to IAQ Team members, according to individual skill and motivation. This may include assigning roles in the:</w:t>
      </w:r>
    </w:p>
    <w:p w14:paraId="7AAB3A87" w14:textId="64F4BB7E" w:rsidR="0056678E" w:rsidRPr="0056678E" w:rsidRDefault="0056678E" w:rsidP="0056678E">
      <w:pPr>
        <w:numPr>
          <w:ilvl w:val="1"/>
          <w:numId w:val="19"/>
        </w:numPr>
        <w:rPr>
          <w:rFonts w:asciiTheme="minorHAnsi" w:hAnsiTheme="minorHAnsi" w:cstheme="minorHAnsi"/>
        </w:rPr>
      </w:pPr>
      <w:r w:rsidRPr="0056678E">
        <w:rPr>
          <w:rFonts w:asciiTheme="minorHAnsi" w:hAnsiTheme="minorHAnsi" w:cstheme="minorHAnsi"/>
        </w:rPr>
        <w:t xml:space="preserve">distribution, collection, and evaluation checklists  </w:t>
      </w:r>
    </w:p>
    <w:p w14:paraId="15F14980" w14:textId="77777777" w:rsidR="0056678E" w:rsidRPr="0056678E" w:rsidRDefault="0056678E" w:rsidP="0056678E">
      <w:pPr>
        <w:numPr>
          <w:ilvl w:val="1"/>
          <w:numId w:val="19"/>
        </w:numPr>
        <w:rPr>
          <w:rFonts w:asciiTheme="minorHAnsi" w:hAnsiTheme="minorHAnsi" w:cstheme="minorHAnsi"/>
        </w:rPr>
      </w:pPr>
      <w:r w:rsidRPr="0056678E">
        <w:rPr>
          <w:rFonts w:asciiTheme="minorHAnsi" w:hAnsiTheme="minorHAnsi" w:cstheme="minorHAnsi"/>
        </w:rPr>
        <w:t>conducting walk-through inspections</w:t>
      </w:r>
    </w:p>
    <w:p w14:paraId="649D8219" w14:textId="1BC9CE5B" w:rsidR="0056678E" w:rsidRPr="0056678E" w:rsidRDefault="0056678E" w:rsidP="0056678E">
      <w:pPr>
        <w:numPr>
          <w:ilvl w:val="1"/>
          <w:numId w:val="19"/>
        </w:numPr>
        <w:rPr>
          <w:rFonts w:asciiTheme="minorHAnsi" w:hAnsiTheme="minorHAnsi" w:cstheme="minorHAnsi"/>
        </w:rPr>
      </w:pPr>
      <w:r w:rsidRPr="0056678E">
        <w:rPr>
          <w:rFonts w:asciiTheme="minorHAnsi" w:hAnsiTheme="minorHAnsi" w:cstheme="minorHAnsi"/>
        </w:rPr>
        <w:t xml:space="preserve">design and approval process of policies for the IAQ management plan </w:t>
      </w:r>
    </w:p>
    <w:p w14:paraId="0994E7AE" w14:textId="525F4B41" w:rsidR="0056678E" w:rsidRPr="0056678E" w:rsidRDefault="0056678E" w:rsidP="0056678E">
      <w:pPr>
        <w:numPr>
          <w:ilvl w:val="1"/>
          <w:numId w:val="19"/>
        </w:numPr>
        <w:rPr>
          <w:rFonts w:asciiTheme="minorHAnsi" w:hAnsiTheme="minorHAnsi" w:cstheme="minorHAnsi"/>
        </w:rPr>
      </w:pPr>
      <w:r w:rsidRPr="0056678E">
        <w:rPr>
          <w:rFonts w:asciiTheme="minorHAnsi" w:hAnsiTheme="minorHAnsi" w:cstheme="minorHAnsi"/>
        </w:rPr>
        <w:t>education of district staff regarding specific IAQ issues</w:t>
      </w:r>
    </w:p>
    <w:p w14:paraId="3088B596" w14:textId="2CD6D39B" w:rsidR="0056678E" w:rsidRPr="0056678E" w:rsidRDefault="0056678E" w:rsidP="0056678E">
      <w:pPr>
        <w:numPr>
          <w:ilvl w:val="1"/>
          <w:numId w:val="19"/>
        </w:numPr>
        <w:rPr>
          <w:rFonts w:asciiTheme="minorHAnsi" w:hAnsiTheme="minorHAnsi" w:cstheme="minorHAnsi"/>
        </w:rPr>
      </w:pPr>
      <w:r w:rsidRPr="0056678E">
        <w:rPr>
          <w:rFonts w:asciiTheme="minorHAnsi" w:hAnsiTheme="minorHAnsi" w:cstheme="minorHAnsi"/>
        </w:rPr>
        <w:t>review concerns reported to the IAQ Coordinator</w:t>
      </w:r>
    </w:p>
    <w:p w14:paraId="07AAF7E3" w14:textId="77777777" w:rsidR="0056678E" w:rsidRPr="0056678E" w:rsidRDefault="0056678E" w:rsidP="0056678E">
      <w:pPr>
        <w:numPr>
          <w:ilvl w:val="0"/>
          <w:numId w:val="19"/>
        </w:numPr>
        <w:rPr>
          <w:rFonts w:asciiTheme="minorHAnsi" w:hAnsiTheme="minorHAnsi" w:cstheme="minorHAnsi"/>
        </w:rPr>
      </w:pPr>
      <w:r w:rsidRPr="0056678E">
        <w:rPr>
          <w:rFonts w:asciiTheme="minorHAnsi" w:hAnsiTheme="minorHAnsi" w:cstheme="minorHAnsi"/>
        </w:rPr>
        <w:t>The decision-making process of the IAQ Team should be carefully considered.  It is recommended that the IAQ Team consider how decisions are made (majority, consensus, or by one person). An odd number of team members are recommended if decisions are based upon a majority vote.</w:t>
      </w:r>
    </w:p>
    <w:p w14:paraId="44F48260" w14:textId="392AF767" w:rsidR="0056678E" w:rsidRDefault="0056678E" w:rsidP="0056678E">
      <w:pPr>
        <w:numPr>
          <w:ilvl w:val="0"/>
          <w:numId w:val="19"/>
        </w:numPr>
        <w:rPr>
          <w:rFonts w:asciiTheme="minorHAnsi" w:hAnsiTheme="minorHAnsi" w:cstheme="minorHAnsi"/>
        </w:rPr>
      </w:pPr>
      <w:r w:rsidRPr="0056678E">
        <w:rPr>
          <w:rFonts w:asciiTheme="minorHAnsi" w:hAnsiTheme="minorHAnsi" w:cstheme="minorHAnsi"/>
        </w:rPr>
        <w:t>List Team members, contact information, and their role in the IAQ Management Plan.</w:t>
      </w:r>
      <w:r w:rsidR="008B60D6">
        <w:rPr>
          <w:rFonts w:asciiTheme="minorHAnsi" w:hAnsiTheme="minorHAnsi" w:cstheme="minorHAnsi"/>
        </w:rPr>
        <w:t xml:space="preserve"> The Team meeting agendas can be structured as follows</w:t>
      </w:r>
      <w:r w:rsidR="00C311A4">
        <w:rPr>
          <w:rFonts w:asciiTheme="minorHAnsi" w:hAnsiTheme="minorHAnsi" w:cstheme="minorHAnsi"/>
        </w:rPr>
        <w:t>. See below for details.</w:t>
      </w:r>
    </w:p>
    <w:p w14:paraId="47B947A7" w14:textId="47A408B3" w:rsidR="008B60D6" w:rsidRPr="00A86352" w:rsidRDefault="008B60D6" w:rsidP="008B60D6">
      <w:pPr>
        <w:numPr>
          <w:ilvl w:val="1"/>
          <w:numId w:val="19"/>
        </w:numPr>
        <w:rPr>
          <w:rFonts w:asciiTheme="minorHAnsi" w:hAnsiTheme="minorHAnsi" w:cstheme="minorHAnsi"/>
          <w:bCs/>
        </w:rPr>
      </w:pPr>
      <w:r w:rsidRPr="00A86352">
        <w:rPr>
          <w:rFonts w:asciiTheme="minorHAnsi" w:hAnsiTheme="minorHAnsi" w:cstheme="minorHAnsi"/>
          <w:bCs/>
        </w:rPr>
        <w:t>Introductions, roles, review EPA and MDH resources, select evaluation and walkthrough methods</w:t>
      </w:r>
      <w:r w:rsidR="00002012">
        <w:rPr>
          <w:rFonts w:asciiTheme="minorHAnsi" w:hAnsiTheme="minorHAnsi" w:cstheme="minorHAnsi"/>
          <w:bCs/>
        </w:rPr>
        <w:t>, start evalu</w:t>
      </w:r>
      <w:r w:rsidR="00C906B3">
        <w:rPr>
          <w:rFonts w:asciiTheme="minorHAnsi" w:hAnsiTheme="minorHAnsi" w:cstheme="minorHAnsi"/>
          <w:bCs/>
        </w:rPr>
        <w:t>a</w:t>
      </w:r>
      <w:r w:rsidR="00002012">
        <w:rPr>
          <w:rFonts w:asciiTheme="minorHAnsi" w:hAnsiTheme="minorHAnsi" w:cstheme="minorHAnsi"/>
          <w:bCs/>
        </w:rPr>
        <w:t>tions</w:t>
      </w:r>
    </w:p>
    <w:p w14:paraId="44949214" w14:textId="59F5EC8D" w:rsidR="008B60D6" w:rsidRPr="00A86352" w:rsidRDefault="008B60D6" w:rsidP="008B60D6">
      <w:pPr>
        <w:numPr>
          <w:ilvl w:val="1"/>
          <w:numId w:val="19"/>
        </w:numPr>
        <w:rPr>
          <w:rFonts w:asciiTheme="minorHAnsi" w:hAnsiTheme="minorHAnsi" w:cstheme="minorHAnsi"/>
          <w:bCs/>
        </w:rPr>
      </w:pPr>
      <w:r w:rsidRPr="00A86352">
        <w:rPr>
          <w:rFonts w:asciiTheme="minorHAnsi" w:hAnsiTheme="minorHAnsi" w:cstheme="minorHAnsi"/>
          <w:bCs/>
        </w:rPr>
        <w:t>Prepare for Walkthrough Inspections: Review MDH resources, EPA resources, history of building, building system evaluation findings</w:t>
      </w:r>
    </w:p>
    <w:p w14:paraId="5F05FBA7" w14:textId="5A3E7039" w:rsidR="008B60D6" w:rsidRPr="00A86352" w:rsidRDefault="008B60D6" w:rsidP="008B60D6">
      <w:pPr>
        <w:numPr>
          <w:ilvl w:val="1"/>
          <w:numId w:val="19"/>
        </w:numPr>
        <w:rPr>
          <w:rFonts w:asciiTheme="minorHAnsi" w:hAnsiTheme="minorHAnsi" w:cstheme="minorHAnsi"/>
          <w:bCs/>
        </w:rPr>
      </w:pPr>
      <w:r w:rsidRPr="00A86352">
        <w:rPr>
          <w:rFonts w:asciiTheme="minorHAnsi" w:hAnsiTheme="minorHAnsi" w:cstheme="minorHAnsi"/>
          <w:bCs/>
        </w:rPr>
        <w:t>Perform Walkthrough Inspections: document observations</w:t>
      </w:r>
    </w:p>
    <w:p w14:paraId="28641E4A" w14:textId="0D397202" w:rsidR="008B60D6" w:rsidRPr="00A86352" w:rsidRDefault="008B60D6" w:rsidP="008B60D6">
      <w:pPr>
        <w:numPr>
          <w:ilvl w:val="1"/>
          <w:numId w:val="19"/>
        </w:numPr>
        <w:rPr>
          <w:rFonts w:asciiTheme="minorHAnsi" w:hAnsiTheme="minorHAnsi" w:cstheme="minorHAnsi"/>
          <w:bCs/>
        </w:rPr>
      </w:pPr>
      <w:r w:rsidRPr="00A86352">
        <w:rPr>
          <w:rFonts w:asciiTheme="minorHAnsi" w:hAnsiTheme="minorHAnsi" w:cstheme="minorHAnsi"/>
          <w:bCs/>
        </w:rPr>
        <w:t>Review information collected: draft a plan to address identified</w:t>
      </w:r>
      <w:r w:rsidR="00A86352" w:rsidRPr="00A86352">
        <w:rPr>
          <w:rFonts w:asciiTheme="minorHAnsi" w:hAnsiTheme="minorHAnsi" w:cstheme="minorHAnsi"/>
          <w:bCs/>
        </w:rPr>
        <w:t xml:space="preserve"> issues</w:t>
      </w:r>
      <w:r w:rsidRPr="00A86352">
        <w:rPr>
          <w:rFonts w:asciiTheme="minorHAnsi" w:hAnsiTheme="minorHAnsi" w:cstheme="minorHAnsi"/>
          <w:bCs/>
        </w:rPr>
        <w:t>, finalize content</w:t>
      </w:r>
      <w:r w:rsidR="00A86352" w:rsidRPr="00A86352">
        <w:rPr>
          <w:rFonts w:asciiTheme="minorHAnsi" w:hAnsiTheme="minorHAnsi" w:cstheme="minorHAnsi"/>
          <w:bCs/>
        </w:rPr>
        <w:t xml:space="preserve"> of IAQ Management Pan</w:t>
      </w:r>
    </w:p>
    <w:p w14:paraId="4B920675" w14:textId="09B37593" w:rsidR="00A86352" w:rsidRPr="00A86352" w:rsidRDefault="00A86352" w:rsidP="008B60D6">
      <w:pPr>
        <w:numPr>
          <w:ilvl w:val="1"/>
          <w:numId w:val="19"/>
        </w:numPr>
        <w:rPr>
          <w:rFonts w:asciiTheme="minorHAnsi" w:hAnsiTheme="minorHAnsi" w:cstheme="minorHAnsi"/>
          <w:bCs/>
        </w:rPr>
      </w:pPr>
      <w:r w:rsidRPr="00A86352">
        <w:rPr>
          <w:rFonts w:asciiTheme="minorHAnsi" w:hAnsiTheme="minorHAnsi" w:cstheme="minorHAnsi"/>
          <w:bCs/>
        </w:rPr>
        <w:t>Communication: document school board approval, communicate progress on addressing identified issues, plan for new year</w:t>
      </w:r>
    </w:p>
    <w:p w14:paraId="39719ABC" w14:textId="02B9B8D7" w:rsidR="0056678E" w:rsidRPr="0056678E" w:rsidRDefault="0056678E" w:rsidP="00CC64A8">
      <w:pPr>
        <w:pStyle w:val="Heading2"/>
        <w:rPr>
          <w:bCs/>
        </w:rPr>
      </w:pPr>
      <w:r w:rsidRPr="0056678E">
        <w:rPr>
          <w:bCs/>
        </w:rPr>
        <w:t xml:space="preserve">STEP 2.  </w:t>
      </w:r>
      <w:r w:rsidRPr="0056678E">
        <w:t>Perform building system evaluations</w:t>
      </w:r>
      <w:r w:rsidR="00FB3742">
        <w:t>, such as</w:t>
      </w:r>
      <w:r w:rsidRPr="0056678E">
        <w:t xml:space="preserve"> the ventilation</w:t>
      </w:r>
      <w:r w:rsidR="00FB3742">
        <w:t xml:space="preserve"> systems</w:t>
      </w:r>
      <w:r w:rsidRPr="0056678E">
        <w:t xml:space="preserve"> and maintenance</w:t>
      </w:r>
      <w:r w:rsidR="00D72A6C">
        <w:t xml:space="preserve"> operations</w:t>
      </w:r>
    </w:p>
    <w:p w14:paraId="7033F7B3" w14:textId="04D74907" w:rsidR="0056678E" w:rsidRPr="0056678E" w:rsidRDefault="0056678E" w:rsidP="0056678E">
      <w:pPr>
        <w:pStyle w:val="List2"/>
        <w:numPr>
          <w:ilvl w:val="0"/>
          <w:numId w:val="21"/>
        </w:numPr>
        <w:rPr>
          <w:rFonts w:asciiTheme="minorHAnsi" w:hAnsiTheme="minorHAnsi" w:cstheme="minorHAnsi"/>
        </w:rPr>
      </w:pPr>
      <w:r w:rsidRPr="0056678E">
        <w:rPr>
          <w:rFonts w:asciiTheme="minorHAnsi" w:hAnsiTheme="minorHAnsi" w:cstheme="minorHAnsi"/>
        </w:rPr>
        <w:t xml:space="preserve">The IAQ Team or Coordinator should decide whether the building system evaluations will be completed using the </w:t>
      </w:r>
      <w:r w:rsidR="00FB3742">
        <w:rPr>
          <w:rFonts w:asciiTheme="minorHAnsi" w:hAnsiTheme="minorHAnsi" w:cstheme="minorHAnsi"/>
        </w:rPr>
        <w:t>EPA Tools for Schools (</w:t>
      </w:r>
      <w:r w:rsidRPr="0056678E">
        <w:rPr>
          <w:rFonts w:asciiTheme="minorHAnsi" w:hAnsiTheme="minorHAnsi" w:cstheme="minorHAnsi"/>
        </w:rPr>
        <w:t>TfS</w:t>
      </w:r>
      <w:r w:rsidR="00FB3742">
        <w:rPr>
          <w:rFonts w:asciiTheme="minorHAnsi" w:hAnsiTheme="minorHAnsi" w:cstheme="minorHAnsi"/>
        </w:rPr>
        <w:t>)</w:t>
      </w:r>
      <w:r w:rsidRPr="0056678E">
        <w:rPr>
          <w:rFonts w:asciiTheme="minorHAnsi" w:hAnsiTheme="minorHAnsi" w:cstheme="minorHAnsi"/>
        </w:rPr>
        <w:t xml:space="preserve"> checklists or an equivalent evaluation and </w:t>
      </w:r>
      <w:r w:rsidR="006B1E91" w:rsidRPr="0056678E">
        <w:rPr>
          <w:rFonts w:asciiTheme="minorHAnsi" w:hAnsiTheme="minorHAnsi" w:cstheme="minorHAnsi"/>
        </w:rPr>
        <w:t>who</w:t>
      </w:r>
      <w:r w:rsidRPr="0056678E">
        <w:rPr>
          <w:rFonts w:asciiTheme="minorHAnsi" w:hAnsiTheme="minorHAnsi" w:cstheme="minorHAnsi"/>
        </w:rPr>
        <w:t xml:space="preserve"> will conduct the evaluation. The TfS ‘Ventilation’ and ‘Building Maintenance’ checklists from the EPA Tools for Schools kit could be distributed, collected, and evaluated (or an equivalent evaluation). If a survey different from the TfS checklists is used (for example, a contracted service provider conducts the evaluation), this is considered an equivalent evaluation.  </w:t>
      </w:r>
    </w:p>
    <w:p w14:paraId="14B29341" w14:textId="50D5708C" w:rsidR="0056678E" w:rsidRPr="0056678E" w:rsidRDefault="0056678E" w:rsidP="0056678E">
      <w:pPr>
        <w:pStyle w:val="List2"/>
        <w:numPr>
          <w:ilvl w:val="0"/>
          <w:numId w:val="21"/>
        </w:numPr>
        <w:rPr>
          <w:rFonts w:asciiTheme="minorHAnsi" w:hAnsiTheme="minorHAnsi" w:cstheme="minorHAnsi"/>
        </w:rPr>
      </w:pPr>
      <w:r w:rsidRPr="0056678E">
        <w:rPr>
          <w:rFonts w:asciiTheme="minorHAnsi" w:hAnsiTheme="minorHAnsi" w:cstheme="minorHAnsi"/>
        </w:rPr>
        <w:t>An equivalent evaluation covers the following (see</w:t>
      </w:r>
      <w:r w:rsidR="00C311A4">
        <w:rPr>
          <w:rFonts w:asciiTheme="minorHAnsi" w:hAnsiTheme="minorHAnsi" w:cstheme="minorHAnsi"/>
        </w:rPr>
        <w:t xml:space="preserve"> the checklists for more details)</w:t>
      </w:r>
    </w:p>
    <w:p w14:paraId="21C7D698" w14:textId="01F15A5D" w:rsidR="0056678E" w:rsidRPr="0056678E" w:rsidRDefault="0056678E" w:rsidP="0056678E">
      <w:pPr>
        <w:pStyle w:val="List2"/>
        <w:numPr>
          <w:ilvl w:val="1"/>
          <w:numId w:val="21"/>
        </w:numPr>
        <w:rPr>
          <w:rFonts w:asciiTheme="minorHAnsi" w:hAnsiTheme="minorHAnsi" w:cstheme="minorHAnsi"/>
        </w:rPr>
      </w:pPr>
      <w:r w:rsidRPr="0056678E">
        <w:rPr>
          <w:rFonts w:asciiTheme="minorHAnsi" w:hAnsiTheme="minorHAnsi" w:cstheme="minorHAnsi"/>
        </w:rPr>
        <w:t xml:space="preserve">ventilation evaluation: air intakes, air filters, condensate areas, coils, cleanliness, mechanical rooms, dampers, controls, </w:t>
      </w:r>
      <w:r w:rsidR="00C311A4">
        <w:rPr>
          <w:rFonts w:asciiTheme="minorHAnsi" w:hAnsiTheme="minorHAnsi" w:cstheme="minorHAnsi"/>
        </w:rPr>
        <w:t xml:space="preserve">settings, outdoor air supply, </w:t>
      </w:r>
      <w:r w:rsidRPr="0056678E">
        <w:rPr>
          <w:rFonts w:asciiTheme="minorHAnsi" w:hAnsiTheme="minorHAnsi" w:cstheme="minorHAnsi"/>
        </w:rPr>
        <w:t xml:space="preserve">air movement, and exhaust fans </w:t>
      </w:r>
    </w:p>
    <w:p w14:paraId="0A803E9E" w14:textId="296BDB77" w:rsidR="0056678E" w:rsidRPr="0056678E" w:rsidRDefault="0056678E" w:rsidP="0056678E">
      <w:pPr>
        <w:pStyle w:val="List2"/>
        <w:numPr>
          <w:ilvl w:val="1"/>
          <w:numId w:val="21"/>
        </w:numPr>
        <w:rPr>
          <w:rFonts w:asciiTheme="minorHAnsi" w:hAnsiTheme="minorHAnsi" w:cstheme="minorHAnsi"/>
        </w:rPr>
      </w:pPr>
      <w:r w:rsidRPr="0056678E">
        <w:rPr>
          <w:rFonts w:asciiTheme="minorHAnsi" w:hAnsiTheme="minorHAnsi" w:cstheme="minorHAnsi"/>
        </w:rPr>
        <w:t xml:space="preserve">maintenance evaluation: building supplies, </w:t>
      </w:r>
      <w:r w:rsidR="00C311A4">
        <w:rPr>
          <w:rFonts w:asciiTheme="minorHAnsi" w:hAnsiTheme="minorHAnsi" w:cstheme="minorHAnsi"/>
        </w:rPr>
        <w:t xml:space="preserve">grounds supplies, </w:t>
      </w:r>
      <w:r w:rsidRPr="0056678E">
        <w:rPr>
          <w:rFonts w:asciiTheme="minorHAnsi" w:hAnsiTheme="minorHAnsi" w:cstheme="minorHAnsi"/>
        </w:rPr>
        <w:t>dust control, floor cleaning, drain traps, moisture, and combustion appliances</w:t>
      </w:r>
    </w:p>
    <w:p w14:paraId="74EEEC1E" w14:textId="2D47E088" w:rsidR="0056678E" w:rsidRPr="0056678E" w:rsidRDefault="0056678E" w:rsidP="0056678E">
      <w:pPr>
        <w:pStyle w:val="List2"/>
        <w:numPr>
          <w:ilvl w:val="0"/>
          <w:numId w:val="21"/>
        </w:numPr>
        <w:rPr>
          <w:rFonts w:asciiTheme="minorHAnsi" w:hAnsiTheme="minorHAnsi" w:cstheme="minorHAnsi"/>
        </w:rPr>
      </w:pPr>
      <w:r w:rsidRPr="0056678E">
        <w:rPr>
          <w:rFonts w:asciiTheme="minorHAnsi" w:hAnsiTheme="minorHAnsi" w:cstheme="minorHAnsi"/>
        </w:rPr>
        <w:t>An evaluation of the ventilation and maintenance should be performed every year,</w:t>
      </w:r>
      <w:r w:rsidR="00FB3742">
        <w:rPr>
          <w:rFonts w:asciiTheme="minorHAnsi" w:hAnsiTheme="minorHAnsi" w:cstheme="minorHAnsi"/>
        </w:rPr>
        <w:t xml:space="preserve"> prior to the walk-through inspections,</w:t>
      </w:r>
      <w:r w:rsidRPr="0056678E">
        <w:rPr>
          <w:rFonts w:asciiTheme="minorHAnsi" w:hAnsiTheme="minorHAnsi" w:cstheme="minorHAnsi"/>
        </w:rPr>
        <w:t xml:space="preserve"> to assess issues not easily identifiable during the walkthrough inspections.  </w:t>
      </w:r>
    </w:p>
    <w:p w14:paraId="0CE527FF" w14:textId="541AF266" w:rsidR="0056678E" w:rsidRPr="0056678E" w:rsidRDefault="0056678E" w:rsidP="0056678E">
      <w:pPr>
        <w:pStyle w:val="BodyTextIndent"/>
        <w:numPr>
          <w:ilvl w:val="0"/>
          <w:numId w:val="21"/>
        </w:numPr>
        <w:rPr>
          <w:rFonts w:asciiTheme="minorHAnsi" w:hAnsiTheme="minorHAnsi" w:cstheme="minorHAnsi"/>
        </w:rPr>
      </w:pPr>
      <w:r w:rsidRPr="0056678E">
        <w:rPr>
          <w:rFonts w:asciiTheme="minorHAnsi" w:hAnsiTheme="minorHAnsi" w:cstheme="minorHAnsi"/>
        </w:rPr>
        <w:lastRenderedPageBreak/>
        <w:t xml:space="preserve">The Teachers Checklist </w:t>
      </w:r>
      <w:r w:rsidR="00FB3742">
        <w:rPr>
          <w:rFonts w:asciiTheme="minorHAnsi" w:hAnsiTheme="minorHAnsi" w:cstheme="minorHAnsi"/>
        </w:rPr>
        <w:t>and other checklists could also be considered</w:t>
      </w:r>
      <w:r w:rsidRPr="0056678E">
        <w:rPr>
          <w:rFonts w:asciiTheme="minorHAnsi" w:hAnsiTheme="minorHAnsi" w:cstheme="minorHAnsi"/>
        </w:rPr>
        <w:t>. These checklists are available on the EPA website</w:t>
      </w:r>
      <w:r w:rsidR="00FB3742">
        <w:rPr>
          <w:rFonts w:asciiTheme="minorHAnsi" w:hAnsiTheme="minorHAnsi" w:cstheme="minorHAnsi"/>
        </w:rPr>
        <w:t xml:space="preserve"> and TfS app</w:t>
      </w:r>
      <w:r w:rsidRPr="0056678E">
        <w:rPr>
          <w:rFonts w:asciiTheme="minorHAnsi" w:hAnsiTheme="minorHAnsi" w:cstheme="minorHAnsi"/>
        </w:rPr>
        <w:t>.</w:t>
      </w:r>
    </w:p>
    <w:p w14:paraId="4E3C2718" w14:textId="13792F2C" w:rsidR="0056678E" w:rsidRPr="0056678E" w:rsidRDefault="0056678E" w:rsidP="0056678E">
      <w:pPr>
        <w:pStyle w:val="BodyTextIndent"/>
        <w:numPr>
          <w:ilvl w:val="0"/>
          <w:numId w:val="21"/>
        </w:numPr>
        <w:rPr>
          <w:rFonts w:asciiTheme="minorHAnsi" w:hAnsiTheme="minorHAnsi" w:cstheme="minorHAnsi"/>
        </w:rPr>
      </w:pPr>
      <w:r w:rsidRPr="0056678E">
        <w:rPr>
          <w:rFonts w:asciiTheme="minorHAnsi" w:hAnsiTheme="minorHAnsi" w:cstheme="minorHAnsi"/>
        </w:rPr>
        <w:t>Consider the pros and cons of using the TfS checklists vs. a</w:t>
      </w:r>
      <w:r w:rsidR="00FB3742">
        <w:rPr>
          <w:rFonts w:asciiTheme="minorHAnsi" w:hAnsiTheme="minorHAnsi" w:cstheme="minorHAnsi"/>
        </w:rPr>
        <w:t xml:space="preserve"> more in-depth</w:t>
      </w:r>
      <w:r w:rsidRPr="0056678E">
        <w:rPr>
          <w:rFonts w:asciiTheme="minorHAnsi" w:hAnsiTheme="minorHAnsi" w:cstheme="minorHAnsi"/>
        </w:rPr>
        <w:t xml:space="preserve"> </w:t>
      </w:r>
      <w:r w:rsidR="00C906B3">
        <w:rPr>
          <w:rFonts w:asciiTheme="minorHAnsi" w:hAnsiTheme="minorHAnsi" w:cstheme="minorHAnsi"/>
        </w:rPr>
        <w:t xml:space="preserve">expert conducted </w:t>
      </w:r>
      <w:r w:rsidRPr="0056678E">
        <w:rPr>
          <w:rFonts w:asciiTheme="minorHAnsi" w:hAnsiTheme="minorHAnsi" w:cstheme="minorHAnsi"/>
        </w:rPr>
        <w:t xml:space="preserve">‘super walk-through’.  </w:t>
      </w:r>
    </w:p>
    <w:p w14:paraId="74B4AC2A" w14:textId="77777777" w:rsidR="0056678E" w:rsidRPr="0056678E" w:rsidRDefault="0056678E" w:rsidP="0056678E">
      <w:pPr>
        <w:pStyle w:val="BodyTextIndent"/>
        <w:numPr>
          <w:ilvl w:val="1"/>
          <w:numId w:val="21"/>
        </w:numPr>
        <w:rPr>
          <w:rFonts w:asciiTheme="minorHAnsi" w:hAnsiTheme="minorHAnsi" w:cstheme="minorHAnsi"/>
        </w:rPr>
      </w:pPr>
      <w:r w:rsidRPr="0056678E">
        <w:rPr>
          <w:rFonts w:asciiTheme="minorHAnsi" w:hAnsiTheme="minorHAnsi" w:cstheme="minorHAnsi"/>
        </w:rPr>
        <w:t>the advantages of the TfS Checklists (or a similar staff survey) include:</w:t>
      </w:r>
    </w:p>
    <w:p w14:paraId="523DCF67" w14:textId="3A29F399" w:rsidR="0056678E" w:rsidRPr="0056678E" w:rsidRDefault="0056678E" w:rsidP="0056678E">
      <w:pPr>
        <w:pStyle w:val="BodyTextIndent"/>
        <w:numPr>
          <w:ilvl w:val="2"/>
          <w:numId w:val="21"/>
        </w:numPr>
        <w:rPr>
          <w:rFonts w:asciiTheme="minorHAnsi" w:hAnsiTheme="minorHAnsi" w:cstheme="minorHAnsi"/>
        </w:rPr>
      </w:pPr>
      <w:r w:rsidRPr="0056678E">
        <w:rPr>
          <w:rFonts w:asciiTheme="minorHAnsi" w:hAnsiTheme="minorHAnsi" w:cstheme="minorHAnsi"/>
        </w:rPr>
        <w:t xml:space="preserve">educating the staff, which should encourage behavior that promotes better IAQ, and </w:t>
      </w:r>
      <w:r w:rsidR="00FB3742">
        <w:rPr>
          <w:rFonts w:asciiTheme="minorHAnsi" w:hAnsiTheme="minorHAnsi" w:cstheme="minorHAnsi"/>
        </w:rPr>
        <w:t>encourage</w:t>
      </w:r>
      <w:r w:rsidRPr="0056678E">
        <w:rPr>
          <w:rFonts w:asciiTheme="minorHAnsi" w:hAnsiTheme="minorHAnsi" w:cstheme="minorHAnsi"/>
        </w:rPr>
        <w:t xml:space="preserve"> the prompt reporting of problems</w:t>
      </w:r>
    </w:p>
    <w:p w14:paraId="284A7DE8" w14:textId="77777777" w:rsidR="0056678E" w:rsidRPr="0056678E" w:rsidRDefault="0056678E" w:rsidP="0056678E">
      <w:pPr>
        <w:pStyle w:val="BodyTextIndent"/>
        <w:numPr>
          <w:ilvl w:val="2"/>
          <w:numId w:val="21"/>
        </w:numPr>
        <w:rPr>
          <w:rFonts w:asciiTheme="minorHAnsi" w:hAnsiTheme="minorHAnsi" w:cstheme="minorHAnsi"/>
        </w:rPr>
      </w:pPr>
      <w:r w:rsidRPr="0056678E">
        <w:rPr>
          <w:rFonts w:asciiTheme="minorHAnsi" w:hAnsiTheme="minorHAnsi" w:cstheme="minorHAnsi"/>
        </w:rPr>
        <w:t xml:space="preserve">collecting information from the regular “users” of the spaces, which should provide information about IAQ issues that may change with time </w:t>
      </w:r>
    </w:p>
    <w:p w14:paraId="4CCCFECE" w14:textId="77777777" w:rsidR="0056678E" w:rsidRPr="0056678E" w:rsidRDefault="0056678E" w:rsidP="0056678E">
      <w:pPr>
        <w:pStyle w:val="BodyTextIndent"/>
        <w:numPr>
          <w:ilvl w:val="2"/>
          <w:numId w:val="21"/>
        </w:numPr>
        <w:rPr>
          <w:rFonts w:asciiTheme="minorHAnsi" w:hAnsiTheme="minorHAnsi" w:cstheme="minorHAnsi"/>
        </w:rPr>
      </w:pPr>
      <w:r w:rsidRPr="0056678E">
        <w:rPr>
          <w:rFonts w:asciiTheme="minorHAnsi" w:hAnsiTheme="minorHAnsi" w:cstheme="minorHAnsi"/>
        </w:rPr>
        <w:t>saving money (if the staff evaluation is less expensive than a contractor evaluation)</w:t>
      </w:r>
    </w:p>
    <w:p w14:paraId="6F57F049" w14:textId="77777777" w:rsidR="0056678E" w:rsidRPr="0056678E" w:rsidRDefault="0056678E" w:rsidP="0056678E">
      <w:pPr>
        <w:pStyle w:val="BodyTextIndent"/>
        <w:numPr>
          <w:ilvl w:val="2"/>
          <w:numId w:val="21"/>
        </w:numPr>
        <w:rPr>
          <w:rFonts w:asciiTheme="minorHAnsi" w:hAnsiTheme="minorHAnsi" w:cstheme="minorHAnsi"/>
        </w:rPr>
      </w:pPr>
      <w:r w:rsidRPr="0056678E">
        <w:rPr>
          <w:rFonts w:asciiTheme="minorHAnsi" w:hAnsiTheme="minorHAnsi" w:cstheme="minorHAnsi"/>
        </w:rPr>
        <w:t>developing expertise within the school staff</w:t>
      </w:r>
    </w:p>
    <w:p w14:paraId="1BAA1D5A" w14:textId="58C45DDC" w:rsidR="0056678E" w:rsidRPr="0056678E" w:rsidRDefault="0056678E" w:rsidP="0056678E">
      <w:pPr>
        <w:pStyle w:val="BodyTextIndent"/>
        <w:numPr>
          <w:ilvl w:val="2"/>
          <w:numId w:val="21"/>
        </w:numPr>
        <w:rPr>
          <w:rFonts w:asciiTheme="minorHAnsi" w:hAnsiTheme="minorHAnsi" w:cstheme="minorHAnsi"/>
        </w:rPr>
      </w:pPr>
      <w:r w:rsidRPr="0056678E">
        <w:rPr>
          <w:rFonts w:asciiTheme="minorHAnsi" w:hAnsiTheme="minorHAnsi" w:cstheme="minorHAnsi"/>
        </w:rPr>
        <w:t>demonstrating more directly that the school staff monitor and improv</w:t>
      </w:r>
      <w:r w:rsidR="00C906B3">
        <w:rPr>
          <w:rFonts w:asciiTheme="minorHAnsi" w:hAnsiTheme="minorHAnsi" w:cstheme="minorHAnsi"/>
        </w:rPr>
        <w:t>e</w:t>
      </w:r>
      <w:r w:rsidRPr="0056678E">
        <w:rPr>
          <w:rFonts w:asciiTheme="minorHAnsi" w:hAnsiTheme="minorHAnsi" w:cstheme="minorHAnsi"/>
        </w:rPr>
        <w:t xml:space="preserve"> IAQ.</w:t>
      </w:r>
    </w:p>
    <w:p w14:paraId="6834D0D9" w14:textId="77777777" w:rsidR="0056678E" w:rsidRPr="0056678E" w:rsidRDefault="0056678E" w:rsidP="0056678E">
      <w:pPr>
        <w:pStyle w:val="BodyTextIndent"/>
        <w:numPr>
          <w:ilvl w:val="1"/>
          <w:numId w:val="21"/>
        </w:numPr>
        <w:rPr>
          <w:rFonts w:asciiTheme="minorHAnsi" w:hAnsiTheme="minorHAnsi" w:cstheme="minorHAnsi"/>
        </w:rPr>
      </w:pPr>
      <w:r w:rsidRPr="0056678E">
        <w:rPr>
          <w:rFonts w:asciiTheme="minorHAnsi" w:hAnsiTheme="minorHAnsi" w:cstheme="minorHAnsi"/>
        </w:rPr>
        <w:t>the advantages of a super walkthrough (such as one done by an environmental consultant) include:</w:t>
      </w:r>
    </w:p>
    <w:p w14:paraId="4D3CF5CA" w14:textId="77777777" w:rsidR="0056678E" w:rsidRPr="0056678E" w:rsidRDefault="0056678E" w:rsidP="0056678E">
      <w:pPr>
        <w:pStyle w:val="BodyTextIndent"/>
        <w:numPr>
          <w:ilvl w:val="2"/>
          <w:numId w:val="21"/>
        </w:numPr>
        <w:rPr>
          <w:rFonts w:asciiTheme="minorHAnsi" w:hAnsiTheme="minorHAnsi" w:cstheme="minorHAnsi"/>
        </w:rPr>
      </w:pPr>
      <w:r w:rsidRPr="0056678E">
        <w:rPr>
          <w:rFonts w:asciiTheme="minorHAnsi" w:hAnsiTheme="minorHAnsi" w:cstheme="minorHAnsi"/>
        </w:rPr>
        <w:t>saving the district staff time</w:t>
      </w:r>
    </w:p>
    <w:p w14:paraId="5FAD338A" w14:textId="77777777" w:rsidR="004313E7" w:rsidRDefault="0056678E" w:rsidP="0056678E">
      <w:pPr>
        <w:pStyle w:val="BodyTextIndent"/>
        <w:numPr>
          <w:ilvl w:val="2"/>
          <w:numId w:val="21"/>
        </w:numPr>
        <w:rPr>
          <w:rFonts w:asciiTheme="minorHAnsi" w:hAnsiTheme="minorHAnsi" w:cstheme="minorHAnsi"/>
        </w:rPr>
      </w:pPr>
      <w:r w:rsidRPr="0056678E">
        <w:rPr>
          <w:rFonts w:asciiTheme="minorHAnsi" w:hAnsiTheme="minorHAnsi" w:cstheme="minorHAnsi"/>
        </w:rPr>
        <w:t>finding problems that may be missed by a non-expert filling in a survey</w:t>
      </w:r>
    </w:p>
    <w:p w14:paraId="36AE21DF" w14:textId="129F2AA0" w:rsidR="0056678E" w:rsidRPr="0056678E" w:rsidRDefault="0056678E" w:rsidP="0056678E">
      <w:pPr>
        <w:pStyle w:val="BodyTextIndent"/>
        <w:numPr>
          <w:ilvl w:val="2"/>
          <w:numId w:val="21"/>
        </w:numPr>
        <w:rPr>
          <w:rFonts w:asciiTheme="minorHAnsi" w:hAnsiTheme="minorHAnsi" w:cstheme="minorHAnsi"/>
        </w:rPr>
      </w:pPr>
      <w:r w:rsidRPr="0056678E">
        <w:rPr>
          <w:rFonts w:asciiTheme="minorHAnsi" w:hAnsiTheme="minorHAnsi" w:cstheme="minorHAnsi"/>
        </w:rPr>
        <w:t>environmental testing</w:t>
      </w:r>
    </w:p>
    <w:p w14:paraId="51563988" w14:textId="77777777" w:rsidR="0056678E" w:rsidRPr="0056678E" w:rsidRDefault="0056678E" w:rsidP="0056678E">
      <w:pPr>
        <w:pStyle w:val="BodyTextIndent"/>
        <w:numPr>
          <w:ilvl w:val="2"/>
          <w:numId w:val="21"/>
        </w:numPr>
        <w:rPr>
          <w:rFonts w:asciiTheme="minorHAnsi" w:hAnsiTheme="minorHAnsi" w:cstheme="minorHAnsi"/>
        </w:rPr>
      </w:pPr>
      <w:r w:rsidRPr="0056678E">
        <w:rPr>
          <w:rFonts w:asciiTheme="minorHAnsi" w:hAnsiTheme="minorHAnsi" w:cstheme="minorHAnsi"/>
        </w:rPr>
        <w:t>organizing findings and recommendation in a user-friendly format</w:t>
      </w:r>
    </w:p>
    <w:p w14:paraId="73EA0838" w14:textId="77777777" w:rsidR="0056678E" w:rsidRPr="0056678E" w:rsidRDefault="0056678E" w:rsidP="0056678E">
      <w:pPr>
        <w:pStyle w:val="BodyTextIndent"/>
        <w:numPr>
          <w:ilvl w:val="2"/>
          <w:numId w:val="21"/>
        </w:numPr>
        <w:rPr>
          <w:rFonts w:asciiTheme="minorHAnsi" w:hAnsiTheme="minorHAnsi" w:cstheme="minorHAnsi"/>
        </w:rPr>
      </w:pPr>
      <w:r w:rsidRPr="0056678E">
        <w:rPr>
          <w:rFonts w:asciiTheme="minorHAnsi" w:hAnsiTheme="minorHAnsi" w:cstheme="minorHAnsi"/>
        </w:rPr>
        <w:t>providing recommendations that might not be considered by district staff</w:t>
      </w:r>
    </w:p>
    <w:p w14:paraId="744A492C" w14:textId="77777777" w:rsidR="0056678E" w:rsidRPr="0056678E" w:rsidRDefault="0056678E" w:rsidP="0056678E">
      <w:pPr>
        <w:pStyle w:val="BodyTextIndent"/>
        <w:numPr>
          <w:ilvl w:val="0"/>
          <w:numId w:val="21"/>
        </w:numPr>
        <w:rPr>
          <w:rFonts w:asciiTheme="minorHAnsi" w:hAnsiTheme="minorHAnsi" w:cstheme="minorHAnsi"/>
        </w:rPr>
      </w:pPr>
      <w:r w:rsidRPr="0056678E">
        <w:rPr>
          <w:rFonts w:asciiTheme="minorHAnsi" w:hAnsiTheme="minorHAnsi" w:cstheme="minorHAnsi"/>
        </w:rPr>
        <w:t>If a staff survey is done, such as the TfS checklists, consider:</w:t>
      </w:r>
    </w:p>
    <w:p w14:paraId="60E60E80" w14:textId="7F32E867" w:rsidR="0056678E" w:rsidRPr="0056678E" w:rsidRDefault="0056678E" w:rsidP="0056678E">
      <w:pPr>
        <w:pStyle w:val="BodyTextIndent"/>
        <w:numPr>
          <w:ilvl w:val="1"/>
          <w:numId w:val="21"/>
        </w:numPr>
        <w:rPr>
          <w:rFonts w:asciiTheme="minorHAnsi" w:hAnsiTheme="minorHAnsi" w:cstheme="minorHAnsi"/>
        </w:rPr>
      </w:pPr>
      <w:r w:rsidRPr="0056678E">
        <w:rPr>
          <w:rFonts w:asciiTheme="minorHAnsi" w:hAnsiTheme="minorHAnsi" w:cstheme="minorHAnsi"/>
        </w:rPr>
        <w:t xml:space="preserve">doing the survey during an annual training or meeting, to ensure a high response rate, or creating an on-line survey that can organize data into a practical format  </w:t>
      </w:r>
    </w:p>
    <w:p w14:paraId="74C72587" w14:textId="67863B04" w:rsidR="0056678E" w:rsidRPr="0056678E" w:rsidRDefault="0056678E" w:rsidP="0056678E">
      <w:pPr>
        <w:pStyle w:val="BodyTextIndent"/>
        <w:numPr>
          <w:ilvl w:val="1"/>
          <w:numId w:val="21"/>
        </w:numPr>
        <w:rPr>
          <w:rFonts w:asciiTheme="minorHAnsi" w:hAnsiTheme="minorHAnsi" w:cstheme="minorHAnsi"/>
        </w:rPr>
      </w:pPr>
      <w:r w:rsidRPr="0056678E">
        <w:rPr>
          <w:rFonts w:asciiTheme="minorHAnsi" w:hAnsiTheme="minorHAnsi" w:cstheme="minorHAnsi"/>
        </w:rPr>
        <w:t>doing the survey in early Spring, so there is time to do the walk-through inspections</w:t>
      </w:r>
      <w:r w:rsidR="004313E7">
        <w:rPr>
          <w:rFonts w:asciiTheme="minorHAnsi" w:hAnsiTheme="minorHAnsi" w:cstheme="minorHAnsi"/>
        </w:rPr>
        <w:t xml:space="preserve"> (while building is closed and HVAC operating normally),</w:t>
      </w:r>
      <w:r w:rsidRPr="0056678E">
        <w:rPr>
          <w:rFonts w:asciiTheme="minorHAnsi" w:hAnsiTheme="minorHAnsi" w:cstheme="minorHAnsi"/>
        </w:rPr>
        <w:t xml:space="preserve"> and then use the summer to complete renovations and repairs</w:t>
      </w:r>
    </w:p>
    <w:p w14:paraId="16F7B4DD" w14:textId="0CD46D26" w:rsidR="0056678E" w:rsidRPr="0056678E" w:rsidRDefault="0056678E" w:rsidP="0056678E">
      <w:pPr>
        <w:pStyle w:val="BodyTextIndent"/>
        <w:numPr>
          <w:ilvl w:val="1"/>
          <w:numId w:val="21"/>
        </w:numPr>
        <w:rPr>
          <w:rFonts w:asciiTheme="minorHAnsi" w:hAnsiTheme="minorHAnsi" w:cstheme="minorHAnsi"/>
        </w:rPr>
      </w:pPr>
      <w:r w:rsidRPr="0056678E">
        <w:rPr>
          <w:rFonts w:asciiTheme="minorHAnsi" w:hAnsiTheme="minorHAnsi" w:cstheme="minorHAnsi"/>
        </w:rPr>
        <w:t xml:space="preserve">include a cover letter stating that the checklists are used to assist the district in evaluating their facilities to develop an IAQ Management Plan, and that specific </w:t>
      </w:r>
      <w:r w:rsidR="004313E7">
        <w:rPr>
          <w:rFonts w:asciiTheme="minorHAnsi" w:hAnsiTheme="minorHAnsi" w:cstheme="minorHAnsi"/>
        </w:rPr>
        <w:t>complaints</w:t>
      </w:r>
      <w:r w:rsidRPr="0056678E">
        <w:rPr>
          <w:rFonts w:asciiTheme="minorHAnsi" w:hAnsiTheme="minorHAnsi" w:cstheme="minorHAnsi"/>
        </w:rPr>
        <w:t xml:space="preserve"> should be filed through the IAQ co</w:t>
      </w:r>
      <w:r w:rsidR="004313E7">
        <w:rPr>
          <w:rFonts w:asciiTheme="minorHAnsi" w:hAnsiTheme="minorHAnsi" w:cstheme="minorHAnsi"/>
        </w:rPr>
        <w:t xml:space="preserve">ncern </w:t>
      </w:r>
      <w:r w:rsidRPr="0056678E">
        <w:rPr>
          <w:rFonts w:asciiTheme="minorHAnsi" w:hAnsiTheme="minorHAnsi" w:cstheme="minorHAnsi"/>
        </w:rPr>
        <w:t>reporting process.</w:t>
      </w:r>
    </w:p>
    <w:p w14:paraId="37E24FD6" w14:textId="09823866" w:rsidR="0056678E" w:rsidRPr="0056678E" w:rsidRDefault="0056678E" w:rsidP="0056678E">
      <w:pPr>
        <w:pStyle w:val="BodyTextIndent"/>
        <w:numPr>
          <w:ilvl w:val="0"/>
          <w:numId w:val="21"/>
        </w:numPr>
        <w:rPr>
          <w:rFonts w:asciiTheme="minorHAnsi" w:hAnsiTheme="minorHAnsi" w:cstheme="minorHAnsi"/>
        </w:rPr>
      </w:pPr>
      <w:r w:rsidRPr="0056678E">
        <w:rPr>
          <w:rFonts w:asciiTheme="minorHAnsi" w:hAnsiTheme="minorHAnsi" w:cstheme="minorHAnsi"/>
        </w:rPr>
        <w:t>Minor editorial changes to the TfS checklist</w:t>
      </w:r>
      <w:r w:rsidR="004313E7">
        <w:rPr>
          <w:rFonts w:asciiTheme="minorHAnsi" w:hAnsiTheme="minorHAnsi" w:cstheme="minorHAnsi"/>
        </w:rPr>
        <w:t>s</w:t>
      </w:r>
      <w:r w:rsidRPr="0056678E">
        <w:rPr>
          <w:rFonts w:asciiTheme="minorHAnsi" w:hAnsiTheme="minorHAnsi" w:cstheme="minorHAnsi"/>
        </w:rPr>
        <w:t xml:space="preserve"> c</w:t>
      </w:r>
      <w:r w:rsidR="004313E7">
        <w:rPr>
          <w:rFonts w:asciiTheme="minorHAnsi" w:hAnsiTheme="minorHAnsi" w:cstheme="minorHAnsi"/>
        </w:rPr>
        <w:t>ould</w:t>
      </w:r>
      <w:r w:rsidRPr="0056678E">
        <w:rPr>
          <w:rFonts w:asciiTheme="minorHAnsi" w:hAnsiTheme="minorHAnsi" w:cstheme="minorHAnsi"/>
        </w:rPr>
        <w:t xml:space="preserve"> be made to ensure they are customized to your school or district.  For example, rather than pose general subjective questions, the Teacher’s Checklist could ask: </w:t>
      </w:r>
    </w:p>
    <w:p w14:paraId="001D9E83" w14:textId="77777777" w:rsidR="0056678E" w:rsidRPr="0056678E" w:rsidRDefault="0056678E" w:rsidP="0056678E">
      <w:pPr>
        <w:pStyle w:val="BodyTextIndent"/>
        <w:numPr>
          <w:ilvl w:val="1"/>
          <w:numId w:val="21"/>
        </w:numPr>
        <w:rPr>
          <w:rFonts w:asciiTheme="minorHAnsi" w:hAnsiTheme="minorHAnsi" w:cstheme="minorHAnsi"/>
        </w:rPr>
      </w:pPr>
      <w:r w:rsidRPr="0056678E">
        <w:rPr>
          <w:rFonts w:asciiTheme="minorHAnsi" w:hAnsiTheme="minorHAnsi" w:cstheme="minorHAnsi"/>
        </w:rPr>
        <w:t>Are rooms vacuumed X times per week?</w:t>
      </w:r>
    </w:p>
    <w:p w14:paraId="0B56ABEF" w14:textId="77777777" w:rsidR="0056678E" w:rsidRPr="0056678E" w:rsidRDefault="0056678E" w:rsidP="0056678E">
      <w:pPr>
        <w:pStyle w:val="BodyTextIndent"/>
        <w:numPr>
          <w:ilvl w:val="1"/>
          <w:numId w:val="21"/>
        </w:numPr>
        <w:rPr>
          <w:rFonts w:asciiTheme="minorHAnsi" w:hAnsiTheme="minorHAnsi" w:cstheme="minorHAnsi"/>
        </w:rPr>
      </w:pPr>
      <w:r w:rsidRPr="0056678E">
        <w:rPr>
          <w:rFonts w:asciiTheme="minorHAnsi" w:hAnsiTheme="minorHAnsi" w:cstheme="minorHAnsi"/>
        </w:rPr>
        <w:t>Is the room temperature between X and Y in the winter and A and B in the summer?</w:t>
      </w:r>
    </w:p>
    <w:p w14:paraId="170EA6FA" w14:textId="31BF95BA" w:rsidR="0056678E" w:rsidRPr="0056678E" w:rsidRDefault="0056678E" w:rsidP="0056678E">
      <w:pPr>
        <w:pStyle w:val="BodyTextIndent"/>
        <w:numPr>
          <w:ilvl w:val="0"/>
          <w:numId w:val="21"/>
        </w:numPr>
        <w:rPr>
          <w:rFonts w:asciiTheme="minorHAnsi" w:hAnsiTheme="minorHAnsi" w:cstheme="minorHAnsi"/>
        </w:rPr>
      </w:pPr>
      <w:r w:rsidRPr="0056678E">
        <w:rPr>
          <w:rFonts w:asciiTheme="minorHAnsi" w:hAnsiTheme="minorHAnsi" w:cstheme="minorHAnsi"/>
        </w:rPr>
        <w:t xml:space="preserve">The IAQ Management Plan should include a policy describing how the building systems evaluation is done. When writing the building systems evaluation policy, you may want to include additional information that describes the approach you are using and the reasoning behind it. </w:t>
      </w:r>
      <w:r w:rsidRPr="0056678E">
        <w:rPr>
          <w:rFonts w:asciiTheme="minorHAnsi" w:hAnsiTheme="minorHAnsi" w:cstheme="minorHAnsi"/>
          <w:bCs/>
        </w:rPr>
        <w:t xml:space="preserve">If you choose to have a contractor do the building systems evaluation, you </w:t>
      </w:r>
      <w:r w:rsidR="008B60D6">
        <w:rPr>
          <w:rFonts w:asciiTheme="minorHAnsi" w:hAnsiTheme="minorHAnsi" w:cstheme="minorHAnsi"/>
          <w:bCs/>
        </w:rPr>
        <w:t>could</w:t>
      </w:r>
      <w:r w:rsidRPr="0056678E">
        <w:rPr>
          <w:rFonts w:asciiTheme="minorHAnsi" w:hAnsiTheme="minorHAnsi" w:cstheme="minorHAnsi"/>
          <w:bCs/>
        </w:rPr>
        <w:t xml:space="preserve"> describe the negotiated contract in your IAQ Management Plan. This could include a description of the following contractual requirements:</w:t>
      </w:r>
    </w:p>
    <w:p w14:paraId="28287AB0" w14:textId="018591D6" w:rsidR="0056678E" w:rsidRPr="0056678E" w:rsidRDefault="0056678E" w:rsidP="0056678E">
      <w:pPr>
        <w:pStyle w:val="BodyTextIndent"/>
        <w:numPr>
          <w:ilvl w:val="1"/>
          <w:numId w:val="21"/>
        </w:numPr>
        <w:rPr>
          <w:rFonts w:asciiTheme="minorHAnsi" w:hAnsiTheme="minorHAnsi" w:cstheme="minorHAnsi"/>
        </w:rPr>
      </w:pPr>
      <w:r w:rsidRPr="0056678E">
        <w:rPr>
          <w:rFonts w:asciiTheme="minorHAnsi" w:hAnsiTheme="minorHAnsi" w:cstheme="minorHAnsi"/>
        </w:rPr>
        <w:t>the minimum work necessary for equivalent building systems evaluations</w:t>
      </w:r>
    </w:p>
    <w:p w14:paraId="33F76D2B" w14:textId="7C38742A" w:rsidR="0056678E" w:rsidRPr="0056678E" w:rsidRDefault="0056678E" w:rsidP="0056678E">
      <w:pPr>
        <w:pStyle w:val="BodyTextIndent"/>
        <w:numPr>
          <w:ilvl w:val="1"/>
          <w:numId w:val="21"/>
        </w:numPr>
        <w:rPr>
          <w:rFonts w:asciiTheme="minorHAnsi" w:hAnsiTheme="minorHAnsi" w:cstheme="minorHAnsi"/>
        </w:rPr>
      </w:pPr>
      <w:r w:rsidRPr="0056678E">
        <w:rPr>
          <w:rFonts w:asciiTheme="minorHAnsi" w:hAnsiTheme="minorHAnsi" w:cstheme="minorHAnsi"/>
        </w:rPr>
        <w:t>description (in writing) of the areas to be examined by the contractor</w:t>
      </w:r>
    </w:p>
    <w:p w14:paraId="3623E7CC" w14:textId="1CCD5CA8" w:rsidR="0056678E" w:rsidRPr="0056678E" w:rsidRDefault="0056678E" w:rsidP="0056678E">
      <w:pPr>
        <w:pStyle w:val="BodyTextIndent"/>
        <w:numPr>
          <w:ilvl w:val="1"/>
          <w:numId w:val="21"/>
        </w:numPr>
        <w:rPr>
          <w:rFonts w:asciiTheme="minorHAnsi" w:hAnsiTheme="minorHAnsi" w:cstheme="minorHAnsi"/>
        </w:rPr>
      </w:pPr>
      <w:r w:rsidRPr="0056678E">
        <w:rPr>
          <w:rFonts w:asciiTheme="minorHAnsi" w:hAnsiTheme="minorHAnsi" w:cstheme="minorHAnsi"/>
        </w:rPr>
        <w:lastRenderedPageBreak/>
        <w:t>creation of a concrete and practical set of recommendations as an outcome of the evaluation, including an interpretation of testing results</w:t>
      </w:r>
    </w:p>
    <w:p w14:paraId="1A803EC9" w14:textId="1E1BA26E" w:rsidR="0056678E" w:rsidRPr="0056678E" w:rsidRDefault="0056678E" w:rsidP="0056678E">
      <w:pPr>
        <w:pStyle w:val="BodyTextIndent"/>
        <w:numPr>
          <w:ilvl w:val="1"/>
          <w:numId w:val="21"/>
        </w:numPr>
        <w:rPr>
          <w:rFonts w:asciiTheme="minorHAnsi" w:hAnsiTheme="minorHAnsi" w:cstheme="minorHAnsi"/>
        </w:rPr>
      </w:pPr>
      <w:r w:rsidRPr="0056678E">
        <w:rPr>
          <w:rFonts w:asciiTheme="minorHAnsi" w:hAnsiTheme="minorHAnsi" w:cstheme="minorHAnsi"/>
        </w:rPr>
        <w:t>distribution, collection, and evaluation of staff surveys by the contractor</w:t>
      </w:r>
    </w:p>
    <w:p w14:paraId="44F573B2" w14:textId="77777777" w:rsidR="0056678E" w:rsidRPr="0056678E" w:rsidRDefault="0056678E" w:rsidP="0056678E">
      <w:pPr>
        <w:pStyle w:val="BodyTextIndent"/>
        <w:numPr>
          <w:ilvl w:val="1"/>
          <w:numId w:val="21"/>
        </w:numPr>
        <w:rPr>
          <w:rFonts w:asciiTheme="minorHAnsi" w:hAnsiTheme="minorHAnsi" w:cstheme="minorHAnsi"/>
        </w:rPr>
      </w:pPr>
      <w:r w:rsidRPr="0056678E">
        <w:rPr>
          <w:rFonts w:asciiTheme="minorHAnsi" w:hAnsiTheme="minorHAnsi" w:cstheme="minorHAnsi"/>
        </w:rPr>
        <w:t>educational presentations for the staff.</w:t>
      </w:r>
    </w:p>
    <w:p w14:paraId="176442DE" w14:textId="682CE0CF" w:rsidR="0056678E" w:rsidRPr="0056678E" w:rsidRDefault="0056678E" w:rsidP="0056678E">
      <w:pPr>
        <w:pStyle w:val="List2"/>
        <w:numPr>
          <w:ilvl w:val="0"/>
          <w:numId w:val="21"/>
        </w:numPr>
        <w:rPr>
          <w:rFonts w:asciiTheme="minorHAnsi" w:hAnsiTheme="minorHAnsi" w:cstheme="minorHAnsi"/>
        </w:rPr>
      </w:pPr>
      <w:r w:rsidRPr="0056678E">
        <w:rPr>
          <w:rFonts w:asciiTheme="minorHAnsi" w:hAnsiTheme="minorHAnsi" w:cstheme="minorHAnsi"/>
        </w:rPr>
        <w:t xml:space="preserve">Review the </w:t>
      </w:r>
      <w:r w:rsidR="00BB6765">
        <w:rPr>
          <w:rFonts w:asciiTheme="minorHAnsi" w:hAnsiTheme="minorHAnsi" w:cstheme="minorHAnsi"/>
        </w:rPr>
        <w:t>background information</w:t>
      </w:r>
      <w:r w:rsidRPr="0056678E">
        <w:rPr>
          <w:rFonts w:asciiTheme="minorHAnsi" w:hAnsiTheme="minorHAnsi" w:cstheme="minorHAnsi"/>
        </w:rPr>
        <w:t xml:space="preserve"> on the EPA TfS website</w:t>
      </w:r>
      <w:r w:rsidR="00BB6765">
        <w:rPr>
          <w:rFonts w:asciiTheme="minorHAnsi" w:hAnsiTheme="minorHAnsi" w:cstheme="minorHAnsi"/>
        </w:rPr>
        <w:t xml:space="preserve"> and app</w:t>
      </w:r>
      <w:r w:rsidRPr="0056678E">
        <w:rPr>
          <w:rFonts w:asciiTheme="minorHAnsi" w:hAnsiTheme="minorHAnsi" w:cstheme="minorHAnsi"/>
        </w:rPr>
        <w:t>, for further guidance.</w:t>
      </w:r>
    </w:p>
    <w:p w14:paraId="7C65F1E5" w14:textId="77777777" w:rsidR="0056678E" w:rsidRPr="0056678E" w:rsidRDefault="0056678E" w:rsidP="0056678E">
      <w:pPr>
        <w:pStyle w:val="List2"/>
        <w:numPr>
          <w:ilvl w:val="0"/>
          <w:numId w:val="21"/>
        </w:numPr>
        <w:rPr>
          <w:rFonts w:asciiTheme="minorHAnsi" w:hAnsiTheme="minorHAnsi" w:cstheme="minorHAnsi"/>
        </w:rPr>
      </w:pPr>
      <w:r w:rsidRPr="0056678E">
        <w:rPr>
          <w:rFonts w:asciiTheme="minorHAnsi" w:hAnsiTheme="minorHAnsi" w:cstheme="minorHAnsi"/>
        </w:rPr>
        <w:t>Retain copies of the checklists or professional reports with IAQ Plan.</w:t>
      </w:r>
    </w:p>
    <w:p w14:paraId="6FD1E58F" w14:textId="5CB73F43" w:rsidR="0056678E" w:rsidRPr="0056678E" w:rsidRDefault="0056678E" w:rsidP="00CC64A8">
      <w:pPr>
        <w:pStyle w:val="Heading2"/>
        <w:rPr>
          <w:u w:val="single"/>
        </w:rPr>
      </w:pPr>
      <w:r w:rsidRPr="0056678E">
        <w:t>STEP 3.  Perform building walkthrough inspections</w:t>
      </w:r>
    </w:p>
    <w:p w14:paraId="254590C4" w14:textId="30887748" w:rsidR="00721191" w:rsidRDefault="0056678E" w:rsidP="0056678E">
      <w:pPr>
        <w:pStyle w:val="List2"/>
        <w:numPr>
          <w:ilvl w:val="0"/>
          <w:numId w:val="22"/>
        </w:numPr>
        <w:rPr>
          <w:rFonts w:asciiTheme="minorHAnsi" w:hAnsiTheme="minorHAnsi" w:cstheme="minorHAnsi"/>
        </w:rPr>
      </w:pPr>
      <w:r w:rsidRPr="0056678E">
        <w:rPr>
          <w:rFonts w:asciiTheme="minorHAnsi" w:hAnsiTheme="minorHAnsi" w:cstheme="minorHAnsi"/>
        </w:rPr>
        <w:t xml:space="preserve">The IAQ Coordinator or Team should decide whether the walkthrough inspection will use the United States Environmental Protection Agency’s </w:t>
      </w:r>
      <w:r w:rsidRPr="0056678E">
        <w:rPr>
          <w:rFonts w:asciiTheme="minorHAnsi" w:hAnsiTheme="minorHAnsi" w:cstheme="minorHAnsi"/>
          <w:iCs/>
        </w:rPr>
        <w:t>Tools for Schools</w:t>
      </w:r>
      <w:r w:rsidRPr="0056678E">
        <w:rPr>
          <w:rFonts w:asciiTheme="minorHAnsi" w:hAnsiTheme="minorHAnsi" w:cstheme="minorHAnsi"/>
        </w:rPr>
        <w:t xml:space="preserve"> (TfS) “Walkthrough Checklist” (see TfS website or the </w:t>
      </w:r>
      <w:r w:rsidR="008B60D6">
        <w:rPr>
          <w:rFonts w:asciiTheme="minorHAnsi" w:hAnsiTheme="minorHAnsi" w:cstheme="minorHAnsi"/>
        </w:rPr>
        <w:t>a</w:t>
      </w:r>
      <w:r w:rsidRPr="0056678E">
        <w:rPr>
          <w:rFonts w:asciiTheme="minorHAnsi" w:hAnsiTheme="minorHAnsi" w:cstheme="minorHAnsi"/>
        </w:rPr>
        <w:t xml:space="preserve">pp). </w:t>
      </w:r>
    </w:p>
    <w:p w14:paraId="09D65439" w14:textId="5E90648B" w:rsidR="0056678E" w:rsidRPr="00721191" w:rsidRDefault="0056678E" w:rsidP="00445A5A">
      <w:pPr>
        <w:pStyle w:val="List2"/>
        <w:numPr>
          <w:ilvl w:val="0"/>
          <w:numId w:val="22"/>
        </w:numPr>
        <w:rPr>
          <w:rFonts w:asciiTheme="minorHAnsi" w:hAnsiTheme="minorHAnsi" w:cstheme="minorHAnsi"/>
        </w:rPr>
      </w:pPr>
      <w:r w:rsidRPr="00721191">
        <w:rPr>
          <w:rFonts w:asciiTheme="minorHAnsi" w:hAnsiTheme="minorHAnsi" w:cstheme="minorHAnsi"/>
        </w:rPr>
        <w:t>An alternative checklist can be used</w:t>
      </w:r>
      <w:r w:rsidR="00721191">
        <w:rPr>
          <w:rFonts w:asciiTheme="minorHAnsi" w:hAnsiTheme="minorHAnsi" w:cstheme="minorHAnsi"/>
        </w:rPr>
        <w:t xml:space="preserve">. </w:t>
      </w:r>
      <w:r w:rsidRPr="00721191">
        <w:rPr>
          <w:rFonts w:asciiTheme="minorHAnsi" w:hAnsiTheme="minorHAnsi" w:cstheme="minorHAnsi"/>
        </w:rPr>
        <w:t>The evaluation should be equivalent to the TfS Walkthrough Checklist</w:t>
      </w:r>
      <w:r w:rsidR="00746317">
        <w:rPr>
          <w:rFonts w:asciiTheme="minorHAnsi" w:hAnsiTheme="minorHAnsi" w:cstheme="minorHAnsi"/>
        </w:rPr>
        <w:t xml:space="preserve"> (see checklist </w:t>
      </w:r>
      <w:r w:rsidR="00746317" w:rsidRPr="00721191">
        <w:rPr>
          <w:rFonts w:asciiTheme="minorHAnsi" w:hAnsiTheme="minorHAnsi" w:cstheme="minorHAnsi"/>
        </w:rPr>
        <w:t>for more information</w:t>
      </w:r>
      <w:r w:rsidR="00746317">
        <w:rPr>
          <w:rFonts w:asciiTheme="minorHAnsi" w:hAnsiTheme="minorHAnsi" w:cstheme="minorHAnsi"/>
        </w:rPr>
        <w:t>)</w:t>
      </w:r>
      <w:r w:rsidRPr="00721191">
        <w:rPr>
          <w:rFonts w:asciiTheme="minorHAnsi" w:hAnsiTheme="minorHAnsi" w:cstheme="minorHAnsi"/>
        </w:rPr>
        <w:t>. If using a method other than TfS, make sure the walkthrough inspection:</w:t>
      </w:r>
    </w:p>
    <w:p w14:paraId="7E69D151" w14:textId="77777777" w:rsidR="0056678E" w:rsidRPr="0056678E" w:rsidRDefault="0056678E" w:rsidP="0056678E">
      <w:pPr>
        <w:pStyle w:val="List2"/>
        <w:numPr>
          <w:ilvl w:val="1"/>
          <w:numId w:val="22"/>
        </w:numPr>
        <w:rPr>
          <w:rFonts w:asciiTheme="minorHAnsi" w:hAnsiTheme="minorHAnsi" w:cstheme="minorHAnsi"/>
        </w:rPr>
      </w:pPr>
      <w:r w:rsidRPr="0056678E">
        <w:rPr>
          <w:rFonts w:asciiTheme="minorHAnsi" w:hAnsiTheme="minorHAnsi" w:cstheme="minorHAnsi"/>
        </w:rPr>
        <w:t>includes occupied spaces (classrooms, hallways, offices, kitchen) and other ‘functional’ areas (exterior, roof, mechanical rooms, bathrooms, storage rooms, boiler)</w:t>
      </w:r>
    </w:p>
    <w:p w14:paraId="3C8FFC9F" w14:textId="5BE1768C" w:rsidR="0056678E" w:rsidRPr="0056678E" w:rsidRDefault="0056678E" w:rsidP="0056678E">
      <w:pPr>
        <w:pStyle w:val="List2"/>
        <w:numPr>
          <w:ilvl w:val="1"/>
          <w:numId w:val="22"/>
        </w:numPr>
        <w:rPr>
          <w:rFonts w:asciiTheme="minorHAnsi" w:hAnsiTheme="minorHAnsi" w:cstheme="minorHAnsi"/>
        </w:rPr>
      </w:pPr>
      <w:r w:rsidRPr="0056678E">
        <w:rPr>
          <w:rFonts w:asciiTheme="minorHAnsi" w:hAnsiTheme="minorHAnsi" w:cstheme="minorHAnsi"/>
        </w:rPr>
        <w:t>checks: cleani</w:t>
      </w:r>
      <w:r w:rsidR="00323DEF">
        <w:rPr>
          <w:rFonts w:asciiTheme="minorHAnsi" w:hAnsiTheme="minorHAnsi" w:cstheme="minorHAnsi"/>
        </w:rPr>
        <w:t>ng</w:t>
      </w:r>
      <w:r w:rsidR="00B44C61">
        <w:rPr>
          <w:rFonts w:asciiTheme="minorHAnsi" w:hAnsiTheme="minorHAnsi" w:cstheme="minorHAnsi"/>
        </w:rPr>
        <w:t xml:space="preserve"> needs</w:t>
      </w:r>
      <w:r w:rsidRPr="0056678E">
        <w:rPr>
          <w:rFonts w:asciiTheme="minorHAnsi" w:hAnsiTheme="minorHAnsi" w:cstheme="minorHAnsi"/>
        </w:rPr>
        <w:t xml:space="preserve">, fresh air ventilation, pests, nearby pollutants, pesticides, moisture, walk-off mats, temperature, humidity, odors, mold, </w:t>
      </w:r>
      <w:r w:rsidR="00C311A4">
        <w:rPr>
          <w:rFonts w:asciiTheme="minorHAnsi" w:hAnsiTheme="minorHAnsi" w:cstheme="minorHAnsi"/>
        </w:rPr>
        <w:t xml:space="preserve">water damage, occupant concerns, </w:t>
      </w:r>
      <w:r w:rsidRPr="0056678E">
        <w:rPr>
          <w:rFonts w:asciiTheme="minorHAnsi" w:hAnsiTheme="minorHAnsi" w:cstheme="minorHAnsi"/>
        </w:rPr>
        <w:t>dry drain traps, exhaust ventilation, chemicals, fuel containers, engines, combustion appliances, lead, and radon</w:t>
      </w:r>
    </w:p>
    <w:p w14:paraId="7ADB44B0" w14:textId="77777777" w:rsidR="0056678E" w:rsidRPr="0056678E" w:rsidRDefault="0056678E" w:rsidP="0056678E">
      <w:pPr>
        <w:pStyle w:val="List2"/>
        <w:numPr>
          <w:ilvl w:val="0"/>
          <w:numId w:val="22"/>
        </w:numPr>
        <w:rPr>
          <w:rFonts w:asciiTheme="minorHAnsi" w:hAnsiTheme="minorHAnsi" w:cstheme="minorHAnsi"/>
          <w:u w:val="single"/>
        </w:rPr>
      </w:pPr>
      <w:r w:rsidRPr="0056678E">
        <w:rPr>
          <w:rFonts w:asciiTheme="minorHAnsi" w:hAnsiTheme="minorHAnsi" w:cstheme="minorHAnsi"/>
        </w:rPr>
        <w:t xml:space="preserve">The walkthrough inspection should be performed yearly in each educational and administrative building used by the school district, including rental properties, to identify potential IAQ problems and evaluate obvious operations and maintenance problems.  </w:t>
      </w:r>
    </w:p>
    <w:p w14:paraId="48E7077A" w14:textId="77777777" w:rsidR="0056678E" w:rsidRPr="0056678E" w:rsidRDefault="0056678E" w:rsidP="0056678E">
      <w:pPr>
        <w:pStyle w:val="List2"/>
        <w:numPr>
          <w:ilvl w:val="0"/>
          <w:numId w:val="22"/>
        </w:numPr>
        <w:rPr>
          <w:rFonts w:asciiTheme="minorHAnsi" w:hAnsiTheme="minorHAnsi" w:cstheme="minorHAnsi"/>
        </w:rPr>
      </w:pPr>
      <w:r w:rsidRPr="0056678E">
        <w:rPr>
          <w:rFonts w:asciiTheme="minorHAnsi" w:hAnsiTheme="minorHAnsi" w:cstheme="minorHAnsi"/>
        </w:rPr>
        <w:t xml:space="preserve">The walkthrough inspection should be performed by qualified individual(s), such as the IAQ Coordinator, building maintenance staff, head of building and grounds, a service provider (e.g., consultant), or a combination of individuals.  </w:t>
      </w:r>
    </w:p>
    <w:p w14:paraId="6216B0C1" w14:textId="37E73D29" w:rsidR="0056678E" w:rsidRPr="0056678E" w:rsidRDefault="0056678E" w:rsidP="0056678E">
      <w:pPr>
        <w:pStyle w:val="List2"/>
        <w:numPr>
          <w:ilvl w:val="0"/>
          <w:numId w:val="22"/>
        </w:numPr>
        <w:rPr>
          <w:rFonts w:asciiTheme="minorHAnsi" w:hAnsiTheme="minorHAnsi" w:cstheme="minorHAnsi"/>
        </w:rPr>
      </w:pPr>
      <w:r w:rsidRPr="0056678E">
        <w:rPr>
          <w:rFonts w:asciiTheme="minorHAnsi" w:hAnsiTheme="minorHAnsi" w:cstheme="minorHAnsi"/>
        </w:rPr>
        <w:t xml:space="preserve">The walkthrough inspections should </w:t>
      </w:r>
      <w:r w:rsidR="00721191">
        <w:rPr>
          <w:rFonts w:asciiTheme="minorHAnsi" w:hAnsiTheme="minorHAnsi" w:cstheme="minorHAnsi"/>
        </w:rPr>
        <w:t>focus on</w:t>
      </w:r>
      <w:r w:rsidRPr="0056678E">
        <w:rPr>
          <w:rFonts w:asciiTheme="minorHAnsi" w:hAnsiTheme="minorHAnsi" w:cstheme="minorHAnsi"/>
        </w:rPr>
        <w:t xml:space="preserve"> the following issues.</w:t>
      </w:r>
    </w:p>
    <w:p w14:paraId="1B87C95C" w14:textId="3A0F61A9" w:rsidR="0056678E" w:rsidRPr="0056678E" w:rsidRDefault="0056678E" w:rsidP="0056678E">
      <w:pPr>
        <w:pStyle w:val="List2"/>
        <w:numPr>
          <w:ilvl w:val="1"/>
          <w:numId w:val="22"/>
        </w:numPr>
        <w:rPr>
          <w:rFonts w:asciiTheme="minorHAnsi" w:hAnsiTheme="minorHAnsi" w:cstheme="minorHAnsi"/>
        </w:rPr>
      </w:pPr>
      <w:r w:rsidRPr="0056678E">
        <w:rPr>
          <w:rFonts w:asciiTheme="minorHAnsi" w:hAnsiTheme="minorHAnsi" w:cstheme="minorHAnsi"/>
          <w:bCs/>
        </w:rPr>
        <w:t>water intrusion problems</w:t>
      </w:r>
      <w:r w:rsidRPr="0056678E">
        <w:rPr>
          <w:rFonts w:asciiTheme="minorHAnsi" w:hAnsiTheme="minorHAnsi" w:cstheme="minorHAnsi"/>
        </w:rPr>
        <w:t xml:space="preserve"> (such as discoloration/bulging/cracks of ceiling, walls, flooring)</w:t>
      </w:r>
    </w:p>
    <w:p w14:paraId="4344A1D1" w14:textId="7B02EB72" w:rsidR="0056678E" w:rsidRPr="0056678E" w:rsidRDefault="0056678E" w:rsidP="0056678E">
      <w:pPr>
        <w:pStyle w:val="List2"/>
        <w:numPr>
          <w:ilvl w:val="1"/>
          <w:numId w:val="22"/>
        </w:numPr>
        <w:rPr>
          <w:rFonts w:asciiTheme="minorHAnsi" w:hAnsiTheme="minorHAnsi" w:cstheme="minorHAnsi"/>
        </w:rPr>
      </w:pPr>
      <w:r w:rsidRPr="0056678E">
        <w:rPr>
          <w:rFonts w:asciiTheme="minorHAnsi" w:hAnsiTheme="minorHAnsi" w:cstheme="minorHAnsi"/>
          <w:bCs/>
        </w:rPr>
        <w:t>ventilation failures</w:t>
      </w:r>
      <w:r w:rsidRPr="0056678E">
        <w:rPr>
          <w:rFonts w:asciiTheme="minorHAnsi" w:hAnsiTheme="minorHAnsi" w:cstheme="minorHAnsi"/>
        </w:rPr>
        <w:t xml:space="preserve"> (such as stuffiness, high level of odors, windows open, high temperatures, lack of air movement, excess dust levels, and humidity)</w:t>
      </w:r>
    </w:p>
    <w:p w14:paraId="3B00AF22" w14:textId="0A36FFE0" w:rsidR="0056678E" w:rsidRPr="0056678E" w:rsidRDefault="0056678E" w:rsidP="0056678E">
      <w:pPr>
        <w:pStyle w:val="List2"/>
        <w:numPr>
          <w:ilvl w:val="1"/>
          <w:numId w:val="22"/>
        </w:numPr>
        <w:rPr>
          <w:rFonts w:asciiTheme="minorHAnsi" w:hAnsiTheme="minorHAnsi" w:cstheme="minorHAnsi"/>
        </w:rPr>
      </w:pPr>
      <w:r w:rsidRPr="0056678E">
        <w:rPr>
          <w:rFonts w:asciiTheme="minorHAnsi" w:hAnsiTheme="minorHAnsi" w:cstheme="minorHAnsi"/>
          <w:bCs/>
        </w:rPr>
        <w:t>building/structural failures</w:t>
      </w:r>
      <w:r w:rsidRPr="0056678E">
        <w:rPr>
          <w:rFonts w:asciiTheme="minorHAnsi" w:hAnsiTheme="minorHAnsi" w:cstheme="minorHAnsi"/>
        </w:rPr>
        <w:t xml:space="preserve"> (such as roof leaks, flooding in spring, failing paint, and mold growing on exterior wall surfaces)</w:t>
      </w:r>
    </w:p>
    <w:p w14:paraId="244B8DE2" w14:textId="3D221D78" w:rsidR="0056678E" w:rsidRPr="0056678E" w:rsidRDefault="0056678E" w:rsidP="0056678E">
      <w:pPr>
        <w:pStyle w:val="List2"/>
        <w:numPr>
          <w:ilvl w:val="1"/>
          <w:numId w:val="22"/>
        </w:numPr>
        <w:rPr>
          <w:rFonts w:asciiTheme="minorHAnsi" w:hAnsiTheme="minorHAnsi" w:cstheme="minorHAnsi"/>
        </w:rPr>
      </w:pPr>
      <w:r w:rsidRPr="0056678E">
        <w:rPr>
          <w:rFonts w:asciiTheme="minorHAnsi" w:hAnsiTheme="minorHAnsi" w:cstheme="minorHAnsi"/>
          <w:bCs/>
        </w:rPr>
        <w:t>overall cleanliness of the buildings</w:t>
      </w:r>
      <w:r w:rsidRPr="0056678E">
        <w:rPr>
          <w:rFonts w:asciiTheme="minorHAnsi" w:hAnsiTheme="minorHAnsi" w:cstheme="minorHAnsi"/>
        </w:rPr>
        <w:t xml:space="preserve"> (such as carpets clean, dustiness, presence of past days garbage, and food/drink spills)</w:t>
      </w:r>
    </w:p>
    <w:p w14:paraId="018EEB7A" w14:textId="77777777" w:rsidR="0056678E" w:rsidRPr="0056678E" w:rsidRDefault="0056678E" w:rsidP="0056678E">
      <w:pPr>
        <w:pStyle w:val="List2"/>
        <w:numPr>
          <w:ilvl w:val="1"/>
          <w:numId w:val="22"/>
        </w:numPr>
        <w:rPr>
          <w:rFonts w:asciiTheme="minorHAnsi" w:hAnsiTheme="minorHAnsi" w:cstheme="minorHAnsi"/>
        </w:rPr>
      </w:pPr>
      <w:r w:rsidRPr="0056678E">
        <w:rPr>
          <w:rFonts w:asciiTheme="minorHAnsi" w:hAnsiTheme="minorHAnsi" w:cstheme="minorHAnsi"/>
        </w:rPr>
        <w:t>need for operations and maintenance programs</w:t>
      </w:r>
    </w:p>
    <w:p w14:paraId="62EC48A9" w14:textId="2FF49B43" w:rsidR="0056678E" w:rsidRPr="0056678E" w:rsidRDefault="0056678E" w:rsidP="0056678E">
      <w:pPr>
        <w:pStyle w:val="BodyTextIndent"/>
        <w:numPr>
          <w:ilvl w:val="0"/>
          <w:numId w:val="22"/>
        </w:numPr>
        <w:rPr>
          <w:rFonts w:asciiTheme="minorHAnsi" w:hAnsiTheme="minorHAnsi" w:cstheme="minorHAnsi"/>
        </w:rPr>
      </w:pPr>
      <w:r w:rsidRPr="0056678E">
        <w:rPr>
          <w:rFonts w:asciiTheme="minorHAnsi" w:hAnsiTheme="minorHAnsi" w:cstheme="minorHAnsi"/>
        </w:rPr>
        <w:t>While it may be better to first do the building systems evaluations before the walkthrough, either one can be done first</w:t>
      </w:r>
      <w:r w:rsidR="00721191">
        <w:rPr>
          <w:rFonts w:asciiTheme="minorHAnsi" w:hAnsiTheme="minorHAnsi" w:cstheme="minorHAnsi"/>
        </w:rPr>
        <w:t>,</w:t>
      </w:r>
      <w:r w:rsidRPr="0056678E">
        <w:rPr>
          <w:rFonts w:asciiTheme="minorHAnsi" w:hAnsiTheme="minorHAnsi" w:cstheme="minorHAnsi"/>
        </w:rPr>
        <w:t xml:space="preserve"> or</w:t>
      </w:r>
      <w:r w:rsidR="00721191">
        <w:rPr>
          <w:rFonts w:asciiTheme="minorHAnsi" w:hAnsiTheme="minorHAnsi" w:cstheme="minorHAnsi"/>
        </w:rPr>
        <w:t xml:space="preserve"> they</w:t>
      </w:r>
      <w:r w:rsidRPr="0056678E">
        <w:rPr>
          <w:rFonts w:asciiTheme="minorHAnsi" w:hAnsiTheme="minorHAnsi" w:cstheme="minorHAnsi"/>
        </w:rPr>
        <w:t xml:space="preserve"> can</w:t>
      </w:r>
      <w:r w:rsidR="00721191">
        <w:rPr>
          <w:rFonts w:asciiTheme="minorHAnsi" w:hAnsiTheme="minorHAnsi" w:cstheme="minorHAnsi"/>
        </w:rPr>
        <w:t xml:space="preserve"> call</w:t>
      </w:r>
      <w:r w:rsidRPr="0056678E">
        <w:rPr>
          <w:rFonts w:asciiTheme="minorHAnsi" w:hAnsiTheme="minorHAnsi" w:cstheme="minorHAnsi"/>
        </w:rPr>
        <w:t xml:space="preserve"> be combined into a ‘super-walkthrough’.</w:t>
      </w:r>
    </w:p>
    <w:p w14:paraId="1DAC7515" w14:textId="77777777" w:rsidR="0056678E" w:rsidRPr="0056678E" w:rsidRDefault="0056678E" w:rsidP="0056678E">
      <w:pPr>
        <w:pStyle w:val="BodyTextIndent"/>
        <w:numPr>
          <w:ilvl w:val="0"/>
          <w:numId w:val="22"/>
        </w:numPr>
        <w:rPr>
          <w:rFonts w:asciiTheme="minorHAnsi" w:hAnsiTheme="minorHAnsi" w:cstheme="minorHAnsi"/>
        </w:rPr>
      </w:pPr>
      <w:r w:rsidRPr="0056678E">
        <w:rPr>
          <w:rFonts w:asciiTheme="minorHAnsi" w:hAnsiTheme="minorHAnsi" w:cstheme="minorHAnsi"/>
        </w:rPr>
        <w:lastRenderedPageBreak/>
        <w:t>When preparing for the walkthrough inspection, plan how much time you need to complete each building, when to do the inspection and who will do it.  Consider the following:</w:t>
      </w:r>
    </w:p>
    <w:p w14:paraId="7C1464F7" w14:textId="77777777" w:rsidR="0056678E" w:rsidRPr="0056678E" w:rsidRDefault="0056678E" w:rsidP="0056678E">
      <w:pPr>
        <w:pStyle w:val="BodyTextIndent"/>
        <w:numPr>
          <w:ilvl w:val="1"/>
          <w:numId w:val="22"/>
        </w:numPr>
        <w:rPr>
          <w:rFonts w:asciiTheme="minorHAnsi" w:hAnsiTheme="minorHAnsi" w:cstheme="minorHAnsi"/>
        </w:rPr>
      </w:pPr>
      <w:r w:rsidRPr="0056678E">
        <w:rPr>
          <w:rFonts w:asciiTheme="minorHAnsi" w:hAnsiTheme="minorHAnsi" w:cstheme="minorHAnsi"/>
        </w:rPr>
        <w:t xml:space="preserve">minor editorial changes to the TfS checklist can be made to ensure they are customized to your school or district.  </w:t>
      </w:r>
    </w:p>
    <w:p w14:paraId="35725CBB" w14:textId="77777777" w:rsidR="0056678E" w:rsidRPr="0056678E" w:rsidRDefault="0056678E" w:rsidP="0056678E">
      <w:pPr>
        <w:pStyle w:val="BodyTextIndent"/>
        <w:numPr>
          <w:ilvl w:val="1"/>
          <w:numId w:val="22"/>
        </w:numPr>
        <w:rPr>
          <w:rFonts w:asciiTheme="minorHAnsi" w:hAnsiTheme="minorHAnsi" w:cstheme="minorHAnsi"/>
        </w:rPr>
      </w:pPr>
      <w:r w:rsidRPr="0056678E">
        <w:rPr>
          <w:rFonts w:asciiTheme="minorHAnsi" w:hAnsiTheme="minorHAnsi" w:cstheme="minorHAnsi"/>
        </w:rPr>
        <w:t>an alternative format could be used, organized by room and all the checklist items that would apply (e.g., classroom, bathroom, storage room, etc.); this might help ensure all rooms have been inspected for all issues and a record exists that all rooms have been inspected</w:t>
      </w:r>
    </w:p>
    <w:p w14:paraId="7F5C354A" w14:textId="77777777" w:rsidR="0056678E" w:rsidRPr="0056678E" w:rsidRDefault="0056678E" w:rsidP="0056678E">
      <w:pPr>
        <w:pStyle w:val="List2"/>
        <w:numPr>
          <w:ilvl w:val="1"/>
          <w:numId w:val="22"/>
        </w:numPr>
        <w:rPr>
          <w:rFonts w:asciiTheme="minorHAnsi" w:hAnsiTheme="minorHAnsi" w:cstheme="minorHAnsi"/>
        </w:rPr>
      </w:pPr>
      <w:r w:rsidRPr="0056678E">
        <w:rPr>
          <w:rFonts w:asciiTheme="minorHAnsi" w:hAnsiTheme="minorHAnsi" w:cstheme="minorHAnsi"/>
        </w:rPr>
        <w:t>if interrupting classes is a concern, an effort could be made to inspect classrooms right after they have been occupied, such as during lunch break or the end of the day</w:t>
      </w:r>
    </w:p>
    <w:p w14:paraId="0F756367" w14:textId="1B1878A5" w:rsidR="0056678E" w:rsidRPr="0056678E" w:rsidRDefault="0056678E" w:rsidP="0056678E">
      <w:pPr>
        <w:pStyle w:val="List2"/>
        <w:numPr>
          <w:ilvl w:val="1"/>
          <w:numId w:val="22"/>
        </w:numPr>
        <w:rPr>
          <w:rFonts w:asciiTheme="minorHAnsi" w:hAnsiTheme="minorHAnsi" w:cstheme="minorHAnsi"/>
        </w:rPr>
      </w:pPr>
      <w:r w:rsidRPr="0056678E">
        <w:rPr>
          <w:rFonts w:asciiTheme="minorHAnsi" w:hAnsiTheme="minorHAnsi" w:cstheme="minorHAnsi"/>
        </w:rPr>
        <w:t xml:space="preserve">if there is urgency to get inspections done quickly, assign individuals to buildings for the first year; you can always change it to one person for all buildings when there is more time the second year </w:t>
      </w:r>
    </w:p>
    <w:p w14:paraId="2573224A" w14:textId="77777777" w:rsidR="0056678E" w:rsidRPr="0056678E" w:rsidRDefault="0056678E" w:rsidP="0056678E">
      <w:pPr>
        <w:numPr>
          <w:ilvl w:val="1"/>
          <w:numId w:val="22"/>
        </w:numPr>
        <w:rPr>
          <w:rFonts w:asciiTheme="minorHAnsi" w:hAnsiTheme="minorHAnsi" w:cstheme="minorHAnsi"/>
        </w:rPr>
      </w:pPr>
      <w:r w:rsidRPr="0056678E">
        <w:rPr>
          <w:rFonts w:asciiTheme="minorHAnsi" w:hAnsiTheme="minorHAnsi" w:cstheme="minorHAnsi"/>
        </w:rPr>
        <w:t>if optional air testing is done during the walkthrough (e.g., temperature, carbon dioxide, etc.), check to make sure equipment is operating and calibrated per manufacturer</w:t>
      </w:r>
    </w:p>
    <w:p w14:paraId="4CF72961" w14:textId="77777777" w:rsidR="0056678E" w:rsidRPr="0056678E" w:rsidRDefault="0056678E" w:rsidP="0056678E">
      <w:pPr>
        <w:numPr>
          <w:ilvl w:val="1"/>
          <w:numId w:val="22"/>
        </w:numPr>
        <w:rPr>
          <w:rFonts w:asciiTheme="minorHAnsi" w:hAnsiTheme="minorHAnsi" w:cstheme="minorHAnsi"/>
        </w:rPr>
      </w:pPr>
      <w:r w:rsidRPr="0056678E">
        <w:rPr>
          <w:rFonts w:asciiTheme="minorHAnsi" w:hAnsiTheme="minorHAnsi" w:cstheme="minorHAnsi"/>
        </w:rPr>
        <w:t xml:space="preserve">consider using an electronic checklist such as the EPA’s Tools for Schools mobile application </w:t>
      </w:r>
    </w:p>
    <w:p w14:paraId="40FB466E" w14:textId="77777777" w:rsidR="0056678E" w:rsidRPr="0056678E" w:rsidRDefault="0056678E" w:rsidP="0056678E">
      <w:pPr>
        <w:pStyle w:val="List2"/>
        <w:numPr>
          <w:ilvl w:val="0"/>
          <w:numId w:val="22"/>
        </w:numPr>
        <w:rPr>
          <w:rFonts w:asciiTheme="minorHAnsi" w:hAnsiTheme="minorHAnsi" w:cstheme="minorHAnsi"/>
        </w:rPr>
      </w:pPr>
      <w:r w:rsidRPr="0056678E">
        <w:rPr>
          <w:rFonts w:asciiTheme="minorHAnsi" w:hAnsiTheme="minorHAnsi" w:cstheme="minorHAnsi"/>
        </w:rPr>
        <w:t xml:space="preserve">The walkthrough inspection should be performed during normal occupancy and operational times – while classrooms are occupied and the ventilation equipment running.  </w:t>
      </w:r>
    </w:p>
    <w:p w14:paraId="02C9BBC9" w14:textId="77777777" w:rsidR="0056678E" w:rsidRPr="0056678E" w:rsidRDefault="0056678E" w:rsidP="0056678E">
      <w:pPr>
        <w:pStyle w:val="List2"/>
        <w:numPr>
          <w:ilvl w:val="1"/>
          <w:numId w:val="22"/>
        </w:numPr>
        <w:rPr>
          <w:rFonts w:asciiTheme="minorHAnsi" w:hAnsiTheme="minorHAnsi" w:cstheme="minorHAnsi"/>
        </w:rPr>
      </w:pPr>
      <w:r w:rsidRPr="0056678E">
        <w:rPr>
          <w:rFonts w:asciiTheme="minorHAnsi" w:hAnsiTheme="minorHAnsi" w:cstheme="minorHAnsi"/>
        </w:rPr>
        <w:t>the inspection should cover occupied spaces (classrooms, hallways, offices, kitchen) and other areas (exterior, roof, mechanical rooms, storage rooms, boiler)</w:t>
      </w:r>
    </w:p>
    <w:p w14:paraId="1035CEFC" w14:textId="77777777" w:rsidR="0056678E" w:rsidRPr="0056678E" w:rsidRDefault="0056678E" w:rsidP="0056678E">
      <w:pPr>
        <w:numPr>
          <w:ilvl w:val="1"/>
          <w:numId w:val="22"/>
        </w:numPr>
        <w:rPr>
          <w:rFonts w:asciiTheme="minorHAnsi" w:hAnsiTheme="minorHAnsi" w:cstheme="minorHAnsi"/>
        </w:rPr>
      </w:pPr>
      <w:r w:rsidRPr="0056678E">
        <w:rPr>
          <w:rFonts w:asciiTheme="minorHAnsi" w:hAnsiTheme="minorHAnsi" w:cstheme="minorHAnsi"/>
        </w:rPr>
        <w:t>it should take about 3 to 5 minutes per room, 15 minutes for the attic/roof, and 15 minutes for building exterior and entrances (remember this is a quick overview of the building)</w:t>
      </w:r>
    </w:p>
    <w:p w14:paraId="7B525F87" w14:textId="0159EA53" w:rsidR="0056678E" w:rsidRPr="0056678E" w:rsidRDefault="0056678E" w:rsidP="0056678E">
      <w:pPr>
        <w:pStyle w:val="List2"/>
        <w:numPr>
          <w:ilvl w:val="1"/>
          <w:numId w:val="22"/>
        </w:numPr>
        <w:rPr>
          <w:rFonts w:asciiTheme="minorHAnsi" w:hAnsiTheme="minorHAnsi" w:cstheme="minorHAnsi"/>
        </w:rPr>
      </w:pPr>
      <w:r w:rsidRPr="0056678E">
        <w:rPr>
          <w:rFonts w:asciiTheme="minorHAnsi" w:hAnsiTheme="minorHAnsi" w:cstheme="minorHAnsi"/>
        </w:rPr>
        <w:t>the walkthrough inspector(s) should ask questions of building occupants and write comments</w:t>
      </w:r>
      <w:r w:rsidR="00721191">
        <w:rPr>
          <w:rFonts w:asciiTheme="minorHAnsi" w:hAnsiTheme="minorHAnsi" w:cstheme="minorHAnsi"/>
        </w:rPr>
        <w:t xml:space="preserve">, </w:t>
      </w:r>
      <w:r w:rsidRPr="0056678E">
        <w:rPr>
          <w:rFonts w:asciiTheme="minorHAnsi" w:hAnsiTheme="minorHAnsi" w:cstheme="minorHAnsi"/>
        </w:rPr>
        <w:t xml:space="preserve">to clarify the nature and history of known or potential IAQ issues (this approach also </w:t>
      </w:r>
      <w:r w:rsidR="00721191">
        <w:rPr>
          <w:rFonts w:asciiTheme="minorHAnsi" w:hAnsiTheme="minorHAnsi" w:cstheme="minorHAnsi"/>
        </w:rPr>
        <w:t xml:space="preserve">demonstrates to </w:t>
      </w:r>
      <w:r w:rsidRPr="0056678E">
        <w:rPr>
          <w:rFonts w:asciiTheme="minorHAnsi" w:hAnsiTheme="minorHAnsi" w:cstheme="minorHAnsi"/>
        </w:rPr>
        <w:t xml:space="preserve">school staff the effort being made to create a healthy school)  </w:t>
      </w:r>
    </w:p>
    <w:p w14:paraId="2227C7EA" w14:textId="77777777" w:rsidR="0056678E" w:rsidRPr="0056678E" w:rsidRDefault="0056678E" w:rsidP="0056678E">
      <w:pPr>
        <w:pStyle w:val="List2"/>
        <w:numPr>
          <w:ilvl w:val="1"/>
          <w:numId w:val="22"/>
        </w:numPr>
        <w:rPr>
          <w:rFonts w:asciiTheme="minorHAnsi" w:hAnsiTheme="minorHAnsi" w:cstheme="minorHAnsi"/>
        </w:rPr>
      </w:pPr>
      <w:r w:rsidRPr="0056678E">
        <w:rPr>
          <w:rFonts w:asciiTheme="minorHAnsi" w:hAnsiTheme="minorHAnsi" w:cstheme="minorHAnsi"/>
        </w:rPr>
        <w:t>while not preferable, walkthrough inspections can be done during unoccupied times (this reduces the amount of time it takes to get through a building and to avoid disruptions to classes)</w:t>
      </w:r>
    </w:p>
    <w:p w14:paraId="6B2D17E0" w14:textId="717F2F97" w:rsidR="0056678E" w:rsidRPr="0056678E" w:rsidRDefault="0056678E" w:rsidP="0056678E">
      <w:pPr>
        <w:pStyle w:val="List2"/>
        <w:numPr>
          <w:ilvl w:val="0"/>
          <w:numId w:val="22"/>
        </w:numPr>
        <w:rPr>
          <w:rFonts w:asciiTheme="minorHAnsi" w:hAnsiTheme="minorHAnsi" w:cstheme="minorHAnsi"/>
        </w:rPr>
      </w:pPr>
      <w:r w:rsidRPr="0056678E">
        <w:rPr>
          <w:rFonts w:asciiTheme="minorHAnsi" w:hAnsiTheme="minorHAnsi" w:cstheme="minorHAnsi"/>
        </w:rPr>
        <w:t>A service provider can perform the walkthrough inspections. It is recommended that school staff also perform a walkthrough inspection prior to the service provider’s walkthrough inspection. A separate walkthrough inspection completed by a staff member(s) should:</w:t>
      </w:r>
    </w:p>
    <w:p w14:paraId="3BF9CB3C" w14:textId="77777777" w:rsidR="0056678E" w:rsidRPr="0056678E" w:rsidRDefault="0056678E" w:rsidP="0056678E">
      <w:pPr>
        <w:pStyle w:val="List2"/>
        <w:numPr>
          <w:ilvl w:val="1"/>
          <w:numId w:val="22"/>
        </w:numPr>
        <w:rPr>
          <w:rFonts w:asciiTheme="minorHAnsi" w:hAnsiTheme="minorHAnsi" w:cstheme="minorHAnsi"/>
        </w:rPr>
      </w:pPr>
      <w:r w:rsidRPr="0056678E">
        <w:rPr>
          <w:rFonts w:asciiTheme="minorHAnsi" w:hAnsiTheme="minorHAnsi" w:cstheme="minorHAnsi"/>
        </w:rPr>
        <w:t>ensure school staff are familiar with their buildings</w:t>
      </w:r>
    </w:p>
    <w:p w14:paraId="78F69522" w14:textId="77777777" w:rsidR="0056678E" w:rsidRPr="0056678E" w:rsidRDefault="0056678E" w:rsidP="0056678E">
      <w:pPr>
        <w:pStyle w:val="List2"/>
        <w:numPr>
          <w:ilvl w:val="1"/>
          <w:numId w:val="22"/>
        </w:numPr>
        <w:rPr>
          <w:rFonts w:asciiTheme="minorHAnsi" w:hAnsiTheme="minorHAnsi" w:cstheme="minorHAnsi"/>
        </w:rPr>
      </w:pPr>
      <w:r w:rsidRPr="0056678E">
        <w:rPr>
          <w:rFonts w:asciiTheme="minorHAnsi" w:hAnsiTheme="minorHAnsi" w:cstheme="minorHAnsi"/>
        </w:rPr>
        <w:t>provide school staff information that can be shared with the professional</w:t>
      </w:r>
    </w:p>
    <w:p w14:paraId="26C43F7A" w14:textId="77777777" w:rsidR="0056678E" w:rsidRPr="0056678E" w:rsidRDefault="0056678E" w:rsidP="0056678E">
      <w:pPr>
        <w:pStyle w:val="List2"/>
        <w:numPr>
          <w:ilvl w:val="1"/>
          <w:numId w:val="22"/>
        </w:numPr>
        <w:rPr>
          <w:rFonts w:asciiTheme="minorHAnsi" w:hAnsiTheme="minorHAnsi" w:cstheme="minorHAnsi"/>
        </w:rPr>
      </w:pPr>
      <w:r w:rsidRPr="0056678E">
        <w:rPr>
          <w:rFonts w:asciiTheme="minorHAnsi" w:hAnsiTheme="minorHAnsi" w:cstheme="minorHAnsi"/>
        </w:rPr>
        <w:t>help in the recognition of IAQ issues that aren’t apparent at the time of the professional’s inspection</w:t>
      </w:r>
    </w:p>
    <w:p w14:paraId="51C3E431" w14:textId="77777777" w:rsidR="0056678E" w:rsidRPr="0056678E" w:rsidRDefault="0056678E" w:rsidP="0056678E">
      <w:pPr>
        <w:pStyle w:val="List2"/>
        <w:numPr>
          <w:ilvl w:val="0"/>
          <w:numId w:val="22"/>
        </w:numPr>
        <w:rPr>
          <w:rFonts w:asciiTheme="minorHAnsi" w:hAnsiTheme="minorHAnsi" w:cstheme="minorHAnsi"/>
        </w:rPr>
      </w:pPr>
      <w:r w:rsidRPr="0056678E">
        <w:rPr>
          <w:rFonts w:asciiTheme="minorHAnsi" w:hAnsiTheme="minorHAnsi" w:cstheme="minorHAnsi"/>
        </w:rPr>
        <w:lastRenderedPageBreak/>
        <w:t xml:space="preserve">The IAQ Coordinator or an IAQ team member should review the completed checklist(s) to ensure that information has been appropriately documented. </w:t>
      </w:r>
    </w:p>
    <w:p w14:paraId="63160078" w14:textId="77777777" w:rsidR="0056678E" w:rsidRPr="0056678E" w:rsidRDefault="0056678E" w:rsidP="0056678E">
      <w:pPr>
        <w:pStyle w:val="BodyTextIndent"/>
        <w:numPr>
          <w:ilvl w:val="0"/>
          <w:numId w:val="22"/>
        </w:numPr>
        <w:rPr>
          <w:rFonts w:asciiTheme="minorHAnsi" w:hAnsiTheme="minorHAnsi" w:cstheme="minorHAnsi"/>
        </w:rPr>
      </w:pPr>
      <w:r w:rsidRPr="0056678E">
        <w:rPr>
          <w:rFonts w:asciiTheme="minorHAnsi" w:hAnsiTheme="minorHAnsi" w:cstheme="minorHAnsi"/>
        </w:rPr>
        <w:t>The IAQ Management Plan should include a policy describing how the walkthrough inspections are done.</w:t>
      </w:r>
    </w:p>
    <w:p w14:paraId="5E1CDF2C" w14:textId="7EDE0FDC" w:rsidR="0056678E" w:rsidRPr="0056678E" w:rsidRDefault="0056678E" w:rsidP="0056678E">
      <w:pPr>
        <w:pStyle w:val="List2"/>
        <w:numPr>
          <w:ilvl w:val="0"/>
          <w:numId w:val="22"/>
        </w:numPr>
        <w:rPr>
          <w:rFonts w:asciiTheme="minorHAnsi" w:hAnsiTheme="minorHAnsi" w:cstheme="minorHAnsi"/>
        </w:rPr>
      </w:pPr>
      <w:r w:rsidRPr="0056678E">
        <w:rPr>
          <w:rFonts w:asciiTheme="minorHAnsi" w:hAnsiTheme="minorHAnsi" w:cstheme="minorHAnsi"/>
        </w:rPr>
        <w:t>Review the TfS background</w:t>
      </w:r>
      <w:r w:rsidR="00721191">
        <w:rPr>
          <w:rFonts w:asciiTheme="minorHAnsi" w:hAnsiTheme="minorHAnsi" w:cstheme="minorHAnsi"/>
        </w:rPr>
        <w:t xml:space="preserve"> information</w:t>
      </w:r>
      <w:r w:rsidRPr="0056678E">
        <w:rPr>
          <w:rFonts w:asciiTheme="minorHAnsi" w:hAnsiTheme="minorHAnsi" w:cstheme="minorHAnsi"/>
        </w:rPr>
        <w:t xml:space="preserve"> located on the EPA TfS website</w:t>
      </w:r>
      <w:r w:rsidR="00721191">
        <w:rPr>
          <w:rFonts w:asciiTheme="minorHAnsi" w:hAnsiTheme="minorHAnsi" w:cstheme="minorHAnsi"/>
        </w:rPr>
        <w:t xml:space="preserve"> and app</w:t>
      </w:r>
      <w:r w:rsidRPr="0056678E">
        <w:rPr>
          <w:rFonts w:asciiTheme="minorHAnsi" w:hAnsiTheme="minorHAnsi" w:cstheme="minorHAnsi"/>
        </w:rPr>
        <w:t>, for further guidance.</w:t>
      </w:r>
    </w:p>
    <w:p w14:paraId="14AA8430" w14:textId="3DFE863B" w:rsidR="0056678E" w:rsidRPr="0056678E" w:rsidRDefault="0056678E" w:rsidP="0056678E">
      <w:pPr>
        <w:pStyle w:val="List2"/>
        <w:numPr>
          <w:ilvl w:val="0"/>
          <w:numId w:val="22"/>
        </w:numPr>
        <w:rPr>
          <w:rFonts w:asciiTheme="minorHAnsi" w:hAnsiTheme="minorHAnsi" w:cstheme="minorHAnsi"/>
        </w:rPr>
      </w:pPr>
      <w:r w:rsidRPr="0056678E">
        <w:rPr>
          <w:rFonts w:asciiTheme="minorHAnsi" w:hAnsiTheme="minorHAnsi" w:cstheme="minorHAnsi"/>
        </w:rPr>
        <w:t>Retain copies of the checklists or professional reports with</w:t>
      </w:r>
      <w:r w:rsidR="00721191">
        <w:rPr>
          <w:rFonts w:asciiTheme="minorHAnsi" w:hAnsiTheme="minorHAnsi" w:cstheme="minorHAnsi"/>
        </w:rPr>
        <w:t xml:space="preserve"> the</w:t>
      </w:r>
      <w:r w:rsidRPr="0056678E">
        <w:rPr>
          <w:rFonts w:asciiTheme="minorHAnsi" w:hAnsiTheme="minorHAnsi" w:cstheme="minorHAnsi"/>
        </w:rPr>
        <w:t xml:space="preserve"> IAQ Plan.</w:t>
      </w:r>
    </w:p>
    <w:p w14:paraId="3ACB9570" w14:textId="4F70846C" w:rsidR="0056678E" w:rsidRPr="0056678E" w:rsidRDefault="0056678E" w:rsidP="00CC64A8">
      <w:pPr>
        <w:pStyle w:val="Heading2"/>
      </w:pPr>
      <w:r w:rsidRPr="0056678E">
        <w:t>STEP 4. Develop a ‘</w:t>
      </w:r>
      <w:r w:rsidR="00C906B3">
        <w:t>Schedule</w:t>
      </w:r>
      <w:r w:rsidRPr="0056678E">
        <w:t xml:space="preserve"> to Address Identified Issues’</w:t>
      </w:r>
    </w:p>
    <w:p w14:paraId="069457F8" w14:textId="77777777" w:rsidR="0056678E" w:rsidRPr="0056678E" w:rsidRDefault="0056678E" w:rsidP="0056678E">
      <w:pPr>
        <w:pStyle w:val="List2"/>
        <w:numPr>
          <w:ilvl w:val="0"/>
          <w:numId w:val="23"/>
        </w:numPr>
        <w:rPr>
          <w:rFonts w:asciiTheme="minorHAnsi" w:hAnsiTheme="minorHAnsi" w:cstheme="minorHAnsi"/>
        </w:rPr>
      </w:pPr>
      <w:r w:rsidRPr="0056678E">
        <w:rPr>
          <w:rFonts w:asciiTheme="minorHAnsi" w:hAnsiTheme="minorHAnsi" w:cstheme="minorHAnsi"/>
        </w:rPr>
        <w:t>Evaluate the information gathered from the walkthrough inspections, building systems evaluations, and other efforts, looking for causes of specific IAQ problems, incidents or concerns and possible solutions. Be mindful of the following patterns when drawing conclusions:</w:t>
      </w:r>
    </w:p>
    <w:p w14:paraId="03FF86BC" w14:textId="77777777" w:rsidR="0056678E" w:rsidRPr="0056678E" w:rsidRDefault="0056678E" w:rsidP="0056678E">
      <w:pPr>
        <w:pStyle w:val="List2"/>
        <w:numPr>
          <w:ilvl w:val="1"/>
          <w:numId w:val="23"/>
        </w:numPr>
        <w:rPr>
          <w:rFonts w:asciiTheme="minorHAnsi" w:hAnsiTheme="minorHAnsi" w:cstheme="minorHAnsi"/>
        </w:rPr>
      </w:pPr>
      <w:r w:rsidRPr="0056678E">
        <w:rPr>
          <w:rFonts w:asciiTheme="minorHAnsi" w:hAnsiTheme="minorHAnsi" w:cstheme="minorHAnsi"/>
        </w:rPr>
        <w:t>are problems connected to each other by location within a building, through shared ventilation systems, building features, or activities?</w:t>
      </w:r>
    </w:p>
    <w:p w14:paraId="7CE09244" w14:textId="77777777" w:rsidR="0056678E" w:rsidRPr="0056678E" w:rsidRDefault="0056678E" w:rsidP="0056678E">
      <w:pPr>
        <w:pStyle w:val="List2"/>
        <w:numPr>
          <w:ilvl w:val="1"/>
          <w:numId w:val="23"/>
        </w:numPr>
        <w:rPr>
          <w:rFonts w:asciiTheme="minorHAnsi" w:hAnsiTheme="minorHAnsi" w:cstheme="minorHAnsi"/>
        </w:rPr>
      </w:pPr>
      <w:r w:rsidRPr="0056678E">
        <w:rPr>
          <w:rFonts w:asciiTheme="minorHAnsi" w:hAnsiTheme="minorHAnsi" w:cstheme="minorHAnsi"/>
        </w:rPr>
        <w:t>do problems occur at a certain time of day, suggesting a relationship to facility operation or maintenance (such as bus idling, cleaning, cooking, projects, etc.)?</w:t>
      </w:r>
    </w:p>
    <w:p w14:paraId="4E582ED7" w14:textId="2DE14958" w:rsidR="0056678E" w:rsidRPr="0056678E" w:rsidRDefault="0056678E" w:rsidP="0056678E">
      <w:pPr>
        <w:pStyle w:val="List2"/>
        <w:numPr>
          <w:ilvl w:val="0"/>
          <w:numId w:val="23"/>
        </w:numPr>
        <w:rPr>
          <w:rFonts w:asciiTheme="minorHAnsi" w:hAnsiTheme="minorHAnsi" w:cstheme="minorHAnsi"/>
        </w:rPr>
      </w:pPr>
      <w:r w:rsidRPr="0056678E">
        <w:rPr>
          <w:rFonts w:asciiTheme="minorHAnsi" w:hAnsiTheme="minorHAnsi" w:cstheme="minorHAnsi"/>
        </w:rPr>
        <w:t xml:space="preserve">If you have </w:t>
      </w:r>
      <w:r w:rsidR="006B1E91" w:rsidRPr="0056678E">
        <w:rPr>
          <w:rFonts w:asciiTheme="minorHAnsi" w:hAnsiTheme="minorHAnsi" w:cstheme="minorHAnsi"/>
        </w:rPr>
        <w:t>many</w:t>
      </w:r>
      <w:r w:rsidRPr="0056678E">
        <w:rPr>
          <w:rFonts w:asciiTheme="minorHAnsi" w:hAnsiTheme="minorHAnsi" w:cstheme="minorHAnsi"/>
        </w:rPr>
        <w:t xml:space="preserve"> checklists, you should prioritize the evaluation of the checklists in the following order:</w:t>
      </w:r>
    </w:p>
    <w:p w14:paraId="2809DCED" w14:textId="77777777" w:rsidR="0056678E" w:rsidRPr="0056678E" w:rsidRDefault="0056678E" w:rsidP="0056678E">
      <w:pPr>
        <w:pStyle w:val="List2"/>
        <w:numPr>
          <w:ilvl w:val="1"/>
          <w:numId w:val="23"/>
        </w:numPr>
        <w:rPr>
          <w:rFonts w:asciiTheme="minorHAnsi" w:hAnsiTheme="minorHAnsi" w:cstheme="minorHAnsi"/>
        </w:rPr>
      </w:pPr>
      <w:r w:rsidRPr="0056678E">
        <w:rPr>
          <w:rFonts w:asciiTheme="minorHAnsi" w:hAnsiTheme="minorHAnsi" w:cstheme="minorHAnsi"/>
        </w:rPr>
        <w:t xml:space="preserve">problems that appear widespread, reported in multiple locations </w:t>
      </w:r>
    </w:p>
    <w:p w14:paraId="1D6D3C61" w14:textId="77777777" w:rsidR="0056678E" w:rsidRPr="0056678E" w:rsidRDefault="0056678E" w:rsidP="0056678E">
      <w:pPr>
        <w:pStyle w:val="List2"/>
        <w:numPr>
          <w:ilvl w:val="1"/>
          <w:numId w:val="23"/>
        </w:numPr>
        <w:rPr>
          <w:rFonts w:asciiTheme="minorHAnsi" w:hAnsiTheme="minorHAnsi" w:cstheme="minorHAnsi"/>
        </w:rPr>
      </w:pPr>
      <w:r w:rsidRPr="0056678E">
        <w:rPr>
          <w:rFonts w:asciiTheme="minorHAnsi" w:hAnsiTheme="minorHAnsi" w:cstheme="minorHAnsi"/>
        </w:rPr>
        <w:t>checklists from problem areas identified during other assessments</w:t>
      </w:r>
    </w:p>
    <w:p w14:paraId="02B20545" w14:textId="77777777" w:rsidR="0056678E" w:rsidRPr="0056678E" w:rsidRDefault="0056678E" w:rsidP="0056678E">
      <w:pPr>
        <w:pStyle w:val="List2"/>
        <w:numPr>
          <w:ilvl w:val="1"/>
          <w:numId w:val="23"/>
        </w:numPr>
        <w:rPr>
          <w:rFonts w:asciiTheme="minorHAnsi" w:hAnsiTheme="minorHAnsi" w:cstheme="minorHAnsi"/>
        </w:rPr>
      </w:pPr>
      <w:r w:rsidRPr="0056678E">
        <w:rPr>
          <w:rFonts w:asciiTheme="minorHAnsi" w:hAnsiTheme="minorHAnsi" w:cstheme="minorHAnsi"/>
        </w:rPr>
        <w:t>minor issues or specific to one room or staff member.</w:t>
      </w:r>
    </w:p>
    <w:p w14:paraId="0280EC1B" w14:textId="7108D59A" w:rsidR="0056678E" w:rsidRPr="0056678E" w:rsidRDefault="0056678E" w:rsidP="0056678E">
      <w:pPr>
        <w:pStyle w:val="List2"/>
        <w:numPr>
          <w:ilvl w:val="0"/>
          <w:numId w:val="23"/>
        </w:numPr>
        <w:rPr>
          <w:rFonts w:asciiTheme="minorHAnsi" w:hAnsiTheme="minorHAnsi" w:cstheme="minorHAnsi"/>
        </w:rPr>
      </w:pPr>
      <w:r w:rsidRPr="0056678E">
        <w:rPr>
          <w:rFonts w:asciiTheme="minorHAnsi" w:hAnsiTheme="minorHAnsi" w:cstheme="minorHAnsi"/>
        </w:rPr>
        <w:t xml:space="preserve">To aid your investigation of IAQ issues, use the </w:t>
      </w:r>
      <w:r w:rsidR="00C906B3">
        <w:rPr>
          <w:rFonts w:asciiTheme="minorHAnsi" w:hAnsiTheme="minorHAnsi" w:cstheme="minorHAnsi"/>
        </w:rPr>
        <w:t>EPA ‘TfS</w:t>
      </w:r>
      <w:r w:rsidRPr="0056678E">
        <w:rPr>
          <w:rFonts w:asciiTheme="minorHAnsi" w:hAnsiTheme="minorHAnsi" w:cstheme="minorHAnsi"/>
        </w:rPr>
        <w:t xml:space="preserve"> Problem Solving </w:t>
      </w:r>
      <w:r w:rsidR="00CA63D4">
        <w:rPr>
          <w:rFonts w:asciiTheme="minorHAnsi" w:hAnsiTheme="minorHAnsi" w:cstheme="minorHAnsi"/>
        </w:rPr>
        <w:t>Tool</w:t>
      </w:r>
      <w:r w:rsidRPr="0056678E">
        <w:rPr>
          <w:rFonts w:asciiTheme="minorHAnsi" w:hAnsiTheme="minorHAnsi" w:cstheme="minorHAnsi"/>
        </w:rPr>
        <w:t>,’ the ‘TfS IAQ Coordinator’s Guide (Ch. 10-13),’</w:t>
      </w:r>
      <w:r w:rsidR="00C906B3">
        <w:rPr>
          <w:rFonts w:asciiTheme="minorHAnsi" w:hAnsiTheme="minorHAnsi" w:cstheme="minorHAnsi"/>
        </w:rPr>
        <w:t xml:space="preserve"> and</w:t>
      </w:r>
      <w:r w:rsidRPr="0056678E">
        <w:rPr>
          <w:rFonts w:asciiTheme="minorHAnsi" w:hAnsiTheme="minorHAnsi" w:cstheme="minorHAnsi"/>
        </w:rPr>
        <w:t xml:space="preserve"> </w:t>
      </w:r>
      <w:r w:rsidR="00CA63D4">
        <w:rPr>
          <w:rFonts w:asciiTheme="minorHAnsi" w:hAnsiTheme="minorHAnsi" w:cstheme="minorHAnsi"/>
        </w:rPr>
        <w:t>the ‘TfS IAQ Reference Guide’</w:t>
      </w:r>
      <w:r w:rsidR="00C906B3">
        <w:rPr>
          <w:rFonts w:asciiTheme="minorHAnsi" w:hAnsiTheme="minorHAnsi" w:cstheme="minorHAnsi"/>
        </w:rPr>
        <w:t xml:space="preserve">. Also consult </w:t>
      </w:r>
      <w:r w:rsidRPr="0056678E">
        <w:rPr>
          <w:rFonts w:asciiTheme="minorHAnsi" w:hAnsiTheme="minorHAnsi" w:cstheme="minorHAnsi"/>
        </w:rPr>
        <w:t>other</w:t>
      </w:r>
      <w:r w:rsidR="00CA63D4">
        <w:rPr>
          <w:rFonts w:asciiTheme="minorHAnsi" w:hAnsiTheme="minorHAnsi" w:cstheme="minorHAnsi"/>
        </w:rPr>
        <w:t xml:space="preserve"> EPA</w:t>
      </w:r>
      <w:r w:rsidR="00C906B3">
        <w:rPr>
          <w:rFonts w:asciiTheme="minorHAnsi" w:hAnsiTheme="minorHAnsi" w:cstheme="minorHAnsi"/>
        </w:rPr>
        <w:t>, CDC,</w:t>
      </w:r>
      <w:r w:rsidR="00CA63D4">
        <w:rPr>
          <w:rFonts w:asciiTheme="minorHAnsi" w:hAnsiTheme="minorHAnsi" w:cstheme="minorHAnsi"/>
        </w:rPr>
        <w:t xml:space="preserve"> and</w:t>
      </w:r>
      <w:r w:rsidRPr="0056678E">
        <w:rPr>
          <w:rFonts w:asciiTheme="minorHAnsi" w:hAnsiTheme="minorHAnsi" w:cstheme="minorHAnsi"/>
        </w:rPr>
        <w:t xml:space="preserve"> MDH </w:t>
      </w:r>
      <w:r w:rsidR="00C906B3">
        <w:rPr>
          <w:rFonts w:asciiTheme="minorHAnsi" w:hAnsiTheme="minorHAnsi" w:cstheme="minorHAnsi"/>
        </w:rPr>
        <w:t>resources</w:t>
      </w:r>
      <w:r w:rsidRPr="0056678E">
        <w:rPr>
          <w:rFonts w:asciiTheme="minorHAnsi" w:hAnsiTheme="minorHAnsi" w:cstheme="minorHAnsi"/>
        </w:rPr>
        <w:t>. Cont</w:t>
      </w:r>
      <w:r w:rsidR="00C906B3">
        <w:rPr>
          <w:rFonts w:asciiTheme="minorHAnsi" w:hAnsiTheme="minorHAnsi" w:cstheme="minorHAnsi"/>
        </w:rPr>
        <w:t>act</w:t>
      </w:r>
      <w:r w:rsidR="00CA63D4">
        <w:rPr>
          <w:rFonts w:asciiTheme="minorHAnsi" w:hAnsiTheme="minorHAnsi" w:cstheme="minorHAnsi"/>
        </w:rPr>
        <w:t xml:space="preserve"> </w:t>
      </w:r>
      <w:r w:rsidRPr="0056678E">
        <w:rPr>
          <w:rFonts w:asciiTheme="minorHAnsi" w:hAnsiTheme="minorHAnsi" w:cstheme="minorHAnsi"/>
        </w:rPr>
        <w:t>MDH,</w:t>
      </w:r>
      <w:r w:rsidR="00CA63D4">
        <w:rPr>
          <w:rFonts w:asciiTheme="minorHAnsi" w:hAnsiTheme="minorHAnsi" w:cstheme="minorHAnsi"/>
        </w:rPr>
        <w:t xml:space="preserve"> PCA, MDE,</w:t>
      </w:r>
      <w:r w:rsidRPr="0056678E">
        <w:rPr>
          <w:rFonts w:asciiTheme="minorHAnsi" w:hAnsiTheme="minorHAnsi" w:cstheme="minorHAnsi"/>
        </w:rPr>
        <w:t xml:space="preserve"> and/or your environmental </w:t>
      </w:r>
      <w:r w:rsidR="00C906B3">
        <w:rPr>
          <w:rFonts w:asciiTheme="minorHAnsi" w:hAnsiTheme="minorHAnsi" w:cstheme="minorHAnsi"/>
        </w:rPr>
        <w:t>service provider</w:t>
      </w:r>
      <w:r w:rsidRPr="0056678E">
        <w:rPr>
          <w:rFonts w:asciiTheme="minorHAnsi" w:hAnsiTheme="minorHAnsi" w:cstheme="minorHAnsi"/>
        </w:rPr>
        <w:t xml:space="preserve"> if you struggle to determine or resolve specific IAQ issues.</w:t>
      </w:r>
    </w:p>
    <w:p w14:paraId="26EE7897" w14:textId="3EB7E459" w:rsidR="0056678E" w:rsidRPr="0056678E" w:rsidRDefault="0056678E" w:rsidP="0056678E">
      <w:pPr>
        <w:pStyle w:val="List2"/>
        <w:numPr>
          <w:ilvl w:val="0"/>
          <w:numId w:val="23"/>
        </w:numPr>
        <w:rPr>
          <w:rFonts w:asciiTheme="minorHAnsi" w:hAnsiTheme="minorHAnsi" w:cstheme="minorHAnsi"/>
        </w:rPr>
      </w:pPr>
      <w:r w:rsidRPr="0056678E">
        <w:rPr>
          <w:rFonts w:asciiTheme="minorHAnsi" w:hAnsiTheme="minorHAnsi" w:cstheme="minorHAnsi"/>
        </w:rPr>
        <w:t xml:space="preserve">Draft </w:t>
      </w:r>
      <w:r w:rsidR="00CA63D4">
        <w:rPr>
          <w:rFonts w:asciiTheme="minorHAnsi" w:hAnsiTheme="minorHAnsi" w:cstheme="minorHAnsi"/>
        </w:rPr>
        <w:t>a list of</w:t>
      </w:r>
      <w:r w:rsidRPr="0056678E">
        <w:rPr>
          <w:rFonts w:asciiTheme="minorHAnsi" w:hAnsiTheme="minorHAnsi" w:cstheme="minorHAnsi"/>
        </w:rPr>
        <w:t xml:space="preserve"> repairs, projects, practices</w:t>
      </w:r>
      <w:r w:rsidR="00FD4073">
        <w:rPr>
          <w:rFonts w:asciiTheme="minorHAnsi" w:hAnsiTheme="minorHAnsi" w:cstheme="minorHAnsi"/>
        </w:rPr>
        <w:t>,</w:t>
      </w:r>
      <w:r w:rsidRPr="0056678E">
        <w:rPr>
          <w:rFonts w:asciiTheme="minorHAnsi" w:hAnsiTheme="minorHAnsi" w:cstheme="minorHAnsi"/>
        </w:rPr>
        <w:t xml:space="preserve"> and procedures.</w:t>
      </w:r>
    </w:p>
    <w:p w14:paraId="25950CD9" w14:textId="20D6A4AE" w:rsidR="0056678E" w:rsidRPr="0056678E" w:rsidRDefault="0056678E" w:rsidP="0056678E">
      <w:pPr>
        <w:pStyle w:val="List2"/>
        <w:numPr>
          <w:ilvl w:val="1"/>
          <w:numId w:val="23"/>
        </w:numPr>
        <w:rPr>
          <w:rFonts w:asciiTheme="minorHAnsi" w:hAnsiTheme="minorHAnsi" w:cstheme="minorHAnsi"/>
        </w:rPr>
      </w:pPr>
      <w:r w:rsidRPr="0056678E">
        <w:rPr>
          <w:rFonts w:asciiTheme="minorHAnsi" w:hAnsiTheme="minorHAnsi" w:cstheme="minorHAnsi"/>
        </w:rPr>
        <w:t xml:space="preserve">use the ‘Example </w:t>
      </w:r>
      <w:r w:rsidR="00FD4073">
        <w:rPr>
          <w:rFonts w:asciiTheme="minorHAnsi" w:hAnsiTheme="minorHAnsi" w:cstheme="minorHAnsi"/>
        </w:rPr>
        <w:t xml:space="preserve">Schedule </w:t>
      </w:r>
      <w:r w:rsidRPr="0056678E">
        <w:rPr>
          <w:rFonts w:asciiTheme="minorHAnsi" w:hAnsiTheme="minorHAnsi" w:cstheme="minorHAnsi"/>
        </w:rPr>
        <w:t xml:space="preserve">to Address Identified Issues’ </w:t>
      </w:r>
      <w:r w:rsidR="0005149C">
        <w:rPr>
          <w:rFonts w:asciiTheme="minorHAnsi" w:hAnsiTheme="minorHAnsi" w:cstheme="minorHAnsi"/>
        </w:rPr>
        <w:t>(</w:t>
      </w:r>
      <w:r w:rsidRPr="0056678E">
        <w:rPr>
          <w:rFonts w:asciiTheme="minorHAnsi" w:hAnsiTheme="minorHAnsi" w:cstheme="minorHAnsi"/>
        </w:rPr>
        <w:t>Attachment 3) or a similar format</w:t>
      </w:r>
    </w:p>
    <w:p w14:paraId="621AA46A" w14:textId="77777777" w:rsidR="0056678E" w:rsidRPr="0056678E" w:rsidRDefault="0056678E" w:rsidP="0056678E">
      <w:pPr>
        <w:pStyle w:val="List2"/>
        <w:numPr>
          <w:ilvl w:val="1"/>
          <w:numId w:val="23"/>
        </w:numPr>
        <w:rPr>
          <w:rFonts w:asciiTheme="minorHAnsi" w:hAnsiTheme="minorHAnsi" w:cstheme="minorHAnsi"/>
        </w:rPr>
      </w:pPr>
      <w:r w:rsidRPr="0056678E">
        <w:rPr>
          <w:rFonts w:asciiTheme="minorHAnsi" w:hAnsiTheme="minorHAnsi" w:cstheme="minorHAnsi"/>
        </w:rPr>
        <w:t>when drafting, consult individual IAQ Team members, the design specifications of building materials, manufacturer guidance, service providers, and school officials’ previous experiences in drafting a plan.</w:t>
      </w:r>
    </w:p>
    <w:p w14:paraId="33227091" w14:textId="544B22BC" w:rsidR="0056678E" w:rsidRPr="0056678E" w:rsidRDefault="0056678E" w:rsidP="0056678E">
      <w:pPr>
        <w:pStyle w:val="List2"/>
        <w:numPr>
          <w:ilvl w:val="1"/>
          <w:numId w:val="23"/>
        </w:numPr>
        <w:rPr>
          <w:rFonts w:asciiTheme="minorHAnsi" w:hAnsiTheme="minorHAnsi" w:cstheme="minorHAnsi"/>
        </w:rPr>
      </w:pPr>
      <w:r w:rsidRPr="0056678E">
        <w:rPr>
          <w:rFonts w:asciiTheme="minorHAnsi" w:hAnsiTheme="minorHAnsi" w:cstheme="minorHAnsi"/>
        </w:rPr>
        <w:t>consult the Model IAQ Management Plan and attachments to inform the IAQ Team of possible policy options</w:t>
      </w:r>
    </w:p>
    <w:p w14:paraId="4B454065" w14:textId="62AB51BA" w:rsidR="0056678E" w:rsidRPr="0056678E" w:rsidRDefault="0056678E" w:rsidP="0056678E">
      <w:pPr>
        <w:pStyle w:val="List2"/>
        <w:numPr>
          <w:ilvl w:val="1"/>
          <w:numId w:val="23"/>
        </w:numPr>
        <w:rPr>
          <w:rFonts w:asciiTheme="minorHAnsi" w:hAnsiTheme="minorHAnsi" w:cstheme="minorHAnsi"/>
        </w:rPr>
      </w:pPr>
      <w:r w:rsidRPr="0056678E">
        <w:rPr>
          <w:rFonts w:asciiTheme="minorHAnsi" w:hAnsiTheme="minorHAnsi" w:cstheme="minorHAnsi"/>
        </w:rPr>
        <w:t xml:space="preserve">meet with IAQ team to review the draft </w:t>
      </w:r>
      <w:r w:rsidR="00FD4073">
        <w:rPr>
          <w:rFonts w:asciiTheme="minorHAnsi" w:hAnsiTheme="minorHAnsi" w:cstheme="minorHAnsi"/>
        </w:rPr>
        <w:t>schedule</w:t>
      </w:r>
    </w:p>
    <w:p w14:paraId="14280C88" w14:textId="64020903" w:rsidR="0056678E" w:rsidRPr="0056678E" w:rsidRDefault="00E1514A" w:rsidP="0056678E">
      <w:pPr>
        <w:numPr>
          <w:ilvl w:val="1"/>
          <w:numId w:val="23"/>
        </w:numPr>
        <w:autoSpaceDE w:val="0"/>
        <w:autoSpaceDN w:val="0"/>
        <w:adjustRightInd w:val="0"/>
        <w:rPr>
          <w:rFonts w:asciiTheme="minorHAnsi" w:hAnsiTheme="minorHAnsi" w:cstheme="minorHAnsi"/>
        </w:rPr>
      </w:pPr>
      <w:r>
        <w:rPr>
          <w:rFonts w:asciiTheme="minorHAnsi" w:hAnsiTheme="minorHAnsi" w:cstheme="minorHAnsi"/>
        </w:rPr>
        <w:t>review with</w:t>
      </w:r>
      <w:r w:rsidR="0056678E" w:rsidRPr="0056678E">
        <w:rPr>
          <w:rFonts w:asciiTheme="minorHAnsi" w:hAnsiTheme="minorHAnsi" w:cstheme="minorHAnsi"/>
        </w:rPr>
        <w:t xml:space="preserve"> your business manager about setting realistic timelines for complex or costly projects (e.g., MDE approval is needed for projects using health and safety funding)</w:t>
      </w:r>
    </w:p>
    <w:p w14:paraId="5F757706" w14:textId="577DB4E4" w:rsidR="0056678E" w:rsidRPr="0056678E" w:rsidRDefault="0056678E" w:rsidP="0056678E">
      <w:pPr>
        <w:pStyle w:val="List2"/>
        <w:numPr>
          <w:ilvl w:val="0"/>
          <w:numId w:val="23"/>
        </w:numPr>
        <w:rPr>
          <w:rFonts w:asciiTheme="minorHAnsi" w:hAnsiTheme="minorHAnsi" w:cstheme="minorHAnsi"/>
        </w:rPr>
      </w:pPr>
      <w:r w:rsidRPr="0056678E">
        <w:rPr>
          <w:rFonts w:asciiTheme="minorHAnsi" w:hAnsiTheme="minorHAnsi" w:cstheme="minorHAnsi"/>
        </w:rPr>
        <w:t>Finalize the plan with appropriate school officials and other stakeholders</w:t>
      </w:r>
    </w:p>
    <w:p w14:paraId="1852EA01" w14:textId="78ED8E97" w:rsidR="00CC64A8" w:rsidRDefault="0056678E" w:rsidP="00AD72C7">
      <w:pPr>
        <w:pStyle w:val="Heading2"/>
        <w:spacing w:before="720"/>
      </w:pPr>
      <w:r w:rsidRPr="0056678E">
        <w:lastRenderedPageBreak/>
        <w:t xml:space="preserve">STEP 5. Create a written IAQ Management Plan </w:t>
      </w:r>
    </w:p>
    <w:p w14:paraId="2460B0A5" w14:textId="3DA4705F" w:rsidR="0056678E" w:rsidRPr="0056678E" w:rsidRDefault="0056678E" w:rsidP="0056678E">
      <w:pPr>
        <w:pStyle w:val="List2"/>
        <w:ind w:left="0" w:firstLine="0"/>
        <w:jc w:val="both"/>
        <w:rPr>
          <w:rFonts w:asciiTheme="minorHAnsi" w:hAnsiTheme="minorHAnsi" w:cstheme="minorHAnsi"/>
          <w:b/>
          <w:bCs/>
        </w:rPr>
      </w:pPr>
      <w:r w:rsidRPr="0056678E">
        <w:rPr>
          <w:rFonts w:asciiTheme="minorHAnsi" w:hAnsiTheme="minorHAnsi" w:cstheme="minorHAnsi"/>
          <w:b/>
          <w:bCs/>
        </w:rPr>
        <w:t>(</w:t>
      </w:r>
      <w:r w:rsidR="00CC64A8" w:rsidRPr="0056678E">
        <w:rPr>
          <w:rFonts w:asciiTheme="minorHAnsi" w:hAnsiTheme="minorHAnsi" w:cstheme="minorHAnsi"/>
          <w:b/>
        </w:rPr>
        <w:t>Bolded</w:t>
      </w:r>
      <w:r w:rsidRPr="0056678E">
        <w:rPr>
          <w:rFonts w:asciiTheme="minorHAnsi" w:hAnsiTheme="minorHAnsi" w:cstheme="minorHAnsi"/>
          <w:b/>
        </w:rPr>
        <w:t xml:space="preserve"> items are required)</w:t>
      </w:r>
    </w:p>
    <w:p w14:paraId="485E9C4D" w14:textId="77777777" w:rsidR="0056678E" w:rsidRPr="0056678E" w:rsidRDefault="0056678E" w:rsidP="0056678E">
      <w:pPr>
        <w:pStyle w:val="List2"/>
        <w:numPr>
          <w:ilvl w:val="0"/>
          <w:numId w:val="24"/>
        </w:numPr>
        <w:rPr>
          <w:rFonts w:asciiTheme="minorHAnsi" w:hAnsiTheme="minorHAnsi" w:cstheme="minorHAnsi"/>
          <w:b/>
        </w:rPr>
      </w:pPr>
      <w:r w:rsidRPr="0056678E">
        <w:rPr>
          <w:rFonts w:asciiTheme="minorHAnsi" w:hAnsiTheme="minorHAnsi" w:cstheme="minorHAnsi"/>
          <w:b/>
        </w:rPr>
        <w:t xml:space="preserve">Create a written IAQ Management Plan, which describes policies that address the needs of your school or district. </w:t>
      </w:r>
    </w:p>
    <w:p w14:paraId="352F981B" w14:textId="10CFDF12" w:rsidR="00684323" w:rsidRPr="00684323" w:rsidRDefault="00684323" w:rsidP="00684323">
      <w:pPr>
        <w:pStyle w:val="List2"/>
        <w:numPr>
          <w:ilvl w:val="0"/>
          <w:numId w:val="24"/>
        </w:numPr>
        <w:jc w:val="both"/>
        <w:rPr>
          <w:rFonts w:asciiTheme="minorHAnsi" w:hAnsiTheme="minorHAnsi" w:cstheme="minorHAnsi"/>
          <w:u w:val="single"/>
        </w:rPr>
      </w:pPr>
      <w:r w:rsidRPr="0056678E">
        <w:rPr>
          <w:rFonts w:asciiTheme="minorHAnsi" w:hAnsiTheme="minorHAnsi" w:cstheme="minorHAnsi"/>
          <w:b/>
        </w:rPr>
        <w:t>Make sure the plan is operational and implemented.</w:t>
      </w:r>
    </w:p>
    <w:p w14:paraId="7945BD17" w14:textId="177D4738" w:rsidR="00684323" w:rsidRPr="0056678E" w:rsidRDefault="00684323" w:rsidP="00684323">
      <w:pPr>
        <w:pStyle w:val="List2"/>
        <w:numPr>
          <w:ilvl w:val="0"/>
          <w:numId w:val="24"/>
        </w:numPr>
        <w:jc w:val="both"/>
        <w:rPr>
          <w:rFonts w:asciiTheme="minorHAnsi" w:hAnsiTheme="minorHAnsi" w:cstheme="minorHAnsi"/>
          <w:u w:val="single"/>
        </w:rPr>
      </w:pPr>
      <w:r>
        <w:rPr>
          <w:rFonts w:asciiTheme="minorHAnsi" w:hAnsiTheme="minorHAnsi" w:cstheme="minorHAnsi"/>
          <w:b/>
        </w:rPr>
        <w:t>The plan</w:t>
      </w:r>
      <w:r w:rsidR="00A36F75">
        <w:rPr>
          <w:rFonts w:asciiTheme="minorHAnsi" w:hAnsiTheme="minorHAnsi" w:cstheme="minorHAnsi"/>
          <w:b/>
        </w:rPr>
        <w:t xml:space="preserve"> must describe the authority and responsibilities of the IAQ coordinator.</w:t>
      </w:r>
    </w:p>
    <w:p w14:paraId="05BABCB9" w14:textId="6E1C10E5" w:rsidR="0056678E" w:rsidRPr="0056678E" w:rsidRDefault="0056678E" w:rsidP="0056678E">
      <w:pPr>
        <w:pStyle w:val="List2"/>
        <w:numPr>
          <w:ilvl w:val="0"/>
          <w:numId w:val="24"/>
        </w:numPr>
        <w:rPr>
          <w:rFonts w:asciiTheme="minorHAnsi" w:hAnsiTheme="minorHAnsi" w:cstheme="minorHAnsi"/>
        </w:rPr>
      </w:pPr>
      <w:r w:rsidRPr="0056678E">
        <w:rPr>
          <w:rFonts w:asciiTheme="minorHAnsi" w:hAnsiTheme="minorHAnsi" w:cstheme="minorHAnsi"/>
        </w:rPr>
        <w:t>Create policies that are action-oriented</w:t>
      </w:r>
      <w:r w:rsidR="00684323">
        <w:rPr>
          <w:rFonts w:asciiTheme="minorHAnsi" w:hAnsiTheme="minorHAnsi" w:cstheme="minorHAnsi"/>
        </w:rPr>
        <w:t xml:space="preserve"> and describe</w:t>
      </w:r>
      <w:r w:rsidRPr="0056678E">
        <w:rPr>
          <w:rFonts w:asciiTheme="minorHAnsi" w:hAnsiTheme="minorHAnsi" w:cstheme="minorHAnsi"/>
        </w:rPr>
        <w:t xml:space="preserve"> practices and procedures that are implemented in buildings.  Do not include </w:t>
      </w:r>
      <w:r w:rsidR="00684323">
        <w:rPr>
          <w:rFonts w:asciiTheme="minorHAnsi" w:hAnsiTheme="minorHAnsi" w:cstheme="minorHAnsi"/>
        </w:rPr>
        <w:t>theoretical items or general reference information</w:t>
      </w:r>
      <w:r w:rsidRPr="0056678E">
        <w:rPr>
          <w:rFonts w:asciiTheme="minorHAnsi" w:hAnsiTheme="minorHAnsi" w:cstheme="minorHAnsi"/>
        </w:rPr>
        <w:t xml:space="preserve"> that</w:t>
      </w:r>
      <w:r w:rsidR="00684323">
        <w:rPr>
          <w:rFonts w:asciiTheme="minorHAnsi" w:hAnsiTheme="minorHAnsi" w:cstheme="minorHAnsi"/>
        </w:rPr>
        <w:t xml:space="preserve"> aren’t being followed currently</w:t>
      </w:r>
      <w:r w:rsidRPr="0056678E">
        <w:rPr>
          <w:rFonts w:asciiTheme="minorHAnsi" w:hAnsiTheme="minorHAnsi" w:cstheme="minorHAnsi"/>
        </w:rPr>
        <w:t>.</w:t>
      </w:r>
    </w:p>
    <w:p w14:paraId="67E6A7D2" w14:textId="77777777" w:rsidR="0056678E" w:rsidRPr="0056678E" w:rsidRDefault="0056678E" w:rsidP="0056678E">
      <w:pPr>
        <w:pStyle w:val="List2"/>
        <w:numPr>
          <w:ilvl w:val="0"/>
          <w:numId w:val="24"/>
        </w:numPr>
        <w:rPr>
          <w:rFonts w:asciiTheme="minorHAnsi" w:hAnsiTheme="minorHAnsi" w:cstheme="minorHAnsi"/>
        </w:rPr>
      </w:pPr>
      <w:r w:rsidRPr="0056678E">
        <w:rPr>
          <w:rFonts w:asciiTheme="minorHAnsi" w:hAnsiTheme="minorHAnsi" w:cstheme="minorHAnsi"/>
        </w:rPr>
        <w:t>Verify policies are specific to the staff and buildings, and consistent with other school policies.</w:t>
      </w:r>
    </w:p>
    <w:p w14:paraId="24221166" w14:textId="41633770" w:rsidR="0056678E" w:rsidRPr="00684323" w:rsidRDefault="0056678E" w:rsidP="00AC7817">
      <w:pPr>
        <w:pStyle w:val="List2"/>
        <w:numPr>
          <w:ilvl w:val="0"/>
          <w:numId w:val="24"/>
        </w:numPr>
        <w:rPr>
          <w:rFonts w:asciiTheme="minorHAnsi" w:hAnsiTheme="minorHAnsi" w:cstheme="minorHAnsi"/>
        </w:rPr>
      </w:pPr>
      <w:r w:rsidRPr="00684323">
        <w:rPr>
          <w:rFonts w:asciiTheme="minorHAnsi" w:hAnsiTheme="minorHAnsi" w:cstheme="minorHAnsi"/>
        </w:rPr>
        <w:t>If using the</w:t>
      </w:r>
      <w:r w:rsidR="00684323" w:rsidRPr="00684323">
        <w:rPr>
          <w:rFonts w:asciiTheme="minorHAnsi" w:hAnsiTheme="minorHAnsi" w:cstheme="minorHAnsi"/>
        </w:rPr>
        <w:t xml:space="preserve"> </w:t>
      </w:r>
      <w:r w:rsidRPr="00684323">
        <w:rPr>
          <w:rFonts w:asciiTheme="minorHAnsi" w:hAnsiTheme="minorHAnsi" w:cstheme="minorHAnsi"/>
        </w:rPr>
        <w:t>Model IAQ Management Plan, changes should be made to it to make it district or school specific.</w:t>
      </w:r>
      <w:r w:rsidR="00684323" w:rsidRPr="00684323">
        <w:rPr>
          <w:rFonts w:asciiTheme="minorHAnsi" w:hAnsiTheme="minorHAnsi" w:cstheme="minorHAnsi"/>
        </w:rPr>
        <w:t xml:space="preserve"> </w:t>
      </w:r>
      <w:r w:rsidRPr="00684323">
        <w:rPr>
          <w:rFonts w:asciiTheme="minorHAnsi" w:hAnsiTheme="minorHAnsi" w:cstheme="minorHAnsi"/>
        </w:rPr>
        <w:t xml:space="preserve">Consider including the recommended policies </w:t>
      </w:r>
      <w:r w:rsidR="00684323" w:rsidRPr="00684323">
        <w:rPr>
          <w:rFonts w:asciiTheme="minorHAnsi" w:hAnsiTheme="minorHAnsi" w:cstheme="minorHAnsi"/>
        </w:rPr>
        <w:t>and policies describing other regulations</w:t>
      </w:r>
      <w:r w:rsidRPr="00684323">
        <w:rPr>
          <w:rFonts w:asciiTheme="minorHAnsi" w:hAnsiTheme="minorHAnsi" w:cstheme="minorHAnsi"/>
        </w:rPr>
        <w:t xml:space="preserve">, to create a comprehensive plan. </w:t>
      </w:r>
    </w:p>
    <w:p w14:paraId="52388034" w14:textId="4C842DB1" w:rsidR="00CC64A8" w:rsidRDefault="0056678E" w:rsidP="00CC64A8">
      <w:pPr>
        <w:pStyle w:val="Heading2"/>
      </w:pPr>
      <w:r w:rsidRPr="0056678E">
        <w:rPr>
          <w:bCs/>
        </w:rPr>
        <w:t xml:space="preserve">STEP 6. </w:t>
      </w:r>
      <w:r w:rsidRPr="0056678E">
        <w:t xml:space="preserve">Obtain school board adoption for the IAQ Management Plan </w:t>
      </w:r>
    </w:p>
    <w:p w14:paraId="51A6A511" w14:textId="47BD2185" w:rsidR="0056678E" w:rsidRPr="0056678E" w:rsidRDefault="0056678E" w:rsidP="0056678E">
      <w:pPr>
        <w:pStyle w:val="List2"/>
        <w:ind w:left="0" w:firstLine="0"/>
        <w:rPr>
          <w:rFonts w:asciiTheme="minorHAnsi" w:hAnsiTheme="minorHAnsi" w:cstheme="minorHAnsi"/>
          <w:b/>
          <w:u w:val="single"/>
        </w:rPr>
      </w:pPr>
      <w:r w:rsidRPr="0056678E">
        <w:rPr>
          <w:rFonts w:asciiTheme="minorHAnsi" w:hAnsiTheme="minorHAnsi" w:cstheme="minorHAnsi"/>
          <w:b/>
        </w:rPr>
        <w:t>(</w:t>
      </w:r>
      <w:r w:rsidR="00CC64A8" w:rsidRPr="0056678E">
        <w:rPr>
          <w:rFonts w:asciiTheme="minorHAnsi" w:hAnsiTheme="minorHAnsi" w:cstheme="minorHAnsi"/>
          <w:b/>
        </w:rPr>
        <w:t>Bolded</w:t>
      </w:r>
      <w:r w:rsidRPr="0056678E">
        <w:rPr>
          <w:rFonts w:asciiTheme="minorHAnsi" w:hAnsiTheme="minorHAnsi" w:cstheme="minorHAnsi"/>
          <w:b/>
        </w:rPr>
        <w:t xml:space="preserve"> items are required) </w:t>
      </w:r>
    </w:p>
    <w:p w14:paraId="7894590F" w14:textId="047A852C" w:rsidR="0056678E" w:rsidRPr="0056678E" w:rsidRDefault="0056678E" w:rsidP="0056678E">
      <w:pPr>
        <w:pStyle w:val="List2"/>
        <w:numPr>
          <w:ilvl w:val="0"/>
          <w:numId w:val="26"/>
        </w:numPr>
        <w:rPr>
          <w:rFonts w:asciiTheme="minorHAnsi" w:hAnsiTheme="minorHAnsi" w:cstheme="minorHAnsi"/>
          <w:b/>
          <w:u w:val="single"/>
        </w:rPr>
      </w:pPr>
      <w:r w:rsidRPr="0056678E">
        <w:rPr>
          <w:rFonts w:asciiTheme="minorHAnsi" w:hAnsiTheme="minorHAnsi" w:cstheme="minorHAnsi"/>
          <w:b/>
        </w:rPr>
        <w:t>Present the IAQ Management Plan to the school board for their review</w:t>
      </w:r>
      <w:r w:rsidR="00684323">
        <w:rPr>
          <w:rFonts w:asciiTheme="minorHAnsi" w:hAnsiTheme="minorHAnsi" w:cstheme="minorHAnsi"/>
          <w:b/>
        </w:rPr>
        <w:t xml:space="preserve"> </w:t>
      </w:r>
      <w:r w:rsidRPr="0056678E">
        <w:rPr>
          <w:rFonts w:asciiTheme="minorHAnsi" w:hAnsiTheme="minorHAnsi" w:cstheme="minorHAnsi"/>
          <w:b/>
        </w:rPr>
        <w:t>and adoption as part of the ten-year facility plan adoption required of school districts and intermediate districts, not charter schools, under statute 123B.595.</w:t>
      </w:r>
    </w:p>
    <w:p w14:paraId="6E2999F8" w14:textId="77777777" w:rsidR="0056678E" w:rsidRPr="0056678E" w:rsidRDefault="0056678E" w:rsidP="0056678E">
      <w:pPr>
        <w:pStyle w:val="List2"/>
        <w:numPr>
          <w:ilvl w:val="0"/>
          <w:numId w:val="26"/>
        </w:numPr>
        <w:rPr>
          <w:rFonts w:asciiTheme="minorHAnsi" w:hAnsiTheme="minorHAnsi" w:cstheme="minorHAnsi"/>
          <w:b/>
          <w:u w:val="single"/>
        </w:rPr>
      </w:pPr>
      <w:r w:rsidRPr="0056678E">
        <w:rPr>
          <w:rFonts w:asciiTheme="minorHAnsi" w:hAnsiTheme="minorHAnsi" w:cstheme="minorHAnsi"/>
          <w:b/>
        </w:rPr>
        <w:t>Retain copies of school board approval, such as board meeting minutes.</w:t>
      </w:r>
    </w:p>
    <w:p w14:paraId="4D04BEB2" w14:textId="77777777" w:rsidR="0056678E" w:rsidRPr="0056678E" w:rsidRDefault="0056678E" w:rsidP="0056678E">
      <w:pPr>
        <w:pStyle w:val="List2"/>
        <w:ind w:left="0" w:firstLine="0"/>
        <w:rPr>
          <w:rFonts w:asciiTheme="minorHAnsi" w:hAnsiTheme="minorHAnsi" w:cstheme="minorHAnsi"/>
          <w:u w:val="single"/>
        </w:rPr>
      </w:pPr>
    </w:p>
    <w:p w14:paraId="4A149964" w14:textId="77777777" w:rsidR="0056678E" w:rsidRPr="0056678E" w:rsidRDefault="0056678E" w:rsidP="0056678E">
      <w:pPr>
        <w:pStyle w:val="List2"/>
        <w:ind w:left="0" w:firstLine="0"/>
        <w:rPr>
          <w:rFonts w:asciiTheme="minorHAnsi" w:hAnsiTheme="minorHAnsi" w:cstheme="minorHAnsi"/>
        </w:rPr>
      </w:pPr>
      <w:r w:rsidRPr="0056678E">
        <w:rPr>
          <w:rFonts w:asciiTheme="minorHAnsi" w:hAnsiTheme="minorHAnsi" w:cstheme="minorHAnsi"/>
        </w:rPr>
        <w:t xml:space="preserve">When presenting the IAQ management Plan, discuss with the board the purposes of approval process: </w:t>
      </w:r>
    </w:p>
    <w:p w14:paraId="134D6C4B" w14:textId="77777777" w:rsidR="0056678E" w:rsidRPr="0056678E" w:rsidRDefault="0056678E" w:rsidP="0056678E">
      <w:pPr>
        <w:pStyle w:val="List2"/>
        <w:numPr>
          <w:ilvl w:val="0"/>
          <w:numId w:val="18"/>
        </w:numPr>
        <w:rPr>
          <w:rFonts w:asciiTheme="minorHAnsi" w:hAnsiTheme="minorHAnsi" w:cstheme="minorHAnsi"/>
        </w:rPr>
      </w:pPr>
      <w:r w:rsidRPr="0056678E">
        <w:rPr>
          <w:rFonts w:asciiTheme="minorHAnsi" w:hAnsiTheme="minorHAnsi" w:cstheme="minorHAnsi"/>
        </w:rPr>
        <w:t>Ensuring compliance with state statute which requires an IAQ Management Plan that is consistent with best practices</w:t>
      </w:r>
    </w:p>
    <w:p w14:paraId="1C40405B" w14:textId="77777777" w:rsidR="0056678E" w:rsidRPr="0056678E" w:rsidRDefault="0056678E" w:rsidP="0056678E">
      <w:pPr>
        <w:pStyle w:val="List2"/>
        <w:numPr>
          <w:ilvl w:val="0"/>
          <w:numId w:val="18"/>
        </w:numPr>
        <w:rPr>
          <w:rFonts w:asciiTheme="minorHAnsi" w:hAnsiTheme="minorHAnsi" w:cstheme="minorHAnsi"/>
        </w:rPr>
      </w:pPr>
      <w:r w:rsidRPr="0056678E">
        <w:rPr>
          <w:rFonts w:asciiTheme="minorHAnsi" w:hAnsiTheme="minorHAnsi" w:cstheme="minorHAnsi"/>
        </w:rPr>
        <w:t>Legitimizing and strengthening the IAQ Plan</w:t>
      </w:r>
    </w:p>
    <w:p w14:paraId="67F1A4FE" w14:textId="77777777" w:rsidR="0056678E" w:rsidRPr="0056678E" w:rsidRDefault="0056678E" w:rsidP="0056678E">
      <w:pPr>
        <w:pStyle w:val="List2"/>
        <w:numPr>
          <w:ilvl w:val="0"/>
          <w:numId w:val="18"/>
        </w:numPr>
        <w:rPr>
          <w:rFonts w:asciiTheme="minorHAnsi" w:hAnsiTheme="minorHAnsi" w:cstheme="minorHAnsi"/>
        </w:rPr>
      </w:pPr>
      <w:r w:rsidRPr="0056678E">
        <w:rPr>
          <w:rFonts w:asciiTheme="minorHAnsi" w:hAnsiTheme="minorHAnsi" w:cstheme="minorHAnsi"/>
        </w:rPr>
        <w:t>Reinforcing staff accountability</w:t>
      </w:r>
    </w:p>
    <w:p w14:paraId="3C539E7B" w14:textId="77777777" w:rsidR="0056678E" w:rsidRPr="0056678E" w:rsidRDefault="0056678E" w:rsidP="0056678E">
      <w:pPr>
        <w:pStyle w:val="List2"/>
        <w:numPr>
          <w:ilvl w:val="0"/>
          <w:numId w:val="18"/>
        </w:numPr>
        <w:rPr>
          <w:rFonts w:asciiTheme="minorHAnsi" w:hAnsiTheme="minorHAnsi" w:cstheme="minorHAnsi"/>
        </w:rPr>
      </w:pPr>
      <w:r w:rsidRPr="0056678E">
        <w:rPr>
          <w:rFonts w:asciiTheme="minorHAnsi" w:hAnsiTheme="minorHAnsi" w:cstheme="minorHAnsi"/>
        </w:rPr>
        <w:t>Verifying IAQ policies are consistent with board’s views and other policies</w:t>
      </w:r>
    </w:p>
    <w:p w14:paraId="6EF3B856" w14:textId="372DF574" w:rsidR="0056678E" w:rsidRPr="0056678E" w:rsidRDefault="0056678E" w:rsidP="0056678E">
      <w:pPr>
        <w:pStyle w:val="List2"/>
        <w:numPr>
          <w:ilvl w:val="0"/>
          <w:numId w:val="18"/>
        </w:numPr>
        <w:rPr>
          <w:rFonts w:asciiTheme="minorHAnsi" w:hAnsiTheme="minorHAnsi" w:cstheme="minorHAnsi"/>
          <w:bCs/>
        </w:rPr>
      </w:pPr>
      <w:r w:rsidRPr="0056678E">
        <w:rPr>
          <w:rFonts w:asciiTheme="minorHAnsi" w:hAnsiTheme="minorHAnsi" w:cstheme="minorHAnsi"/>
        </w:rPr>
        <w:t xml:space="preserve">Supporting resource allocation </w:t>
      </w:r>
      <w:r w:rsidR="00711B96">
        <w:rPr>
          <w:rFonts w:asciiTheme="minorHAnsi" w:hAnsiTheme="minorHAnsi" w:cstheme="minorHAnsi"/>
        </w:rPr>
        <w:t>to</w:t>
      </w:r>
      <w:r w:rsidRPr="0056678E">
        <w:rPr>
          <w:rFonts w:asciiTheme="minorHAnsi" w:hAnsiTheme="minorHAnsi" w:cstheme="minorHAnsi"/>
        </w:rPr>
        <w:t xml:space="preserve"> implement the ‘</w:t>
      </w:r>
      <w:r w:rsidR="00711B96">
        <w:rPr>
          <w:rFonts w:asciiTheme="minorHAnsi" w:hAnsiTheme="minorHAnsi" w:cstheme="minorHAnsi"/>
        </w:rPr>
        <w:t>Schedule</w:t>
      </w:r>
      <w:r w:rsidRPr="0056678E">
        <w:rPr>
          <w:rFonts w:asciiTheme="minorHAnsi" w:hAnsiTheme="minorHAnsi" w:cstheme="minorHAnsi"/>
        </w:rPr>
        <w:t xml:space="preserve"> to Address Identified Issues’.</w:t>
      </w:r>
    </w:p>
    <w:p w14:paraId="0D1EE610" w14:textId="77777777" w:rsidR="00CC64A8" w:rsidRDefault="0056678E" w:rsidP="00CC64A8">
      <w:pPr>
        <w:pStyle w:val="Heading2"/>
      </w:pPr>
      <w:r w:rsidRPr="0056678E">
        <w:rPr>
          <w:bCs/>
        </w:rPr>
        <w:t xml:space="preserve">STEP 7.  </w:t>
      </w:r>
      <w:r w:rsidRPr="0056678E">
        <w:t xml:space="preserve">Update your IAQ Plan yearly </w:t>
      </w:r>
    </w:p>
    <w:p w14:paraId="31CA3EA7" w14:textId="0F20512D" w:rsidR="0056678E" w:rsidRDefault="0056678E" w:rsidP="0056678E">
      <w:pPr>
        <w:pStyle w:val="List2"/>
        <w:ind w:left="0" w:firstLine="0"/>
        <w:rPr>
          <w:rFonts w:asciiTheme="minorHAnsi" w:hAnsiTheme="minorHAnsi" w:cstheme="minorHAnsi"/>
          <w:b/>
        </w:rPr>
      </w:pPr>
      <w:r w:rsidRPr="0056678E">
        <w:rPr>
          <w:rFonts w:asciiTheme="minorHAnsi" w:hAnsiTheme="minorHAnsi" w:cstheme="minorHAnsi"/>
          <w:b/>
        </w:rPr>
        <w:t>(</w:t>
      </w:r>
      <w:r w:rsidR="00CC64A8" w:rsidRPr="0056678E">
        <w:rPr>
          <w:rFonts w:asciiTheme="minorHAnsi" w:hAnsiTheme="minorHAnsi" w:cstheme="minorHAnsi"/>
          <w:b/>
        </w:rPr>
        <w:t>Bolded</w:t>
      </w:r>
      <w:r w:rsidRPr="0056678E">
        <w:rPr>
          <w:rFonts w:asciiTheme="minorHAnsi" w:hAnsiTheme="minorHAnsi" w:cstheme="minorHAnsi"/>
          <w:b/>
        </w:rPr>
        <w:t xml:space="preserve"> items are required)</w:t>
      </w:r>
    </w:p>
    <w:p w14:paraId="3DD37C02" w14:textId="77777777" w:rsidR="0056678E" w:rsidRPr="0056678E" w:rsidRDefault="0056678E" w:rsidP="0056678E">
      <w:pPr>
        <w:pStyle w:val="List2"/>
        <w:ind w:left="0" w:firstLine="0"/>
        <w:rPr>
          <w:rFonts w:asciiTheme="minorHAnsi" w:hAnsiTheme="minorHAnsi" w:cstheme="minorHAnsi"/>
          <w:b/>
        </w:rPr>
      </w:pPr>
      <w:r w:rsidRPr="0056678E">
        <w:rPr>
          <w:rFonts w:asciiTheme="minorHAnsi" w:hAnsiTheme="minorHAnsi" w:cstheme="minorHAnsi"/>
          <w:b/>
        </w:rPr>
        <w:t>At a minimum, confirm or revise the following sections for consistency with MDE policy and state statute:</w:t>
      </w:r>
    </w:p>
    <w:p w14:paraId="75491EEE" w14:textId="6B538CA6" w:rsidR="0056678E" w:rsidRPr="0056678E" w:rsidRDefault="0056678E" w:rsidP="0056678E">
      <w:pPr>
        <w:numPr>
          <w:ilvl w:val="0"/>
          <w:numId w:val="27"/>
        </w:numPr>
        <w:rPr>
          <w:rFonts w:asciiTheme="minorHAnsi" w:hAnsiTheme="minorHAnsi" w:cstheme="minorHAnsi"/>
          <w:b/>
        </w:rPr>
      </w:pPr>
      <w:r w:rsidRPr="0056678E">
        <w:rPr>
          <w:rFonts w:asciiTheme="minorHAnsi" w:hAnsiTheme="minorHAnsi" w:cstheme="minorHAnsi"/>
          <w:b/>
        </w:rPr>
        <w:t>An IAQ Coordinator is functioning the roles stated under Step 1</w:t>
      </w:r>
      <w:r w:rsidR="00684323">
        <w:rPr>
          <w:rFonts w:asciiTheme="minorHAnsi" w:hAnsiTheme="minorHAnsi" w:cstheme="minorHAnsi"/>
          <w:b/>
        </w:rPr>
        <w:t>,</w:t>
      </w:r>
      <w:r w:rsidRPr="0056678E">
        <w:rPr>
          <w:rFonts w:asciiTheme="minorHAnsi" w:hAnsiTheme="minorHAnsi" w:cstheme="minorHAnsi"/>
          <w:b/>
        </w:rPr>
        <w:t xml:space="preserve"> which is also described under the ‘IAQ Coordinator’ policy in the Model Plan</w:t>
      </w:r>
    </w:p>
    <w:p w14:paraId="1134983C" w14:textId="45C4101E" w:rsidR="0056678E" w:rsidRDefault="0056678E" w:rsidP="0056678E">
      <w:pPr>
        <w:numPr>
          <w:ilvl w:val="0"/>
          <w:numId w:val="27"/>
        </w:numPr>
        <w:rPr>
          <w:rFonts w:asciiTheme="minorHAnsi" w:hAnsiTheme="minorHAnsi" w:cstheme="minorHAnsi"/>
          <w:b/>
        </w:rPr>
      </w:pPr>
      <w:r w:rsidRPr="0056678E">
        <w:rPr>
          <w:rFonts w:asciiTheme="minorHAnsi" w:hAnsiTheme="minorHAnsi" w:cstheme="minorHAnsi"/>
          <w:b/>
        </w:rPr>
        <w:t>An operational IAQ Management Plan is implemented</w:t>
      </w:r>
    </w:p>
    <w:p w14:paraId="29C0EE5F" w14:textId="77777777" w:rsidR="0056678E" w:rsidRPr="0056678E" w:rsidRDefault="0056678E" w:rsidP="0056678E">
      <w:pPr>
        <w:pStyle w:val="List2"/>
        <w:ind w:left="0" w:firstLine="0"/>
        <w:rPr>
          <w:rFonts w:asciiTheme="minorHAnsi" w:hAnsiTheme="minorHAnsi" w:cstheme="minorHAnsi"/>
        </w:rPr>
      </w:pPr>
    </w:p>
    <w:p w14:paraId="69856B4E" w14:textId="77777777" w:rsidR="0056678E" w:rsidRPr="0056678E" w:rsidRDefault="0056678E" w:rsidP="0056678E">
      <w:pPr>
        <w:pStyle w:val="List2"/>
        <w:ind w:left="0" w:firstLine="0"/>
        <w:rPr>
          <w:rFonts w:asciiTheme="minorHAnsi" w:hAnsiTheme="minorHAnsi" w:cstheme="minorHAnsi"/>
          <w:bCs/>
        </w:rPr>
      </w:pPr>
      <w:r w:rsidRPr="0056678E">
        <w:rPr>
          <w:rFonts w:asciiTheme="minorHAnsi" w:hAnsiTheme="minorHAnsi" w:cstheme="minorHAnsi"/>
          <w:bCs/>
        </w:rPr>
        <w:t>Consider completing all the steps described in this plan guide as part of your update, including:</w:t>
      </w:r>
    </w:p>
    <w:p w14:paraId="3E728366" w14:textId="7F47A7D3" w:rsidR="0056678E" w:rsidRPr="0056678E" w:rsidRDefault="0056678E" w:rsidP="0056678E">
      <w:pPr>
        <w:pStyle w:val="List2"/>
        <w:numPr>
          <w:ilvl w:val="0"/>
          <w:numId w:val="25"/>
        </w:numPr>
        <w:rPr>
          <w:rFonts w:asciiTheme="minorHAnsi" w:hAnsiTheme="minorHAnsi" w:cstheme="minorHAnsi"/>
        </w:rPr>
      </w:pPr>
      <w:r w:rsidRPr="0056678E">
        <w:rPr>
          <w:rFonts w:asciiTheme="minorHAnsi" w:hAnsiTheme="minorHAnsi" w:cstheme="minorHAnsi"/>
        </w:rPr>
        <w:lastRenderedPageBreak/>
        <w:t xml:space="preserve">Perform walkthrough inspections and building systems evaluations once a year  </w:t>
      </w:r>
    </w:p>
    <w:p w14:paraId="4A27C7C1" w14:textId="7AFE3CAA" w:rsidR="0056678E" w:rsidRPr="0056678E" w:rsidRDefault="0056678E" w:rsidP="0056678E">
      <w:pPr>
        <w:pStyle w:val="List2"/>
        <w:numPr>
          <w:ilvl w:val="0"/>
          <w:numId w:val="25"/>
        </w:numPr>
        <w:rPr>
          <w:rFonts w:asciiTheme="minorHAnsi" w:hAnsiTheme="minorHAnsi" w:cstheme="minorHAnsi"/>
        </w:rPr>
      </w:pPr>
      <w:r w:rsidRPr="0056678E">
        <w:rPr>
          <w:rFonts w:asciiTheme="minorHAnsi" w:hAnsiTheme="minorHAnsi" w:cstheme="minorHAnsi"/>
        </w:rPr>
        <w:t xml:space="preserve">Revise the IAQ Plan according to all the new information gathered and the changes in operations and building structures  </w:t>
      </w:r>
    </w:p>
    <w:p w14:paraId="73271FEF" w14:textId="066A3F12" w:rsidR="0056678E" w:rsidRPr="0056678E" w:rsidRDefault="0056678E" w:rsidP="0056678E">
      <w:pPr>
        <w:pStyle w:val="List2"/>
        <w:numPr>
          <w:ilvl w:val="0"/>
          <w:numId w:val="25"/>
        </w:numPr>
        <w:rPr>
          <w:rFonts w:asciiTheme="minorHAnsi" w:hAnsiTheme="minorHAnsi" w:cstheme="minorHAnsi"/>
          <w:u w:val="single"/>
        </w:rPr>
      </w:pPr>
      <w:r w:rsidRPr="0056678E">
        <w:rPr>
          <w:rFonts w:asciiTheme="minorHAnsi" w:hAnsiTheme="minorHAnsi" w:cstheme="minorHAnsi"/>
        </w:rPr>
        <w:t>Obtain school board approval</w:t>
      </w:r>
    </w:p>
    <w:p w14:paraId="3F011873" w14:textId="77777777" w:rsidR="0056678E" w:rsidRPr="0056678E" w:rsidRDefault="0056678E" w:rsidP="0056678E">
      <w:pPr>
        <w:numPr>
          <w:ilvl w:val="0"/>
          <w:numId w:val="25"/>
        </w:numPr>
        <w:rPr>
          <w:rFonts w:asciiTheme="minorHAnsi" w:hAnsiTheme="minorHAnsi" w:cstheme="minorHAnsi"/>
        </w:rPr>
      </w:pPr>
      <w:r w:rsidRPr="0056678E">
        <w:rPr>
          <w:rFonts w:asciiTheme="minorHAnsi" w:hAnsiTheme="minorHAnsi" w:cstheme="minorHAnsi"/>
        </w:rPr>
        <w:t>Consider additional new information and issues that have been brought to the attention of school officials, such as through reported concerns since the last revision of the IAQ Management Plan and developments and regulations through governmental agencies.</w:t>
      </w:r>
    </w:p>
    <w:p w14:paraId="2813BABC" w14:textId="77777777" w:rsidR="0056678E" w:rsidRPr="0056678E" w:rsidRDefault="0056678E" w:rsidP="0056678E">
      <w:pPr>
        <w:numPr>
          <w:ilvl w:val="0"/>
          <w:numId w:val="25"/>
        </w:numPr>
        <w:rPr>
          <w:rFonts w:asciiTheme="minorHAnsi" w:hAnsiTheme="minorHAnsi" w:cstheme="minorHAnsi"/>
        </w:rPr>
      </w:pPr>
      <w:r w:rsidRPr="0056678E">
        <w:rPr>
          <w:rFonts w:asciiTheme="minorHAnsi" w:hAnsiTheme="minorHAnsi" w:cstheme="minorHAnsi"/>
        </w:rPr>
        <w:t xml:space="preserve">Meet with the IAQ Team to review annual </w:t>
      </w:r>
      <w:r w:rsidRPr="0056678E">
        <w:rPr>
          <w:rStyle w:val="PageNumber"/>
          <w:rFonts w:asciiTheme="minorHAnsi" w:hAnsiTheme="minorHAnsi" w:cstheme="minorHAnsi"/>
        </w:rPr>
        <w:t>findings and proposed plan revisions</w:t>
      </w:r>
      <w:r w:rsidRPr="0056678E">
        <w:rPr>
          <w:rFonts w:asciiTheme="minorHAnsi" w:hAnsiTheme="minorHAnsi" w:cstheme="minorHAnsi"/>
        </w:rPr>
        <w:t>.</w:t>
      </w:r>
    </w:p>
    <w:p w14:paraId="17EF98AA" w14:textId="4BBF168D" w:rsidR="0056678E" w:rsidRPr="0056678E" w:rsidRDefault="0056678E" w:rsidP="0056678E">
      <w:pPr>
        <w:numPr>
          <w:ilvl w:val="0"/>
          <w:numId w:val="25"/>
        </w:numPr>
        <w:rPr>
          <w:rFonts w:asciiTheme="minorHAnsi" w:hAnsiTheme="minorHAnsi" w:cstheme="minorHAnsi"/>
        </w:rPr>
      </w:pPr>
      <w:r w:rsidRPr="0056678E">
        <w:rPr>
          <w:rFonts w:asciiTheme="minorHAnsi" w:hAnsiTheme="minorHAnsi" w:cstheme="minorHAnsi"/>
        </w:rPr>
        <w:t xml:space="preserve">Edit the IAQ Plan to reflect the reality (not ideals) of your district’s IAQ practices and procedures and district administrative culture, while ensuring consistency with MDE’s health and safety policy </w:t>
      </w:r>
      <w:r w:rsidR="00684323">
        <w:rPr>
          <w:rFonts w:asciiTheme="minorHAnsi" w:hAnsiTheme="minorHAnsi" w:cstheme="minorHAnsi"/>
        </w:rPr>
        <w:t>publications</w:t>
      </w:r>
      <w:r w:rsidRPr="0056678E">
        <w:rPr>
          <w:rFonts w:asciiTheme="minorHAnsi" w:hAnsiTheme="minorHAnsi" w:cstheme="minorHAnsi"/>
        </w:rPr>
        <w:t xml:space="preserve">. Add new policies and revise existing policies. Remove obsolete or unused sections from the Plan. Streamline or modify checklists to increase efficiency and participation.  </w:t>
      </w:r>
    </w:p>
    <w:p w14:paraId="5DC0677B" w14:textId="77777777" w:rsidR="0056678E" w:rsidRPr="0056678E" w:rsidRDefault="0056678E" w:rsidP="0056678E">
      <w:pPr>
        <w:pStyle w:val="List2"/>
        <w:numPr>
          <w:ilvl w:val="0"/>
          <w:numId w:val="25"/>
        </w:numPr>
        <w:rPr>
          <w:rFonts w:asciiTheme="minorHAnsi" w:hAnsiTheme="minorHAnsi" w:cstheme="minorHAnsi"/>
        </w:rPr>
      </w:pPr>
      <w:r w:rsidRPr="0056678E">
        <w:rPr>
          <w:rFonts w:asciiTheme="minorHAnsi" w:hAnsiTheme="minorHAnsi" w:cstheme="minorHAnsi"/>
        </w:rPr>
        <w:t xml:space="preserve">Inform parents and staff every year about how to contact the IAQ Coordinator, to contact and find answers to their IAQ questions and concerns. The district website and printed materials (e.g., school newsletter, calendar) could be used; include the phone number, email, and office address of the IAQ Coordinator.    </w:t>
      </w:r>
    </w:p>
    <w:p w14:paraId="394EBC97" w14:textId="77777777" w:rsidR="0056678E" w:rsidRPr="0056678E" w:rsidRDefault="0056678E" w:rsidP="0056678E">
      <w:pPr>
        <w:numPr>
          <w:ilvl w:val="0"/>
          <w:numId w:val="25"/>
        </w:numPr>
        <w:rPr>
          <w:rFonts w:asciiTheme="minorHAnsi" w:hAnsiTheme="minorHAnsi" w:cstheme="minorHAnsi"/>
        </w:rPr>
      </w:pPr>
      <w:r w:rsidRPr="0056678E">
        <w:rPr>
          <w:rFonts w:asciiTheme="minorHAnsi" w:hAnsiTheme="minorHAnsi" w:cstheme="minorHAnsi"/>
        </w:rPr>
        <w:t xml:space="preserve">Concerns should be filed in writing, such as a written concern form </w:t>
      </w:r>
    </w:p>
    <w:p w14:paraId="1CA5BDB5" w14:textId="77777777" w:rsidR="0056678E" w:rsidRPr="0056678E" w:rsidRDefault="0056678E" w:rsidP="0056678E">
      <w:pPr>
        <w:numPr>
          <w:ilvl w:val="0"/>
          <w:numId w:val="25"/>
        </w:numPr>
        <w:rPr>
          <w:rFonts w:asciiTheme="minorHAnsi" w:hAnsiTheme="minorHAnsi" w:cstheme="minorHAnsi"/>
        </w:rPr>
      </w:pPr>
      <w:r w:rsidRPr="0056678E">
        <w:rPr>
          <w:rFonts w:asciiTheme="minorHAnsi" w:hAnsiTheme="minorHAnsi" w:cstheme="minorHAnsi"/>
        </w:rPr>
        <w:t>Keep copies of the IAQ Management Plan in every building principal office.</w:t>
      </w:r>
    </w:p>
    <w:p w14:paraId="4D4ABA6F" w14:textId="77777777" w:rsidR="00B76450" w:rsidRPr="00DA20CB" w:rsidRDefault="00B76450" w:rsidP="00B76450">
      <w:pPr>
        <w:pStyle w:val="AddressBlockDate"/>
      </w:pPr>
      <w:r>
        <w:t>M</w:t>
      </w:r>
      <w:r w:rsidRPr="00DA20CB">
        <w:t>innesota Department of Health</w:t>
      </w:r>
      <w:r>
        <w:br/>
        <w:t>Indoor Air Unit</w:t>
      </w:r>
      <w:r>
        <w:br/>
        <w:t>625 Robert St N</w:t>
      </w:r>
      <w:r w:rsidRPr="00DA20CB">
        <w:br/>
      </w:r>
      <w:r>
        <w:t>PO Box 6975</w:t>
      </w:r>
      <w:r w:rsidRPr="00DA20CB">
        <w:br/>
        <w:t xml:space="preserve">St. Paul, MN </w:t>
      </w:r>
      <w:r>
        <w:t>55164-0975</w:t>
      </w:r>
      <w:r w:rsidRPr="00DA20CB">
        <w:br/>
      </w:r>
      <w:r>
        <w:t>651-201-4933</w:t>
      </w:r>
      <w:r w:rsidRPr="00DA20CB">
        <w:br/>
      </w:r>
      <w:hyperlink r:id="rId13" w:history="1">
        <w:r w:rsidRPr="00B90F01">
          <w:rPr>
            <w:rStyle w:val="Hyperlink"/>
          </w:rPr>
          <w:t>indoorair.healthl@state.mn.us</w:t>
        </w:r>
      </w:hyperlink>
      <w:r w:rsidRPr="00DA20CB">
        <w:br/>
      </w:r>
      <w:hyperlink r:id="rId14" w:tooltip="MDH website" w:history="1">
        <w:r w:rsidRPr="00DA20CB">
          <w:t>www.health.state.mn.us</w:t>
        </w:r>
      </w:hyperlink>
    </w:p>
    <w:p w14:paraId="46DF1BBA" w14:textId="77777777" w:rsidR="00B76450" w:rsidRPr="00822457" w:rsidRDefault="00B76450" w:rsidP="00CC64A8">
      <w:pPr>
        <w:pStyle w:val="AddressBlockDate"/>
        <w:tabs>
          <w:tab w:val="left" w:pos="3810"/>
          <w:tab w:val="center" w:pos="4680"/>
        </w:tabs>
        <w:spacing w:before="240"/>
      </w:pPr>
      <w:r>
        <w:t>9/9/22</w:t>
      </w:r>
    </w:p>
    <w:p w14:paraId="2EBFFAB3" w14:textId="7F7F92B3" w:rsidR="0056678E" w:rsidRPr="00CC64A8" w:rsidRDefault="00B76450" w:rsidP="00CC64A8">
      <w:pPr>
        <w:pStyle w:val="Toobtainthisinfo"/>
      </w:pPr>
      <w:r w:rsidRPr="00B95FAA">
        <w:t xml:space="preserve">To obtain this information in a </w:t>
      </w:r>
      <w:r w:rsidRPr="00640A59">
        <w:t>different</w:t>
      </w:r>
      <w:r w:rsidRPr="00B95FAA">
        <w:t xml:space="preserve"> format, call: </w:t>
      </w:r>
      <w:r>
        <w:t>651-201-4933</w:t>
      </w:r>
    </w:p>
    <w:sectPr w:rsidR="0056678E" w:rsidRPr="00CC64A8" w:rsidSect="00F61439">
      <w:headerReference w:type="default" r:id="rId15"/>
      <w:footerReference w:type="default" r:id="rId16"/>
      <w:footerReference w:type="first" r:id="rId17"/>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D225D" w14:textId="77777777" w:rsidR="004D60F2" w:rsidRDefault="004D60F2" w:rsidP="00D36495">
      <w:r>
        <w:separator/>
      </w:r>
    </w:p>
  </w:endnote>
  <w:endnote w:type="continuationSeparator" w:id="0">
    <w:p w14:paraId="38FE4FE1" w14:textId="77777777" w:rsidR="004D60F2" w:rsidRDefault="004D60F2"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067D974C"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7F87D0B7"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723DC" w14:textId="77777777" w:rsidR="004D60F2" w:rsidRDefault="004D60F2" w:rsidP="00D36495">
      <w:r>
        <w:separator/>
      </w:r>
    </w:p>
  </w:footnote>
  <w:footnote w:type="continuationSeparator" w:id="0">
    <w:p w14:paraId="27513367" w14:textId="77777777" w:rsidR="004D60F2" w:rsidRDefault="004D60F2"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8FB5F" w14:textId="28B47A54" w:rsidR="00782710" w:rsidRPr="00CC64A8" w:rsidRDefault="0056678E" w:rsidP="001E09DA">
    <w:pPr>
      <w:pStyle w:val="Header"/>
      <w:rPr>
        <w:rFonts w:ascii="Calibri" w:hAnsi="Calibri" w:cs="Calibri"/>
      </w:rPr>
    </w:pPr>
    <w:r w:rsidRPr="00CC64A8">
      <w:rPr>
        <w:rFonts w:ascii="Calibri" w:hAnsi="Calibri" w:cs="Calibri"/>
      </w:rPr>
      <w:t>guide to develop Iaq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0BEF7DE4"/>
    <w:multiLevelType w:val="hybridMultilevel"/>
    <w:tmpl w:val="B3509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C13B7"/>
    <w:multiLevelType w:val="multilevel"/>
    <w:tmpl w:val="88B4C196"/>
    <w:numStyleLink w:val="Listbullets"/>
  </w:abstractNum>
  <w:abstractNum w:abstractNumId="12" w15:restartNumberingAfterBreak="0">
    <w:nsid w:val="272147EF"/>
    <w:multiLevelType w:val="multilevel"/>
    <w:tmpl w:val="88B4C196"/>
    <w:numStyleLink w:val="Listbullets"/>
  </w:abstractNum>
  <w:abstractNum w:abstractNumId="13" w15:restartNumberingAfterBreak="0">
    <w:nsid w:val="306E22AB"/>
    <w:multiLevelType w:val="hybridMultilevel"/>
    <w:tmpl w:val="8A08C7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5" w15:restartNumberingAfterBreak="0">
    <w:nsid w:val="3C1A6AB4"/>
    <w:multiLevelType w:val="hybridMultilevel"/>
    <w:tmpl w:val="8CB45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B3DC9"/>
    <w:multiLevelType w:val="hybridMultilevel"/>
    <w:tmpl w:val="056C7E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9214704C">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8" w15:restartNumberingAfterBreak="0">
    <w:nsid w:val="4F860559"/>
    <w:multiLevelType w:val="hybridMultilevel"/>
    <w:tmpl w:val="8BE8D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6C1271"/>
    <w:multiLevelType w:val="hybridMultilevel"/>
    <w:tmpl w:val="6F06B40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99496D"/>
    <w:multiLevelType w:val="hybridMultilevel"/>
    <w:tmpl w:val="1D2208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23" w15:restartNumberingAfterBreak="0">
    <w:nsid w:val="7C911C01"/>
    <w:multiLevelType w:val="multilevel"/>
    <w:tmpl w:val="53D44568"/>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D7B3705"/>
    <w:multiLevelType w:val="hybridMultilevel"/>
    <w:tmpl w:val="0A3ACB6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D8C433C"/>
    <w:multiLevelType w:val="hybridMultilevel"/>
    <w:tmpl w:val="15523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AC0C9A"/>
    <w:multiLevelType w:val="hybridMultilevel"/>
    <w:tmpl w:val="5B6001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380936">
    <w:abstractNumId w:val="5"/>
  </w:num>
  <w:num w:numId="2" w16cid:durableId="2041585659">
    <w:abstractNumId w:val="1"/>
  </w:num>
  <w:num w:numId="3" w16cid:durableId="831917259">
    <w:abstractNumId w:val="14"/>
  </w:num>
  <w:num w:numId="4" w16cid:durableId="19088257">
    <w:abstractNumId w:val="22"/>
  </w:num>
  <w:num w:numId="5" w16cid:durableId="443425056">
    <w:abstractNumId w:val="9"/>
  </w:num>
  <w:num w:numId="6" w16cid:durableId="84037472">
    <w:abstractNumId w:val="8"/>
  </w:num>
  <w:num w:numId="7" w16cid:durableId="329139614">
    <w:abstractNumId w:val="12"/>
  </w:num>
  <w:num w:numId="8" w16cid:durableId="665061867">
    <w:abstractNumId w:val="11"/>
  </w:num>
  <w:num w:numId="9" w16cid:durableId="390078576">
    <w:abstractNumId w:val="20"/>
  </w:num>
  <w:num w:numId="10" w16cid:durableId="1228145100">
    <w:abstractNumId w:val="17"/>
  </w:num>
  <w:num w:numId="11" w16cid:durableId="737440326">
    <w:abstractNumId w:val="4"/>
  </w:num>
  <w:num w:numId="12" w16cid:durableId="1172449102">
    <w:abstractNumId w:val="0"/>
  </w:num>
  <w:num w:numId="13" w16cid:durableId="605775314">
    <w:abstractNumId w:val="7"/>
  </w:num>
  <w:num w:numId="14" w16cid:durableId="254244788">
    <w:abstractNumId w:val="6"/>
  </w:num>
  <w:num w:numId="15" w16cid:durableId="233400410">
    <w:abstractNumId w:val="3"/>
  </w:num>
  <w:num w:numId="16" w16cid:durableId="834997696">
    <w:abstractNumId w:val="2"/>
  </w:num>
  <w:num w:numId="17" w16cid:durableId="1469979903">
    <w:abstractNumId w:val="23"/>
  </w:num>
  <w:num w:numId="18" w16cid:durableId="2006394741">
    <w:abstractNumId w:val="24"/>
  </w:num>
  <w:num w:numId="19" w16cid:durableId="1562011971">
    <w:abstractNumId w:val="10"/>
  </w:num>
  <w:num w:numId="20" w16cid:durableId="1920478281">
    <w:abstractNumId w:val="16"/>
  </w:num>
  <w:num w:numId="21" w16cid:durableId="2119710912">
    <w:abstractNumId w:val="13"/>
  </w:num>
  <w:num w:numId="22" w16cid:durableId="1267084202">
    <w:abstractNumId w:val="21"/>
  </w:num>
  <w:num w:numId="23" w16cid:durableId="714964718">
    <w:abstractNumId w:val="26"/>
  </w:num>
  <w:num w:numId="24" w16cid:durableId="1044209045">
    <w:abstractNumId w:val="25"/>
  </w:num>
  <w:num w:numId="25" w16cid:durableId="1577982683">
    <w:abstractNumId w:val="15"/>
  </w:num>
  <w:num w:numId="26" w16cid:durableId="1760367635">
    <w:abstractNumId w:val="18"/>
  </w:num>
  <w:num w:numId="27" w16cid:durableId="5526318">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78E"/>
    <w:rsid w:val="000009FC"/>
    <w:rsid w:val="00001775"/>
    <w:rsid w:val="00002012"/>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9DB"/>
    <w:rsid w:val="00042A53"/>
    <w:rsid w:val="00043330"/>
    <w:rsid w:val="00043B11"/>
    <w:rsid w:val="00044D99"/>
    <w:rsid w:val="0004507E"/>
    <w:rsid w:val="00045658"/>
    <w:rsid w:val="0004579D"/>
    <w:rsid w:val="00045809"/>
    <w:rsid w:val="00046381"/>
    <w:rsid w:val="000465D8"/>
    <w:rsid w:val="000469C3"/>
    <w:rsid w:val="00046E9E"/>
    <w:rsid w:val="0004727D"/>
    <w:rsid w:val="0004791A"/>
    <w:rsid w:val="000500CD"/>
    <w:rsid w:val="0005078B"/>
    <w:rsid w:val="00050A55"/>
    <w:rsid w:val="00050AC3"/>
    <w:rsid w:val="00050DD3"/>
    <w:rsid w:val="00051205"/>
    <w:rsid w:val="0005149C"/>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69DB"/>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231"/>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DEF"/>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3E7"/>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198"/>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3788"/>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60F2"/>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9C0"/>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78E"/>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4323"/>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1E91"/>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36B"/>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B96"/>
    <w:rsid w:val="00711E37"/>
    <w:rsid w:val="00712839"/>
    <w:rsid w:val="007144FE"/>
    <w:rsid w:val="00714586"/>
    <w:rsid w:val="00714D8F"/>
    <w:rsid w:val="00716254"/>
    <w:rsid w:val="00716905"/>
    <w:rsid w:val="0072100C"/>
    <w:rsid w:val="00721191"/>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6317"/>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36EF"/>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0F50"/>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C99"/>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752"/>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B60D6"/>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AE1"/>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6F75"/>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B53"/>
    <w:rsid w:val="00A83ED4"/>
    <w:rsid w:val="00A86100"/>
    <w:rsid w:val="00A86352"/>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2C7"/>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C61"/>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450"/>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202"/>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765"/>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1A4"/>
    <w:rsid w:val="00C316C7"/>
    <w:rsid w:val="00C31892"/>
    <w:rsid w:val="00C32694"/>
    <w:rsid w:val="00C32F8B"/>
    <w:rsid w:val="00C33266"/>
    <w:rsid w:val="00C3380B"/>
    <w:rsid w:val="00C33ED3"/>
    <w:rsid w:val="00C34571"/>
    <w:rsid w:val="00C348AD"/>
    <w:rsid w:val="00C34B65"/>
    <w:rsid w:val="00C350CA"/>
    <w:rsid w:val="00C3671E"/>
    <w:rsid w:val="00C36A8C"/>
    <w:rsid w:val="00C40908"/>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06B3"/>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3D4"/>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4A8"/>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3860"/>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A6C"/>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51F"/>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14A"/>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742"/>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0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D559D0"/>
  <w15:docId w15:val="{739D4AF9-7AE8-4FAC-B487-49B452E2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78E"/>
    <w:pPr>
      <w:spacing w:before="0" w:after="0"/>
    </w:pPr>
    <w:rPr>
      <w:rFonts w:ascii="Times New Roman" w:eastAsia="Times New Roman" w:hAnsi="Times New Roman" w:cs="Times New Roman"/>
      <w:sz w:val="24"/>
      <w:szCs w:val="24"/>
    </w:rPr>
  </w:style>
  <w:style w:type="paragraph" w:styleId="Heading1">
    <w:name w:val="heading 1"/>
    <w:aliases w:val="H1 Title"/>
    <w:next w:val="Normal"/>
    <w:link w:val="Heading1Char"/>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unhideWhenUsed/>
    <w:qFormat/>
    <w:locked/>
    <w:rsid w:val="00A21368"/>
    <w:pPr>
      <w:ind w:left="216" w:hanging="216"/>
      <w:contextualSpacing/>
    </w:pPr>
  </w:style>
  <w:style w:type="paragraph" w:styleId="Index9">
    <w:name w:val="index 9"/>
    <w:basedOn w:val="Normal"/>
    <w:next w:val="Normal"/>
    <w:uiPriority w:val="9"/>
    <w:semiHidden/>
    <w:locked/>
    <w:rsid w:val="00E12269"/>
    <w:pPr>
      <w:ind w:left="1980" w:hanging="220"/>
    </w:pPr>
  </w:style>
  <w:style w:type="paragraph" w:styleId="Index8">
    <w:name w:val="index 8"/>
    <w:basedOn w:val="Normal"/>
    <w:next w:val="Normal"/>
    <w:uiPriority w:val="9"/>
    <w:semiHidden/>
    <w:locked/>
    <w:rsid w:val="00E12269"/>
    <w:pPr>
      <w:ind w:left="1760" w:hanging="220"/>
    </w:pPr>
  </w:style>
  <w:style w:type="paragraph" w:styleId="Index7">
    <w:name w:val="index 7"/>
    <w:basedOn w:val="Normal"/>
    <w:next w:val="Normal"/>
    <w:uiPriority w:val="9"/>
    <w:semiHidden/>
    <w:locked/>
    <w:rsid w:val="00E12269"/>
    <w:pPr>
      <w:ind w:left="1540" w:hanging="220"/>
    </w:pPr>
  </w:style>
  <w:style w:type="paragraph" w:styleId="Index6">
    <w:name w:val="index 6"/>
    <w:basedOn w:val="Normal"/>
    <w:next w:val="Normal"/>
    <w:uiPriority w:val="9"/>
    <w:semiHidden/>
    <w:locked/>
    <w:rsid w:val="00E12269"/>
    <w:pPr>
      <w:ind w:left="1320" w:hanging="220"/>
    </w:pPr>
  </w:style>
  <w:style w:type="paragraph" w:styleId="Index5">
    <w:name w:val="index 5"/>
    <w:basedOn w:val="Normal"/>
    <w:next w:val="Normal"/>
    <w:uiPriority w:val="9"/>
    <w:semiHidden/>
    <w:locked/>
    <w:rsid w:val="00E12269"/>
    <w:pPr>
      <w:ind w:left="1100" w:hanging="220"/>
    </w:pPr>
  </w:style>
  <w:style w:type="paragraph" w:styleId="Index4">
    <w:name w:val="index 4"/>
    <w:basedOn w:val="Normal"/>
    <w:next w:val="Normal"/>
    <w:uiPriority w:val="9"/>
    <w:semiHidden/>
    <w:locked/>
    <w:rsid w:val="00E12269"/>
    <w:pPr>
      <w:ind w:left="880" w:hanging="220"/>
    </w:pPr>
  </w:style>
  <w:style w:type="paragraph" w:styleId="Index3">
    <w:name w:val="index 3"/>
    <w:basedOn w:val="Normal"/>
    <w:next w:val="Normal"/>
    <w:uiPriority w:val="9"/>
    <w:semiHidden/>
    <w:locked/>
    <w:rsid w:val="00E12269"/>
    <w:pPr>
      <w:ind w:left="660" w:hanging="220"/>
    </w:pPr>
  </w:style>
  <w:style w:type="paragraph" w:styleId="Index2">
    <w:name w:val="index 2"/>
    <w:basedOn w:val="Normal"/>
    <w:next w:val="Normal"/>
    <w:uiPriority w:val="9"/>
    <w:semiHidden/>
    <w:locked/>
    <w:rsid w:val="00E12269"/>
    <w:pPr>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styleId="List2">
    <w:name w:val="List 2"/>
    <w:basedOn w:val="Normal"/>
    <w:locked/>
    <w:rsid w:val="0056678E"/>
    <w:pPr>
      <w:ind w:left="720" w:hanging="360"/>
    </w:pPr>
  </w:style>
  <w:style w:type="paragraph" w:styleId="BodyText">
    <w:name w:val="Body Text"/>
    <w:basedOn w:val="Normal"/>
    <w:link w:val="BodyTextChar"/>
    <w:locked/>
    <w:rsid w:val="0056678E"/>
    <w:pPr>
      <w:spacing w:after="120"/>
    </w:pPr>
  </w:style>
  <w:style w:type="character" w:customStyle="1" w:styleId="BodyTextChar">
    <w:name w:val="Body Text Char"/>
    <w:basedOn w:val="DefaultParagraphFont"/>
    <w:link w:val="BodyText"/>
    <w:rsid w:val="0056678E"/>
    <w:rPr>
      <w:rFonts w:ascii="Times New Roman" w:eastAsia="Times New Roman" w:hAnsi="Times New Roman" w:cs="Times New Roman"/>
      <w:sz w:val="24"/>
      <w:szCs w:val="24"/>
    </w:rPr>
  </w:style>
  <w:style w:type="character" w:styleId="PageNumber">
    <w:name w:val="page number"/>
    <w:basedOn w:val="DefaultParagraphFont"/>
    <w:rsid w:val="0056678E"/>
  </w:style>
  <w:style w:type="paragraph" w:styleId="BodyTextIndent">
    <w:name w:val="Body Text Indent"/>
    <w:basedOn w:val="Normal"/>
    <w:link w:val="BodyTextIndentChar"/>
    <w:locked/>
    <w:rsid w:val="0056678E"/>
    <w:pPr>
      <w:ind w:left="360"/>
    </w:pPr>
  </w:style>
  <w:style w:type="character" w:customStyle="1" w:styleId="BodyTextIndentChar">
    <w:name w:val="Body Text Indent Char"/>
    <w:basedOn w:val="DefaultParagraphFont"/>
    <w:link w:val="BodyTextIndent"/>
    <w:rsid w:val="0056678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doorair.healthl@state.mn.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state.m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s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1" ma:contentTypeDescription="Create a new document." ma:contentTypeScope="" ma:versionID="b9712537d076d3e65ef73f911a4e0747">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7b344f422e9b7a4ad174fb28f82963e3"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2.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3.xml><?xml version="1.0" encoding="utf-8"?>
<ds:datastoreItem xmlns:ds="http://schemas.openxmlformats.org/officeDocument/2006/customXml" ds:itemID="{57BF5A84-D146-4B84-B77D-38529A5E057B}">
  <ds:schemaRefs>
    <ds:schemaRef ds:uri="http://schemas.microsoft.com/office/2006/metadata/properties"/>
    <ds:schemaRef ds:uri="http://schemas.microsoft.com/office/infopath/2007/PartnerControls"/>
    <ds:schemaRef ds:uri="98f01fe9-c3f2-4582-9148-d87bd0c242e7"/>
  </ds:schemaRefs>
</ds:datastoreItem>
</file>

<file path=customXml/itemProps4.xml><?xml version="1.0" encoding="utf-8"?>
<ds:datastoreItem xmlns:ds="http://schemas.openxmlformats.org/officeDocument/2006/customXml" ds:itemID="{7B5E99B6-F50D-4251-82AB-4F1072659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Template Basic Document</Template>
  <TotalTime>0</TotalTime>
  <Pages>9</Pages>
  <Words>3387</Words>
  <Characters>18795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Appendix A: Guide for the Development and Implementation of a School or District Indoor Air Quality Management Plan</vt:lpstr>
    </vt:vector>
  </TitlesOfParts>
  <Company>State of Minnesota</Company>
  <LinksUpToDate>false</LinksUpToDate>
  <CharactersWithSpaces>22138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Guide for the Development and Implementation of a School or District Indoor Air Quality Management Plan</dc:title>
  <dc:subject>Appendix A: Guide for the Development and Implementation of a School or District Indoor Air Quality Management Plan</dc:subject>
  <dc:creator>MDH-EH-Indoor Air</dc:creator>
  <cp:keywords/>
  <dc:description>Document template version 2.2</dc:description>
  <cp:lastModifiedBy>Peterson, Susan (MDH)</cp:lastModifiedBy>
  <cp:revision>2</cp:revision>
  <cp:lastPrinted>2016-12-14T18:03:00Z</cp:lastPrinted>
  <dcterms:created xsi:type="dcterms:W3CDTF">2023-08-30T13:09:00Z</dcterms:created>
  <dcterms:modified xsi:type="dcterms:W3CDTF">2023-08-30T13:09:00Z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