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D278" w14:textId="1C181F36" w:rsidR="003C0C79" w:rsidRDefault="003C0C79" w:rsidP="003C0C79">
      <w:pPr>
        <w:pStyle w:val="Heading1"/>
      </w:pPr>
      <w:r>
        <w:rPr>
          <w:noProof/>
        </w:rPr>
        <w:drawing>
          <wp:inline distT="0" distB="0" distL="0" distR="0" wp14:anchorId="64721762" wp14:editId="07F7F05C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7ADA" w14:textId="4299B75D" w:rsidR="00151AF3" w:rsidRPr="003C0C79" w:rsidRDefault="00631A51" w:rsidP="003C0C79">
      <w:pPr>
        <w:pStyle w:val="Heading1"/>
      </w:pPr>
      <w:r w:rsidRPr="003C0C79">
        <w:t xml:space="preserve">Attachment </w:t>
      </w:r>
      <w:r w:rsidR="00D868EF">
        <w:t>E</w:t>
      </w:r>
      <w:r w:rsidR="00D25ABB" w:rsidRPr="003C0C79">
        <w:t xml:space="preserve">: </w:t>
      </w:r>
      <w:r w:rsidR="00991AAD" w:rsidRPr="003C0C79">
        <w:t>D</w:t>
      </w:r>
      <w:r w:rsidR="007F1988" w:rsidRPr="003C0C79">
        <w:t>ata</w:t>
      </w:r>
      <w:r w:rsidR="00C322C0" w:rsidRPr="003C0C79">
        <w:t xml:space="preserve"> </w:t>
      </w:r>
      <w:r w:rsidR="00007874" w:rsidRPr="003C0C79">
        <w:t>Sources</w:t>
      </w:r>
      <w:r w:rsidR="003C0C79">
        <w:t xml:space="preserve"> </w:t>
      </w:r>
      <w:r w:rsidR="003C0C79">
        <w:br/>
      </w:r>
      <w:r w:rsidR="003C0C79" w:rsidRPr="003C0C79">
        <w:rPr>
          <w:rStyle w:val="SubtitleChar"/>
        </w:rPr>
        <w:t>Sexual Violence Prevention Grant Request for Proposal</w:t>
      </w:r>
      <w:r w:rsidR="001A14A3">
        <w:rPr>
          <w:rStyle w:val="SubtitleChar"/>
        </w:rPr>
        <w:t>S</w:t>
      </w:r>
    </w:p>
    <w:p w14:paraId="41E5FC32" w14:textId="78B83C9C" w:rsidR="00151AF3" w:rsidRDefault="00E134D6" w:rsidP="00E134D6">
      <w:r>
        <w:t xml:space="preserve">Applicants for the Sexual Violence Prevention </w:t>
      </w:r>
      <w:r w:rsidR="00940D18">
        <w:t>G</w:t>
      </w:r>
      <w:r>
        <w:t xml:space="preserve">rant </w:t>
      </w:r>
      <w:r w:rsidR="00940D18">
        <w:t>P</w:t>
      </w:r>
      <w:r>
        <w:t>rogram are not required to justify the need for funds by including data</w:t>
      </w:r>
      <w:r w:rsidR="00151AF3">
        <w:t xml:space="preserve"> on prevalence of sexual violence</w:t>
      </w:r>
      <w:r>
        <w:t xml:space="preserve"> in their applications. However, </w:t>
      </w:r>
      <w:r w:rsidR="00151AF3">
        <w:t xml:space="preserve">different kinds of </w:t>
      </w:r>
      <w:r>
        <w:t>data can be helpful for organizations and agencies to better understand and propose effective strategies for violence prevention.</w:t>
      </w:r>
      <w:r w:rsidR="00151AF3">
        <w:t xml:space="preserve"> </w:t>
      </w:r>
      <w:r>
        <w:t>This attachment</w:t>
      </w:r>
      <w:r w:rsidR="00151AF3">
        <w:t xml:space="preserve"> </w:t>
      </w:r>
      <w:r>
        <w:t>lists several data sources that are available for applicants to reference and use while drafting applications if desired.</w:t>
      </w:r>
    </w:p>
    <w:p w14:paraId="43A4A6B6" w14:textId="2C27A116" w:rsidR="00E134D6" w:rsidRDefault="00151AF3" w:rsidP="00E134D6">
      <w:r>
        <w:t xml:space="preserve">Quantitative data about sexual violence is not always available or sufficient. </w:t>
      </w:r>
      <w:r w:rsidR="00E134D6">
        <w:t>There are several reasons for this:</w:t>
      </w:r>
    </w:p>
    <w:p w14:paraId="004498BE" w14:textId="08D23510" w:rsidR="00E134D6" w:rsidRDefault="00E134D6" w:rsidP="003C0C79">
      <w:pPr>
        <w:pStyle w:val="ListBullet"/>
      </w:pPr>
      <w:r>
        <w:t xml:space="preserve">Sexual violence is a broad term that includes many forms and contexts that are not </w:t>
      </w:r>
      <w:r w:rsidR="00151AF3">
        <w:t>consistently defined or well-tracked.</w:t>
      </w:r>
    </w:p>
    <w:p w14:paraId="745F58D1" w14:textId="25C0CC1C" w:rsidR="00E134D6" w:rsidRDefault="00151AF3" w:rsidP="003C0C79">
      <w:pPr>
        <w:pStyle w:val="ListBullet"/>
      </w:pPr>
      <w:r>
        <w:t xml:space="preserve">It is not always </w:t>
      </w:r>
      <w:r w:rsidR="00E134D6">
        <w:t xml:space="preserve">safe or supportive for people to </w:t>
      </w:r>
      <w:r>
        <w:t>disclose</w:t>
      </w:r>
      <w:r w:rsidR="00E134D6">
        <w:t xml:space="preserve"> the sexual violence they have experienced, which </w:t>
      </w:r>
      <w:r>
        <w:t>contributes to the under-reporting of sexual violence</w:t>
      </w:r>
      <w:r w:rsidR="00E134D6">
        <w:t>.</w:t>
      </w:r>
    </w:p>
    <w:p w14:paraId="07340789" w14:textId="77777777" w:rsidR="00E134D6" w:rsidRDefault="00E134D6" w:rsidP="003C0C79">
      <w:pPr>
        <w:pStyle w:val="ListBullet"/>
      </w:pPr>
      <w:r>
        <w:t>Disparities in rates of sexual violence victimization among different groups have continued over time due to ongoing societal root causes.</w:t>
      </w:r>
    </w:p>
    <w:p w14:paraId="3EFA409C" w14:textId="6F09F501" w:rsidR="00E134D6" w:rsidRDefault="00E134D6" w:rsidP="003C0C79">
      <w:pPr>
        <w:pStyle w:val="ListBullet"/>
      </w:pPr>
      <w:r>
        <w:t>Many gaps exist in data</w:t>
      </w:r>
      <w:r w:rsidR="00151AF3">
        <w:t xml:space="preserve"> collection, analysis, and distribution</w:t>
      </w:r>
      <w:r>
        <w:t xml:space="preserve">, </w:t>
      </w:r>
      <w:r w:rsidR="00151AF3">
        <w:t>which makes</w:t>
      </w:r>
      <w:r>
        <w:t xml:space="preserve"> it difficult to obtain </w:t>
      </w:r>
      <w:r w:rsidR="00151AF3">
        <w:t>relevant and/or specific</w:t>
      </w:r>
      <w:r>
        <w:t xml:space="preserve"> community data.</w:t>
      </w:r>
    </w:p>
    <w:p w14:paraId="70FFE763" w14:textId="2F0F1EB4" w:rsidR="00800736" w:rsidRDefault="006A22C9" w:rsidP="00800736">
      <w:r>
        <w:t>In many cases, the qualitative and quantitative data</w:t>
      </w:r>
      <w:r w:rsidR="000E01EE">
        <w:t xml:space="preserve">, stories, and community wisdom </w:t>
      </w:r>
      <w:r>
        <w:t>collected by partner organizations about their own communities</w:t>
      </w:r>
      <w:r w:rsidR="00151AF3">
        <w:t xml:space="preserve"> are </w:t>
      </w:r>
      <w:r>
        <w:t>mor</w:t>
      </w:r>
      <w:r w:rsidR="000E01EE">
        <w:t>e</w:t>
      </w:r>
      <w:r>
        <w:t xml:space="preserve"> </w:t>
      </w:r>
      <w:r w:rsidR="001E4190">
        <w:t>useful</w:t>
      </w:r>
      <w:r>
        <w:t xml:space="preserve"> </w:t>
      </w:r>
      <w:r w:rsidR="000E01EE">
        <w:t>than</w:t>
      </w:r>
      <w:r>
        <w:t xml:space="preserve"> </w:t>
      </w:r>
      <w:r w:rsidR="001E4190">
        <w:t xml:space="preserve">larger </w:t>
      </w:r>
      <w:r w:rsidR="003D5138">
        <w:t xml:space="preserve">quantitative </w:t>
      </w:r>
      <w:r w:rsidR="000E01EE">
        <w:t xml:space="preserve">government </w:t>
      </w:r>
      <w:r>
        <w:t>data sources.</w:t>
      </w:r>
      <w:r w:rsidR="00151AF3">
        <w:t xml:space="preserve"> Some of these resources are listed below.</w:t>
      </w:r>
    </w:p>
    <w:p w14:paraId="0351AF59" w14:textId="77777777" w:rsidR="00E606A6" w:rsidRDefault="00E606A6" w:rsidP="00E606A6">
      <w:r>
        <w:t xml:space="preserve">More information on data sources on sexual violence and intimate partner violence in Minnesota is available at: </w:t>
      </w:r>
      <w:hyperlink r:id="rId13" w:history="1">
        <w:r>
          <w:rPr>
            <w:rStyle w:val="Hyperlink"/>
          </w:rPr>
          <w:t>Sexual Violence and Intimate Partner Violence Data (https://www.health.state.mn.us/communities/svp/data/index.html)</w:t>
        </w:r>
      </w:hyperlink>
    </w:p>
    <w:p w14:paraId="3712B257" w14:textId="19078371" w:rsidR="00E606A6" w:rsidRPr="00E606A6" w:rsidRDefault="003C0C79" w:rsidP="00E606A6">
      <w:r>
        <w:t>Minnesota Department of health (MDH)</w:t>
      </w:r>
      <w:r w:rsidR="00E606A6">
        <w:t xml:space="preserve"> staff are available to respond to requests for data about sexual violence in Minnesota. Requests can be submitted to </w:t>
      </w:r>
      <w:hyperlink r:id="rId14" w:history="1">
        <w:r w:rsidR="00E606A6" w:rsidRPr="0036760D">
          <w:rPr>
            <w:rStyle w:val="Hyperlink"/>
          </w:rPr>
          <w:t>health.violenceprev@state.mn.us</w:t>
        </w:r>
      </w:hyperlink>
      <w:r w:rsidR="00E606A6">
        <w:t xml:space="preserve"> with the subject line </w:t>
      </w:r>
      <w:r w:rsidR="00E606A6" w:rsidRPr="00E606A6">
        <w:rPr>
          <w:i/>
          <w:iCs/>
        </w:rPr>
        <w:t>Data Request</w:t>
      </w:r>
      <w:r w:rsidR="00E606A6">
        <w:t>.</w:t>
      </w:r>
      <w:r w:rsidR="00E606A6">
        <w:rPr>
          <w:rStyle w:val="FootnoteReference"/>
        </w:rPr>
        <w:footnoteReference w:id="1"/>
      </w:r>
    </w:p>
    <w:p w14:paraId="01736179" w14:textId="04B23F06" w:rsidR="000B4D0F" w:rsidRDefault="003D5138" w:rsidP="006366CA">
      <w:pPr>
        <w:pStyle w:val="Heading2"/>
      </w:pPr>
      <w:r>
        <w:t>Reports</w:t>
      </w:r>
    </w:p>
    <w:p w14:paraId="6AE5B190" w14:textId="74B4A453" w:rsidR="006129DB" w:rsidRDefault="003D5138" w:rsidP="006129DB">
      <w:r>
        <w:t>The following are one-time or ongoing studies</w:t>
      </w:r>
      <w:r w:rsidR="004F4F57">
        <w:t xml:space="preserve"> and data summaries</w:t>
      </w:r>
      <w:r>
        <w:t xml:space="preserve"> related to sexual violence in Minnesota</w:t>
      </w:r>
      <w:r w:rsidR="00E606A6">
        <w:t>:</w:t>
      </w:r>
    </w:p>
    <w:p w14:paraId="5DD96005" w14:textId="2287E336" w:rsidR="00512A50" w:rsidRPr="006129DB" w:rsidRDefault="00B91520" w:rsidP="00BC5FCB">
      <w:pPr>
        <w:pStyle w:val="ListBullet"/>
      </w:pPr>
      <w:hyperlink r:id="rId15" w:history="1">
        <w:r w:rsidR="00512A50" w:rsidRPr="00512A50">
          <w:rPr>
            <w:rStyle w:val="Hyperlink"/>
          </w:rPr>
          <w:t>A Report on Violence Against Asian Women and Children in Minnesota (https://www.health.state.mn.us/communities/equity/reports/violence/finalreport.pdf)</w:t>
        </w:r>
      </w:hyperlink>
    </w:p>
    <w:bookmarkStart w:id="0" w:name="_Hlk158975306"/>
    <w:p w14:paraId="50DB02F3" w14:textId="77777777" w:rsidR="00D140C7" w:rsidRDefault="00D140C7" w:rsidP="00D140C7">
      <w:pPr>
        <w:pStyle w:val="ListBullet"/>
      </w:pPr>
      <w:r>
        <w:fldChar w:fldCharType="begin"/>
      </w:r>
      <w:r>
        <w:instrText>HYPERLINK "https://boynton.umn.edu/college-student-health-survey"</w:instrText>
      </w:r>
      <w:r>
        <w:fldChar w:fldCharType="separate"/>
      </w:r>
      <w:r w:rsidRPr="007E22B4">
        <w:rPr>
          <w:rStyle w:val="Hyperlink"/>
        </w:rPr>
        <w:t>College Student Health Survey (https://boynton.umn.edu/college-student-health-survey)</w:t>
      </w:r>
      <w:r>
        <w:rPr>
          <w:rStyle w:val="Hyperlink"/>
        </w:rPr>
        <w:fldChar w:fldCharType="end"/>
      </w:r>
    </w:p>
    <w:p w14:paraId="2B0688CA" w14:textId="7CC3F4BF" w:rsidR="00512A50" w:rsidRPr="007F2BFB" w:rsidRDefault="00B91520" w:rsidP="00BC5FCB">
      <w:pPr>
        <w:pStyle w:val="ListBullet"/>
        <w:rPr>
          <w:rFonts w:eastAsia="Times New Roman"/>
        </w:rPr>
      </w:pPr>
      <w:hyperlink r:id="rId16" w:history="1">
        <w:r w:rsidR="007F2BFB" w:rsidRPr="007F2BFB">
          <w:rPr>
            <w:rStyle w:val="Hyperlink"/>
          </w:rPr>
          <w:t>Comprehensive Plan for the Prevention of Abuse and Neglect of People with Disabilities (https://mn.gov/olmstead/assets/2018-01-22 Comprehensive Plan for Prevention of Abuse and Neglect of People with Disabilities Report - Final 2-23-18_tcm1143-468155.pdf)</w:t>
        </w:r>
      </w:hyperlink>
    </w:p>
    <w:bookmarkEnd w:id="0"/>
    <w:p w14:paraId="15568CE5" w14:textId="65554BC1" w:rsidR="00000FED" w:rsidRPr="007B1C9D" w:rsidRDefault="007B1C9D" w:rsidP="00BC5FCB">
      <w:pPr>
        <w:pStyle w:val="ListBullet"/>
        <w:rPr>
          <w:rStyle w:val="Hyperlink"/>
          <w:rFonts w:eastAsia="Times New Roman"/>
        </w:rPr>
      </w:pPr>
      <w:r>
        <w:fldChar w:fldCharType="begin"/>
      </w:r>
      <w:r>
        <w:instrText>HYPERLINK "https://www.niwrc.org/sites/default/files/images/resource/Garden-of-Truth.pdf"</w:instrText>
      </w:r>
      <w:r>
        <w:fldChar w:fldCharType="separate"/>
      </w:r>
      <w:r w:rsidR="00CD7A16" w:rsidRPr="007B1C9D">
        <w:rPr>
          <w:rStyle w:val="Hyperlink"/>
        </w:rPr>
        <w:t>Garden of Truth: The Prostitution and Trafficking of Native Women in Minnesota (</w:t>
      </w:r>
      <w:r w:rsidRPr="007B1C9D">
        <w:rPr>
          <w:rStyle w:val="Hyperlink"/>
        </w:rPr>
        <w:t>https://www.niwrc.org/sites/default/files/images/resource/Garden-of-Truth.pdf)</w:t>
      </w:r>
    </w:p>
    <w:p w14:paraId="5E0B974D" w14:textId="4BF9C869" w:rsidR="0085465C" w:rsidRPr="0094222C" w:rsidRDefault="007B1C9D" w:rsidP="00BC5FCB">
      <w:pPr>
        <w:pStyle w:val="ListBullet"/>
        <w:rPr>
          <w:rStyle w:val="Hyperlink"/>
          <w:rFonts w:eastAsia="Times New Roman"/>
          <w:color w:val="auto"/>
          <w:u w:val="none"/>
        </w:rPr>
      </w:pPr>
      <w:r>
        <w:fldChar w:fldCharType="end"/>
      </w:r>
      <w:hyperlink r:id="rId17" w:history="1">
        <w:r w:rsidR="0085465C" w:rsidRPr="0085465C">
          <w:rPr>
            <w:rStyle w:val="Hyperlink"/>
          </w:rPr>
          <w:t>Homicide Reports: Relationship Abuse in Minnesota (https://www.vfmn.org/reports)</w:t>
        </w:r>
      </w:hyperlink>
    </w:p>
    <w:p w14:paraId="5522D90F" w14:textId="1E5785DD" w:rsidR="0094222C" w:rsidRPr="0085465C" w:rsidRDefault="00B91520" w:rsidP="00BC5FCB">
      <w:pPr>
        <w:pStyle w:val="ListBullet"/>
        <w:rPr>
          <w:rFonts w:eastAsia="Times New Roman"/>
        </w:rPr>
      </w:pPr>
      <w:hyperlink r:id="rId18" w:history="1">
        <w:r w:rsidR="0094222C" w:rsidRPr="0094222C">
          <w:rPr>
            <w:rStyle w:val="Hyperlink"/>
          </w:rPr>
          <w:t>Latinas and Intimate Partner Violence: Evidence-based Facts (https://esperanzaunited.org/wp-content/uploads/2021/11/3.11.73-Factsheet_GeneralIPV2021.pdf)</w:t>
        </w:r>
      </w:hyperlink>
    </w:p>
    <w:p w14:paraId="73D7702E" w14:textId="2A839E58" w:rsidR="006129DB" w:rsidRPr="006129DB" w:rsidRDefault="00B91520" w:rsidP="00BC5FCB">
      <w:pPr>
        <w:pStyle w:val="ListBullet"/>
        <w:rPr>
          <w:rFonts w:eastAsia="Times New Roman"/>
        </w:rPr>
      </w:pPr>
      <w:hyperlink r:id="rId19" w:history="1">
        <w:r w:rsidR="0085465C" w:rsidRPr="00E02F07">
          <w:rPr>
            <w:rStyle w:val="Hyperlink"/>
          </w:rPr>
          <w:t>Minnesota Adolescent Sexual Health Reports (https://prc.umn.edu/training/minnesota-adolescent-sexual-health-report)</w:t>
        </w:r>
      </w:hyperlink>
    </w:p>
    <w:p w14:paraId="7A0CCD92" w14:textId="77777777" w:rsidR="00D140C7" w:rsidRPr="00D140C7" w:rsidRDefault="00B91520" w:rsidP="00D140C7">
      <w:pPr>
        <w:pStyle w:val="ListBullet"/>
      </w:pPr>
      <w:hyperlink r:id="rId20" w:history="1">
        <w:r w:rsidR="00D140C7" w:rsidRPr="003F2926">
          <w:rPr>
            <w:rStyle w:val="Hyperlink"/>
          </w:rPr>
          <w:t>Minnesota Homeless Study (https://www.wilder.org/mnhomeless)</w:t>
        </w:r>
      </w:hyperlink>
    </w:p>
    <w:p w14:paraId="3467DE6C" w14:textId="172BF629" w:rsidR="00000FED" w:rsidRPr="00A56FFC" w:rsidRDefault="00B91520" w:rsidP="00BC5FCB">
      <w:pPr>
        <w:pStyle w:val="ListBullet"/>
        <w:rPr>
          <w:rFonts w:eastAsia="Times New Roman"/>
        </w:rPr>
      </w:pPr>
      <w:hyperlink r:id="rId21" w:history="1">
        <w:r w:rsidR="009A1BE2" w:rsidRPr="00903436">
          <w:rPr>
            <w:rStyle w:val="Hyperlink"/>
          </w:rPr>
          <w:t>Missing and Murdered African American Women Task Force: Final Report (https://dps.mn.gov/divisions/ojp/forms-documents/Documents/MMAAW%20full%20report%20final.pdf)</w:t>
        </w:r>
      </w:hyperlink>
      <w:r w:rsidR="009A1BE2">
        <w:t xml:space="preserve"> </w:t>
      </w:r>
    </w:p>
    <w:p w14:paraId="64FECDB2" w14:textId="4D2478B6" w:rsidR="000B0A8B" w:rsidRPr="000B0A8B" w:rsidRDefault="00B91520" w:rsidP="00BC5FCB">
      <w:pPr>
        <w:pStyle w:val="ListBullet"/>
        <w:rPr>
          <w:rFonts w:eastAsia="Times New Roman"/>
        </w:rPr>
      </w:pPr>
      <w:hyperlink r:id="rId22" w:history="1">
        <w:r w:rsidR="000B0A8B">
          <w:rPr>
            <w:rStyle w:val="Hyperlink"/>
            <w:rFonts w:eastAsia="Times New Roman"/>
          </w:rPr>
          <w:t>Missing and Murdered Indigenous Women Task Force: A Report to the Minnesota Legislature (https://dps.mn.gov/divisions/ojp/Documents/missing-murdered-indigenous-women-task-force-report.pdf)</w:t>
        </w:r>
      </w:hyperlink>
    </w:p>
    <w:p w14:paraId="51B9D0DB" w14:textId="24E79279" w:rsidR="00000FED" w:rsidRDefault="00B91520" w:rsidP="00BC5FCB">
      <w:pPr>
        <w:pStyle w:val="ListBullet"/>
        <w:rPr>
          <w:rFonts w:eastAsia="Times New Roman"/>
        </w:rPr>
      </w:pPr>
      <w:hyperlink r:id="rId23" w:history="1">
        <w:r w:rsidR="000B0A8B" w:rsidRPr="000B0A8B">
          <w:rPr>
            <w:rStyle w:val="Hyperlink"/>
          </w:rPr>
          <w:t>Native American Women and Incarceration in Minnesota (https://www.vfmn.org/_files/ugd/f4bdb8_15e146e352924cb3abdca109e1c46b5b.pdf)</w:t>
        </w:r>
      </w:hyperlink>
    </w:p>
    <w:p w14:paraId="6C58BFA4" w14:textId="352AE9AB" w:rsidR="000B0A8B" w:rsidRPr="000B0A8B" w:rsidRDefault="00B91520" w:rsidP="00BC5FCB">
      <w:pPr>
        <w:pStyle w:val="ListBullet"/>
        <w:rPr>
          <w:rFonts w:eastAsia="Times New Roman"/>
        </w:rPr>
      </w:pPr>
      <w:hyperlink r:id="rId24" w:history="1">
        <w:r w:rsidR="000B0A8B" w:rsidRPr="000B0A8B">
          <w:rPr>
            <w:rStyle w:val="Hyperlink"/>
            <w:rFonts w:eastAsia="Times New Roman"/>
          </w:rPr>
          <w:t>Shattered Hearts: The Commercial Sexual Exploitation of American Indian Women and Girls in Minnesota (https://static1.squarespace.com/static/5ac26062506fbee9f6d08994/t/5b846304c2241b8b6232900f/1535402767253/Shattered-Hearts-Full.pdf)</w:t>
        </w:r>
      </w:hyperlink>
    </w:p>
    <w:p w14:paraId="20B859FC" w14:textId="49E286AF" w:rsidR="00512A50" w:rsidRPr="00297CE5" w:rsidRDefault="00B91520" w:rsidP="00BC5FCB">
      <w:pPr>
        <w:pStyle w:val="ListBullet"/>
        <w:rPr>
          <w:rStyle w:val="Hyperlink"/>
          <w:rFonts w:eastAsia="Times New Roman"/>
          <w:color w:val="auto"/>
          <w:u w:val="none"/>
        </w:rPr>
      </w:pPr>
      <w:hyperlink r:id="rId25" w:history="1">
        <w:r w:rsidR="00512A50" w:rsidRPr="00512A50">
          <w:rPr>
            <w:rStyle w:val="Hyperlink"/>
            <w:rFonts w:eastAsia="Times New Roman"/>
          </w:rPr>
          <w:t>Status of Women and Girls in Minnesota Reports (https://www.wfmn.org/research/status-of-women-and-girls-in-minnesota/)</w:t>
        </w:r>
      </w:hyperlink>
    </w:p>
    <w:p w14:paraId="75771A44" w14:textId="784B7DAD" w:rsidR="00297CE5" w:rsidRPr="00D140C7" w:rsidRDefault="00B91520" w:rsidP="00BC5FCB">
      <w:pPr>
        <w:pStyle w:val="ListBullet"/>
        <w:rPr>
          <w:rStyle w:val="Hyperlink"/>
          <w:rFonts w:eastAsia="Times New Roman"/>
          <w:color w:val="auto"/>
          <w:u w:val="none"/>
        </w:rPr>
      </w:pPr>
      <w:hyperlink r:id="rId26" w:history="1">
        <w:r w:rsidR="00297CE5" w:rsidRPr="00297CE5">
          <w:rPr>
            <w:rStyle w:val="Hyperlink"/>
            <w:rFonts w:eastAsia="Times New Roman"/>
          </w:rPr>
          <w:t>Transgender Latina Survivors of Gender-based Violence (https://esperanzaunited.org/wp-content/uploads/2022/03/TransLatinas-factsheet-ENG-1.pdf)</w:t>
        </w:r>
      </w:hyperlink>
    </w:p>
    <w:p w14:paraId="7068082B" w14:textId="77777777" w:rsidR="00D140C7" w:rsidRDefault="00B91520" w:rsidP="00D140C7">
      <w:pPr>
        <w:pStyle w:val="ListBullet"/>
      </w:pPr>
      <w:hyperlink r:id="rId27" w:history="1">
        <w:r w:rsidR="00D140C7" w:rsidRPr="003F2926">
          <w:rPr>
            <w:rStyle w:val="Hyperlink"/>
          </w:rPr>
          <w:t>U.S. Transgender Survey: 2015 Minnesota State Report (https://transequality.org/sites/default/files/docs/usts/USTSMNStateReport(1017).pdf)</w:t>
        </w:r>
      </w:hyperlink>
    </w:p>
    <w:p w14:paraId="620E45E4" w14:textId="77777777" w:rsidR="00D140C7" w:rsidRDefault="00B91520" w:rsidP="00D140C7">
      <w:pPr>
        <w:pStyle w:val="ListBullet"/>
      </w:pPr>
      <w:hyperlink r:id="rId28" w:history="1">
        <w:r w:rsidR="00D140C7" w:rsidRPr="00F549D9">
          <w:rPr>
            <w:rStyle w:val="Hyperlink"/>
          </w:rPr>
          <w:t>Voices of Health Survey (https://rainbowhealth.org/voices-of-health-survey/)</w:t>
        </w:r>
      </w:hyperlink>
    </w:p>
    <w:p w14:paraId="596D9957" w14:textId="42918573" w:rsidR="00BE4E0E" w:rsidRDefault="007F1988" w:rsidP="00331D18">
      <w:pPr>
        <w:pStyle w:val="Heading2"/>
        <w:spacing w:before="1320"/>
      </w:pPr>
      <w:r>
        <w:lastRenderedPageBreak/>
        <w:t xml:space="preserve">Quantitative </w:t>
      </w:r>
      <w:r w:rsidR="00E606A6">
        <w:t>d</w:t>
      </w:r>
      <w:r>
        <w:t>ata</w:t>
      </w:r>
      <w:r w:rsidR="00A959A4">
        <w:t xml:space="preserve"> from </w:t>
      </w:r>
      <w:r w:rsidR="003C0C79">
        <w:t>MDH</w:t>
      </w:r>
    </w:p>
    <w:p w14:paraId="7B846D92" w14:textId="77777777" w:rsidR="00E606A6" w:rsidRDefault="00D37AB5" w:rsidP="008A609F">
      <w:r>
        <w:t>The following table describes some public health data sources that MDH staff frequently use to answer questions about the prevalence of sexual violence in Minnesota.</w:t>
      </w:r>
      <w:r w:rsidR="00BE4E0E">
        <w:t xml:space="preserve"> These are data systems that are either administered by MDH staff or accessible to MDH staff for analysis.</w:t>
      </w:r>
    </w:p>
    <w:p w14:paraId="5F3E3D9D" w14:textId="13B37ED3" w:rsidR="00A959A4" w:rsidRDefault="00A959A4" w:rsidP="008A609F">
      <w:r>
        <w:t xml:space="preserve">To make a custom data </w:t>
      </w:r>
      <w:r w:rsidRPr="00631A51">
        <w:t xml:space="preserve">request, </w:t>
      </w:r>
      <w:r>
        <w:t>email</w:t>
      </w:r>
      <w:r w:rsidRPr="00631A51">
        <w:t xml:space="preserve"> MDH staff at </w:t>
      </w:r>
      <w:hyperlink r:id="rId29" w:history="1">
        <w:r w:rsidRPr="00631A51">
          <w:rPr>
            <w:rStyle w:val="Hyperlink"/>
          </w:rPr>
          <w:t>health.violenceprev@state.mn.us</w:t>
        </w:r>
      </w:hyperlink>
      <w:r w:rsidR="00E606A6">
        <w:t xml:space="preserve"> using the subject line </w:t>
      </w:r>
      <w:r w:rsidR="00E606A6">
        <w:rPr>
          <w:i/>
          <w:iCs/>
        </w:rPr>
        <w:t>Data Request.</w:t>
      </w:r>
      <w:r w:rsidRPr="00631A51">
        <w:t xml:space="preserve"> </w:t>
      </w:r>
      <w:r w:rsidRPr="00E606A6">
        <w:rPr>
          <w:b/>
          <w:bCs/>
        </w:rPr>
        <w:t>Data requests may take up to two weeks to process, or longer if the request is complex in nature.</w:t>
      </w:r>
      <w:r>
        <w:t xml:space="preserve"> In </w:t>
      </w:r>
      <w:r w:rsidR="006168B1">
        <w:t xml:space="preserve">compliance </w:t>
      </w:r>
      <w:r>
        <w:t xml:space="preserve">with MDH data privacy policies, </w:t>
      </w:r>
      <w:r w:rsidR="006168B1">
        <w:t>findings with smaller counts may not be available.</w:t>
      </w:r>
    </w:p>
    <w:p w14:paraId="0624DA51" w14:textId="43C3D1C9" w:rsidR="00E606A6" w:rsidRPr="008A609F" w:rsidRDefault="00E606A6" w:rsidP="00E606A6">
      <w:pPr>
        <w:pStyle w:val="TableorChartTitle"/>
      </w:pPr>
      <w:r>
        <w:t>Quantitative data sources</w:t>
      </w:r>
    </w:p>
    <w:tbl>
      <w:tblPr>
        <w:tblStyle w:val="MDHstyle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81568" w14:paraId="2390562E" w14:textId="77777777" w:rsidTr="00E60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BA84029" w14:textId="61679D4A" w:rsidR="00E81568" w:rsidRPr="00E81568" w:rsidRDefault="00E81568" w:rsidP="00E81568">
            <w:pPr>
              <w:rPr>
                <w:b/>
                <w:bCs w:val="0"/>
              </w:rPr>
            </w:pPr>
            <w:r w:rsidRPr="00E81568">
              <w:rPr>
                <w:b/>
              </w:rPr>
              <w:t>Data source</w:t>
            </w:r>
          </w:p>
        </w:tc>
        <w:tc>
          <w:tcPr>
            <w:tcW w:w="2338" w:type="dxa"/>
          </w:tcPr>
          <w:p w14:paraId="60B25CA1" w14:textId="0BC7F113" w:rsidR="00E81568" w:rsidRPr="00E81568" w:rsidRDefault="00E81568" w:rsidP="00E81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81568">
              <w:rPr>
                <w:b/>
              </w:rPr>
              <w:t>Outcomes</w:t>
            </w:r>
          </w:p>
        </w:tc>
        <w:tc>
          <w:tcPr>
            <w:tcW w:w="2337" w:type="dxa"/>
          </w:tcPr>
          <w:p w14:paraId="3598705E" w14:textId="07A3C691" w:rsidR="00E81568" w:rsidRPr="00E81568" w:rsidRDefault="00E81568" w:rsidP="00E81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81568">
              <w:rPr>
                <w:b/>
              </w:rPr>
              <w:t>Available breakdowns</w:t>
            </w:r>
          </w:p>
        </w:tc>
        <w:tc>
          <w:tcPr>
            <w:tcW w:w="2338" w:type="dxa"/>
          </w:tcPr>
          <w:p w14:paraId="341BA4DC" w14:textId="1CF8E47D" w:rsidR="00E81568" w:rsidRPr="00E81568" w:rsidRDefault="00E81568" w:rsidP="00E81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E81568">
              <w:rPr>
                <w:b/>
              </w:rPr>
              <w:t>Access options</w:t>
            </w:r>
          </w:p>
        </w:tc>
      </w:tr>
      <w:tr w:rsidR="00E81568" w14:paraId="1D824BC2" w14:textId="77777777" w:rsidTr="00E60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346D669" w14:textId="41A80C53" w:rsidR="00E81568" w:rsidRDefault="00E81568" w:rsidP="00E81568">
            <w:r>
              <w:t>Minnesota Student Survey (MSS)</w:t>
            </w:r>
          </w:p>
        </w:tc>
        <w:tc>
          <w:tcPr>
            <w:tcW w:w="2338" w:type="dxa"/>
          </w:tcPr>
          <w:p w14:paraId="7F9C60B8" w14:textId="568612BC" w:rsidR="00E81568" w:rsidRDefault="00D37AB5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Sexual violence</w:t>
            </w:r>
            <w:r w:rsidR="0012563F">
              <w:t xml:space="preserve"> perpetrated</w:t>
            </w:r>
            <w:r>
              <w:t xml:space="preserve"> by a family member, sexual violence</w:t>
            </w:r>
            <w:r w:rsidR="0012563F">
              <w:t xml:space="preserve"> perpetrated</w:t>
            </w:r>
            <w:r>
              <w:t xml:space="preserve"> by a non-family member, physical, verbal, and sexual intimate partner violence, sexual exploitation, Adverse Childhood experiences (ACEs)</w:t>
            </w:r>
            <w:r w:rsidR="00800736">
              <w:t>,</w:t>
            </w:r>
            <w:r>
              <w:t xml:space="preserve"> and various protective factors</w:t>
            </w:r>
          </w:p>
        </w:tc>
        <w:tc>
          <w:tcPr>
            <w:tcW w:w="2337" w:type="dxa"/>
          </w:tcPr>
          <w:p w14:paraId="2D37664F" w14:textId="4549EA12" w:rsidR="00E81568" w:rsidRDefault="0012563F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Grade, sex assigned at birth, gender identity, sexual orientation, race and ethnicity, detailed race and ethnicity, </w:t>
            </w:r>
            <w:r w:rsidR="00800736">
              <w:t xml:space="preserve">and </w:t>
            </w:r>
            <w:r>
              <w:t>socioeconomic difficulty</w:t>
            </w:r>
          </w:p>
        </w:tc>
        <w:tc>
          <w:tcPr>
            <w:tcW w:w="2338" w:type="dxa"/>
          </w:tcPr>
          <w:p w14:paraId="415CBB17" w14:textId="1F8551ED" w:rsidR="00E81568" w:rsidRDefault="00746197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interactive reports and downloadable PDF tables on the Minnesota Department of </w:t>
            </w:r>
            <w:r w:rsidR="00A80819">
              <w:t>E</w:t>
            </w:r>
            <w:r>
              <w:t>ducation</w:t>
            </w:r>
            <w:r w:rsidR="00A80819">
              <w:t xml:space="preserve"> web</w:t>
            </w:r>
            <w:r w:rsidR="00474667">
              <w:t xml:space="preserve">page for the </w:t>
            </w:r>
            <w:hyperlink r:id="rId30" w:history="1">
              <w:r w:rsidR="00474667" w:rsidRPr="00474667">
                <w:rPr>
                  <w:rStyle w:val="Hyperlink"/>
                </w:rPr>
                <w:t>Minnesota Student Survey (https://education.mn.gov/MDE/dse/health/mss)</w:t>
              </w:r>
            </w:hyperlink>
          </w:p>
        </w:tc>
      </w:tr>
      <w:tr w:rsidR="00830811" w14:paraId="13ECD848" w14:textId="77777777" w:rsidTr="00E60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3F615D6" w14:textId="760B7F2A" w:rsidR="00830811" w:rsidRDefault="00830811" w:rsidP="00E81568">
            <w:r>
              <w:t>Minnesota Injury Data Access System</w:t>
            </w:r>
          </w:p>
        </w:tc>
        <w:tc>
          <w:tcPr>
            <w:tcW w:w="2338" w:type="dxa"/>
          </w:tcPr>
          <w:p w14:paraId="02B08637" w14:textId="3FA5975F" w:rsidR="00830811" w:rsidRDefault="00382380" w:rsidP="00E81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Hospital-treated assault injuries and sexual abuse among children, adults, and pregnant patients</w:t>
            </w:r>
          </w:p>
        </w:tc>
        <w:tc>
          <w:tcPr>
            <w:tcW w:w="2337" w:type="dxa"/>
          </w:tcPr>
          <w:p w14:paraId="4919ACCB" w14:textId="7CD2FD3C" w:rsidR="00830811" w:rsidRDefault="00382380" w:rsidP="00E81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Year, treatment type (E</w:t>
            </w:r>
            <w:r w:rsidR="00C26493">
              <w:t>mergency room</w:t>
            </w:r>
            <w:r>
              <w:t xml:space="preserve"> vs. inpatient), age, sex, and type of assault/abuse</w:t>
            </w:r>
          </w:p>
        </w:tc>
        <w:tc>
          <w:tcPr>
            <w:tcW w:w="2338" w:type="dxa"/>
          </w:tcPr>
          <w:p w14:paraId="7906C628" w14:textId="2FDD21D7" w:rsidR="00830811" w:rsidRDefault="00382380" w:rsidP="00E81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Interactive dashboard</w:t>
            </w:r>
            <w:r w:rsidR="00474667">
              <w:t xml:space="preserve"> of </w:t>
            </w:r>
            <w:hyperlink r:id="rId31" w:history="1">
              <w:r w:rsidR="00474667" w:rsidRPr="00474667">
                <w:rPr>
                  <w:rStyle w:val="Hyperlink"/>
                </w:rPr>
                <w:t>hospital data (https://www.health.state.mn.us/communities/injury/midas/ipvhospital.html)</w:t>
              </w:r>
            </w:hyperlink>
          </w:p>
        </w:tc>
      </w:tr>
      <w:tr w:rsidR="00830811" w14:paraId="3931FBA5" w14:textId="77777777" w:rsidTr="00E60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BB0B388" w14:textId="594BBC9F" w:rsidR="00830811" w:rsidRDefault="00830811" w:rsidP="00E81568">
            <w:r>
              <w:t>Minnesota Violent Death Reporting System (MNVDRS)</w:t>
            </w:r>
          </w:p>
        </w:tc>
        <w:tc>
          <w:tcPr>
            <w:tcW w:w="2338" w:type="dxa"/>
          </w:tcPr>
          <w:p w14:paraId="54E452CE" w14:textId="58DF5883" w:rsidR="00830811" w:rsidRDefault="00382380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Homicides perpetrated by an intimate partner</w:t>
            </w:r>
          </w:p>
        </w:tc>
        <w:tc>
          <w:tcPr>
            <w:tcW w:w="2337" w:type="dxa"/>
          </w:tcPr>
          <w:p w14:paraId="56497FFA" w14:textId="50537C70" w:rsidR="00830811" w:rsidRDefault="00382380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Year, ag</w:t>
            </w:r>
            <w:r w:rsidR="000B33DC">
              <w:t>e</w:t>
            </w:r>
            <w:r>
              <w:t>, sex, race, ethnicity, weapon type, and location type</w:t>
            </w:r>
          </w:p>
        </w:tc>
        <w:tc>
          <w:tcPr>
            <w:tcW w:w="2338" w:type="dxa"/>
          </w:tcPr>
          <w:p w14:paraId="5CBF7D2C" w14:textId="32B0AFB4" w:rsidR="00830811" w:rsidRDefault="00A80819" w:rsidP="00E81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dashboard</w:t>
            </w:r>
            <w:r w:rsidR="008B6E58">
              <w:t xml:space="preserve"> of </w:t>
            </w:r>
            <w:hyperlink r:id="rId32" w:history="1">
              <w:r w:rsidR="008B6E58" w:rsidRPr="008B6E58">
                <w:rPr>
                  <w:rStyle w:val="Hyperlink"/>
                </w:rPr>
                <w:t>violent death data (https://www.health.state.mn.us/communities/injury/midas/mnvdrs.html)</w:t>
              </w:r>
            </w:hyperlink>
          </w:p>
        </w:tc>
      </w:tr>
    </w:tbl>
    <w:p w14:paraId="65CEAF52" w14:textId="334A58C3" w:rsidR="00C30CE2" w:rsidRDefault="00C30CE2" w:rsidP="006366CA">
      <w:pPr>
        <w:pStyle w:val="Heading2"/>
      </w:pPr>
      <w:r>
        <w:t xml:space="preserve">Data from </w:t>
      </w:r>
      <w:r w:rsidR="009F6FD8">
        <w:t>o</w:t>
      </w:r>
      <w:r>
        <w:t xml:space="preserve">ther </w:t>
      </w:r>
      <w:r w:rsidR="009F6FD8">
        <w:t>g</w:t>
      </w:r>
      <w:r w:rsidR="00D140C7">
        <w:t xml:space="preserve">overnment </w:t>
      </w:r>
      <w:r w:rsidR="009F6FD8">
        <w:t>e</w:t>
      </w:r>
      <w:r w:rsidR="0008614E">
        <w:t>ntities</w:t>
      </w:r>
    </w:p>
    <w:p w14:paraId="041FCDB7" w14:textId="7565EA7A" w:rsidR="00BE4E0E" w:rsidRDefault="0008614E" w:rsidP="00C30CE2">
      <w:r>
        <w:lastRenderedPageBreak/>
        <w:t>S</w:t>
      </w:r>
      <w:r w:rsidR="00BE4E0E">
        <w:t xml:space="preserve">ources of sexual violence </w:t>
      </w:r>
      <w:r w:rsidR="00D140C7">
        <w:t xml:space="preserve">data </w:t>
      </w:r>
      <w:r w:rsidR="00BE4E0E">
        <w:t xml:space="preserve">that are administered by </w:t>
      </w:r>
      <w:r>
        <w:t>other</w:t>
      </w:r>
      <w:r w:rsidR="00D140C7">
        <w:t xml:space="preserve"> government entities</w:t>
      </w:r>
      <w:r>
        <w:t xml:space="preserve"> include:</w:t>
      </w:r>
    </w:p>
    <w:p w14:paraId="00FD71B6" w14:textId="77777777" w:rsidR="00DC7482" w:rsidRDefault="00B91520" w:rsidP="00A959A4">
      <w:pPr>
        <w:pStyle w:val="ListBullet"/>
      </w:pPr>
      <w:hyperlink r:id="rId33" w:history="1">
        <w:r w:rsidR="00DC7482" w:rsidRPr="00DC7482">
          <w:rPr>
            <w:rStyle w:val="Hyperlink"/>
          </w:rPr>
          <w:t>Child Welfare Data Dashboard (https://mn.gov/dhs/partners-and-providers/news-initiatives-reports-workgroups/child-protection-foster-care-adoption/child-welfare-data-dashboard/)</w:t>
        </w:r>
      </w:hyperlink>
    </w:p>
    <w:p w14:paraId="5CA0CF28" w14:textId="77777777" w:rsidR="00DC7482" w:rsidRDefault="00B91520" w:rsidP="00A959A4">
      <w:pPr>
        <w:pStyle w:val="ListBullet"/>
      </w:pPr>
      <w:hyperlink r:id="rId34" w:history="1">
        <w:r w:rsidR="00DC7482" w:rsidRPr="002E41ED">
          <w:rPr>
            <w:rStyle w:val="Hyperlink"/>
          </w:rPr>
          <w:t>National Crime Victimization Survey (https://bjs.ojp.gov/programs/ncvs)</w:t>
        </w:r>
      </w:hyperlink>
    </w:p>
    <w:p w14:paraId="203824E3" w14:textId="77777777" w:rsidR="00DC7482" w:rsidRDefault="00B91520" w:rsidP="00A959A4">
      <w:pPr>
        <w:pStyle w:val="ListBullet"/>
      </w:pPr>
      <w:hyperlink r:id="rId35" w:history="1">
        <w:r w:rsidR="00DC7482" w:rsidRPr="002E41ED">
          <w:rPr>
            <w:rStyle w:val="Hyperlink"/>
          </w:rPr>
          <w:t>National Intimate Partner and Sexual Violence Survey (https://www.cdc.gov/violenceprevention/datasources/nisvs/index.html)</w:t>
        </w:r>
      </w:hyperlink>
    </w:p>
    <w:p w14:paraId="161EA51A" w14:textId="0A764C67" w:rsidR="003C0C79" w:rsidRPr="003C0C79" w:rsidRDefault="00B91520" w:rsidP="003C0C79">
      <w:pPr>
        <w:pStyle w:val="ListBullet"/>
        <w:rPr>
          <w:rStyle w:val="Hyperlink"/>
          <w:color w:val="auto"/>
          <w:u w:val="none"/>
        </w:rPr>
      </w:pPr>
      <w:hyperlink r:id="rId36" w:history="1">
        <w:r w:rsidR="00DC7482" w:rsidRPr="00DC7482">
          <w:rPr>
            <w:rStyle w:val="Hyperlink"/>
          </w:rPr>
          <w:t>Vulnerable Adult Protection Dashboard (https://mn.gov/dhs/partners-and-providers/news-initiatives-reports-workgroups/adult-protection/dashboard.jsp)</w:t>
        </w:r>
      </w:hyperlink>
    </w:p>
    <w:p w14:paraId="22529DA1" w14:textId="77777777" w:rsidR="003C0C79" w:rsidRPr="003C0C79" w:rsidRDefault="003C0C79" w:rsidP="003C0C79">
      <w:pPr>
        <w:pStyle w:val="AddressBlockDate"/>
      </w:pPr>
      <w:r w:rsidRPr="003C0C79">
        <w:t>Minnesota Department of Health</w:t>
      </w:r>
      <w:r w:rsidRPr="003C0C79">
        <w:br/>
        <w:t>PO Box 64975</w:t>
      </w:r>
      <w:r w:rsidRPr="003C0C79">
        <w:br/>
        <w:t>St. Paul, MN 55164-0975</w:t>
      </w:r>
      <w:r w:rsidRPr="003C0C79">
        <w:br/>
        <w:t>651-201-5484</w:t>
      </w:r>
      <w:r w:rsidRPr="003C0C79">
        <w:br/>
        <w:t>health.violenceprev@state.mn.us</w:t>
      </w:r>
      <w:r w:rsidRPr="003C0C79">
        <w:br/>
      </w:r>
      <w:hyperlink r:id="rId37" w:tooltip="MDH website" w:history="1">
        <w:r w:rsidRPr="003C0C79">
          <w:t>www.health.state.mn.us</w:t>
        </w:r>
      </w:hyperlink>
    </w:p>
    <w:p w14:paraId="5675EB33" w14:textId="77777777" w:rsidR="003C0C79" w:rsidRPr="00074856" w:rsidRDefault="003C0C79" w:rsidP="003C0C79">
      <w:pPr>
        <w:pStyle w:val="Toobtainthisinfo"/>
      </w:pPr>
      <w:r>
        <w:t>03/18/2024</w:t>
      </w:r>
    </w:p>
    <w:p w14:paraId="006E4B7D" w14:textId="0F26682C" w:rsidR="003C0C79" w:rsidRPr="00E50BB1" w:rsidRDefault="003C0C79" w:rsidP="003C0C79">
      <w:pPr>
        <w:pStyle w:val="Toobtainthisinfo"/>
      </w:pPr>
      <w:r w:rsidRPr="00074856">
        <w:t xml:space="preserve">To obtain this information in a different format, call: </w:t>
      </w:r>
      <w:r>
        <w:t>651-201-54</w:t>
      </w:r>
      <w:r w:rsidR="00940D18">
        <w:t>84</w:t>
      </w:r>
    </w:p>
    <w:sectPr w:rsidR="003C0C79" w:rsidRPr="00E50BB1" w:rsidSect="003C0C79">
      <w:headerReference w:type="default" r:id="rId38"/>
      <w:footerReference w:type="default" r:id="rId39"/>
      <w:footerReference w:type="first" r:id="rId40"/>
      <w:type w:val="continuous"/>
      <w:pgSz w:w="12240" w:h="15840"/>
      <w:pgMar w:top="720" w:right="1440" w:bottom="720" w:left="1440" w:header="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8C48" w14:textId="77777777" w:rsidR="007F1988" w:rsidRDefault="007F1988" w:rsidP="00D36495">
      <w:r>
        <w:separator/>
      </w:r>
    </w:p>
  </w:endnote>
  <w:endnote w:type="continuationSeparator" w:id="0">
    <w:p w14:paraId="3293D553" w14:textId="77777777" w:rsidR="007F1988" w:rsidRDefault="007F198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81E5F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2323D8C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BB50" w14:textId="77777777" w:rsidR="007F1988" w:rsidRDefault="007F1988" w:rsidP="00D36495">
      <w:r>
        <w:separator/>
      </w:r>
    </w:p>
  </w:footnote>
  <w:footnote w:type="continuationSeparator" w:id="0">
    <w:p w14:paraId="5E382F42" w14:textId="77777777" w:rsidR="007F1988" w:rsidRDefault="007F1988" w:rsidP="00D36495">
      <w:r>
        <w:continuationSeparator/>
      </w:r>
    </w:p>
  </w:footnote>
  <w:footnote w:id="1">
    <w:p w14:paraId="28C0D5F4" w14:textId="310A3223" w:rsidR="00E606A6" w:rsidRPr="00E606A6" w:rsidRDefault="00E606A6">
      <w:pPr>
        <w:pStyle w:val="FootnoteText"/>
      </w:pPr>
      <w:r w:rsidRPr="00E606A6">
        <w:rPr>
          <w:rStyle w:val="FootnoteReference"/>
        </w:rPr>
        <w:footnoteRef/>
      </w:r>
      <w:r w:rsidRPr="00E606A6">
        <w:t xml:space="preserve"> MDH staff may not advise any grantees on their application or review drafts of proposals.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360C" w14:textId="7E442581" w:rsidR="00782710" w:rsidRPr="00D552D7" w:rsidRDefault="009F6FD8" w:rsidP="001E09DA">
    <w:pPr>
      <w:pStyle w:val="Header"/>
    </w:pPr>
    <w:r>
      <w:t xml:space="preserve">SVP Grants Program Attachment C | </w:t>
    </w:r>
    <w:r w:rsidR="000B33DC">
      <w:t>Data 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AD53FE3"/>
    <w:multiLevelType w:val="multilevel"/>
    <w:tmpl w:val="359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1F134819"/>
    <w:multiLevelType w:val="hybridMultilevel"/>
    <w:tmpl w:val="416E6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91B0CE3"/>
    <w:multiLevelType w:val="hybridMultilevel"/>
    <w:tmpl w:val="3EE4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C6FC5"/>
    <w:multiLevelType w:val="hybridMultilevel"/>
    <w:tmpl w:val="6A20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44894"/>
    <w:multiLevelType w:val="hybridMultilevel"/>
    <w:tmpl w:val="1234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B0BF1"/>
    <w:multiLevelType w:val="hybridMultilevel"/>
    <w:tmpl w:val="8C8A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2" w15:restartNumberingAfterBreak="0">
    <w:nsid w:val="7F3B47AB"/>
    <w:multiLevelType w:val="hybridMultilevel"/>
    <w:tmpl w:val="6EBE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86029">
    <w:abstractNumId w:val="5"/>
  </w:num>
  <w:num w:numId="2" w16cid:durableId="1572809287">
    <w:abstractNumId w:val="1"/>
  </w:num>
  <w:num w:numId="3" w16cid:durableId="1711110869">
    <w:abstractNumId w:val="14"/>
  </w:num>
  <w:num w:numId="4" w16cid:durableId="2009357332">
    <w:abstractNumId w:val="21"/>
  </w:num>
  <w:num w:numId="5" w16cid:durableId="989791584">
    <w:abstractNumId w:val="9"/>
  </w:num>
  <w:num w:numId="6" w16cid:durableId="964311872">
    <w:abstractNumId w:val="8"/>
  </w:num>
  <w:num w:numId="7" w16cid:durableId="1423337694">
    <w:abstractNumId w:val="13"/>
  </w:num>
  <w:num w:numId="8" w16cid:durableId="359283862">
    <w:abstractNumId w:val="11"/>
  </w:num>
  <w:num w:numId="9" w16cid:durableId="347559841">
    <w:abstractNumId w:val="20"/>
  </w:num>
  <w:num w:numId="10" w16cid:durableId="700277405">
    <w:abstractNumId w:val="19"/>
  </w:num>
  <w:num w:numId="11" w16cid:durableId="1281494130">
    <w:abstractNumId w:val="4"/>
  </w:num>
  <w:num w:numId="12" w16cid:durableId="891500363">
    <w:abstractNumId w:val="0"/>
  </w:num>
  <w:num w:numId="13" w16cid:durableId="61411083">
    <w:abstractNumId w:val="7"/>
  </w:num>
  <w:num w:numId="14" w16cid:durableId="383792605">
    <w:abstractNumId w:val="6"/>
  </w:num>
  <w:num w:numId="15" w16cid:durableId="1967815659">
    <w:abstractNumId w:val="3"/>
  </w:num>
  <w:num w:numId="16" w16cid:durableId="2079397315">
    <w:abstractNumId w:val="2"/>
  </w:num>
  <w:num w:numId="17" w16cid:durableId="1723169346">
    <w:abstractNumId w:val="22"/>
  </w:num>
  <w:num w:numId="18" w16cid:durableId="968320954">
    <w:abstractNumId w:val="10"/>
  </w:num>
  <w:num w:numId="19" w16cid:durableId="2034573982">
    <w:abstractNumId w:val="15"/>
  </w:num>
  <w:num w:numId="20" w16cid:durableId="1958175058">
    <w:abstractNumId w:val="18"/>
  </w:num>
  <w:num w:numId="21" w16cid:durableId="819076475">
    <w:abstractNumId w:val="12"/>
  </w:num>
  <w:num w:numId="22" w16cid:durableId="360016813">
    <w:abstractNumId w:val="17"/>
  </w:num>
  <w:num w:numId="23" w16cid:durableId="15206241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88"/>
    <w:rsid w:val="000009FC"/>
    <w:rsid w:val="00000FED"/>
    <w:rsid w:val="00001775"/>
    <w:rsid w:val="000021B3"/>
    <w:rsid w:val="000050B3"/>
    <w:rsid w:val="0000588B"/>
    <w:rsid w:val="00006C0D"/>
    <w:rsid w:val="00006CDB"/>
    <w:rsid w:val="00007022"/>
    <w:rsid w:val="000075C5"/>
    <w:rsid w:val="00007874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14E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0A8B"/>
    <w:rsid w:val="000B1C9A"/>
    <w:rsid w:val="000B257C"/>
    <w:rsid w:val="000B31A5"/>
    <w:rsid w:val="000B320B"/>
    <w:rsid w:val="000B33DC"/>
    <w:rsid w:val="000B346B"/>
    <w:rsid w:val="000B41C0"/>
    <w:rsid w:val="000B42F3"/>
    <w:rsid w:val="000B441C"/>
    <w:rsid w:val="000B4495"/>
    <w:rsid w:val="000B48BF"/>
    <w:rsid w:val="000B4D0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1EE"/>
    <w:rsid w:val="000E02EA"/>
    <w:rsid w:val="000E085A"/>
    <w:rsid w:val="000E0A52"/>
    <w:rsid w:val="000E0DF7"/>
    <w:rsid w:val="000E1E8A"/>
    <w:rsid w:val="000E2014"/>
    <w:rsid w:val="000E2233"/>
    <w:rsid w:val="000E256A"/>
    <w:rsid w:val="000E27E7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63F"/>
    <w:rsid w:val="00125DFB"/>
    <w:rsid w:val="001268DD"/>
    <w:rsid w:val="001270FC"/>
    <w:rsid w:val="001278E8"/>
    <w:rsid w:val="001306BF"/>
    <w:rsid w:val="00130B66"/>
    <w:rsid w:val="00131747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AF3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6EBD"/>
    <w:rsid w:val="00197D68"/>
    <w:rsid w:val="001A0025"/>
    <w:rsid w:val="001A0378"/>
    <w:rsid w:val="001A03A3"/>
    <w:rsid w:val="001A0E75"/>
    <w:rsid w:val="001A10A6"/>
    <w:rsid w:val="001A14A3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89A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190"/>
    <w:rsid w:val="001E46EA"/>
    <w:rsid w:val="001E4791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0EC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97CE5"/>
    <w:rsid w:val="002A07BD"/>
    <w:rsid w:val="002A095A"/>
    <w:rsid w:val="002A1E62"/>
    <w:rsid w:val="002A219F"/>
    <w:rsid w:val="002A2777"/>
    <w:rsid w:val="002A2D76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615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1ED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D18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380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0C79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138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2926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4B69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667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20A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72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025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064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57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A50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9DB"/>
    <w:rsid w:val="00612EC0"/>
    <w:rsid w:val="006133A1"/>
    <w:rsid w:val="006133EC"/>
    <w:rsid w:val="006135EA"/>
    <w:rsid w:val="006138B6"/>
    <w:rsid w:val="00613989"/>
    <w:rsid w:val="00613AEC"/>
    <w:rsid w:val="006168B1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A51"/>
    <w:rsid w:val="006335A4"/>
    <w:rsid w:val="006336F6"/>
    <w:rsid w:val="00634AD3"/>
    <w:rsid w:val="00635A26"/>
    <w:rsid w:val="00635DB3"/>
    <w:rsid w:val="0063631F"/>
    <w:rsid w:val="006363E5"/>
    <w:rsid w:val="006363FF"/>
    <w:rsid w:val="006366CA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9BB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2C9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5A4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06C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93F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6197"/>
    <w:rsid w:val="007462F9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565F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6E6B"/>
    <w:rsid w:val="007A01C9"/>
    <w:rsid w:val="007A02AA"/>
    <w:rsid w:val="007A045C"/>
    <w:rsid w:val="007A04F6"/>
    <w:rsid w:val="007A12A4"/>
    <w:rsid w:val="007A1BA1"/>
    <w:rsid w:val="007A41BF"/>
    <w:rsid w:val="007A508C"/>
    <w:rsid w:val="007A510A"/>
    <w:rsid w:val="007A59DB"/>
    <w:rsid w:val="007A6379"/>
    <w:rsid w:val="007A765B"/>
    <w:rsid w:val="007A7B82"/>
    <w:rsid w:val="007B1A35"/>
    <w:rsid w:val="007B1C9D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22B4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1988"/>
    <w:rsid w:val="007F2BFB"/>
    <w:rsid w:val="007F38B8"/>
    <w:rsid w:val="007F3CA5"/>
    <w:rsid w:val="007F6061"/>
    <w:rsid w:val="007F67B0"/>
    <w:rsid w:val="007F69C5"/>
    <w:rsid w:val="007F7E22"/>
    <w:rsid w:val="008000A6"/>
    <w:rsid w:val="0080073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3CC9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811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465C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09F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6E58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4FD2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2946"/>
    <w:rsid w:val="0090343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92D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0D18"/>
    <w:rsid w:val="00941F01"/>
    <w:rsid w:val="0094220E"/>
    <w:rsid w:val="0094222C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636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AD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BE2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303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B5F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FD8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FFC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819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9A4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C7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520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FCB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4E0E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1FAB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493"/>
    <w:rsid w:val="00C26604"/>
    <w:rsid w:val="00C26E6A"/>
    <w:rsid w:val="00C27259"/>
    <w:rsid w:val="00C27B21"/>
    <w:rsid w:val="00C27D2E"/>
    <w:rsid w:val="00C30201"/>
    <w:rsid w:val="00C30246"/>
    <w:rsid w:val="00C30280"/>
    <w:rsid w:val="00C30CE2"/>
    <w:rsid w:val="00C316C7"/>
    <w:rsid w:val="00C31892"/>
    <w:rsid w:val="00C322C0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0D50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1A6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A16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0C7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ABB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AB5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4FF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514B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68EF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1D6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482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2F07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4D6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6A6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568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6F4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9D9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2F3D"/>
    <w:rsid w:val="00F736A6"/>
    <w:rsid w:val="00F74A5B"/>
    <w:rsid w:val="00F75310"/>
    <w:rsid w:val="00F8062C"/>
    <w:rsid w:val="00F83A87"/>
    <w:rsid w:val="00F83AA6"/>
    <w:rsid w:val="00F84D73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586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1EA25"/>
  <w15:docId w15:val="{FAED0F2E-1121-4C7E-9B73-376176BF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8007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800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00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73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24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01EE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svp/data/index.html" TargetMode="External"/><Relationship Id="rId18" Type="http://schemas.openxmlformats.org/officeDocument/2006/relationships/hyperlink" Target="https://esperanzaunited.org/wp-content/uploads/2021/11/3.11.73-Factsheet_GeneralIPV2021.pdf" TargetMode="External"/><Relationship Id="rId26" Type="http://schemas.openxmlformats.org/officeDocument/2006/relationships/hyperlink" Target="https://esperanzaunited.org/wp-content/uploads/2022/03/TransLatinas-factsheet-ENG-1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ps.mn.gov/divisions/ojp/forms-documents/Documents/MMAAW%20full%20report%20final.pdf" TargetMode="External"/><Relationship Id="rId34" Type="http://schemas.openxmlformats.org/officeDocument/2006/relationships/hyperlink" Target="https://bjs.ojp.gov/programs/ncvs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olmstead/assets/2018-01-22%20Comprehensive%20Plan%20for%20Prevention%20of%20Abuse%20and%20Neglect%20of%20People%20with%20Disabilities%20Report%20-%20Final%202-23-18_tcm1143-468155.pdf" TargetMode="External"/><Relationship Id="rId20" Type="http://schemas.openxmlformats.org/officeDocument/2006/relationships/hyperlink" Target="https://www.wilder.org/mnhomeless" TargetMode="External"/><Relationship Id="rId29" Type="http://schemas.openxmlformats.org/officeDocument/2006/relationships/hyperlink" Target="mailto:health.violenceprev@state.mn.u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tatic1.squarespace.com/static/5ac26062506fbee9f6d08994/t/5b846304c2241b8b6232900f/1535402767253/Shattered-Hearts-Full.pdf" TargetMode="External"/><Relationship Id="rId32" Type="http://schemas.openxmlformats.org/officeDocument/2006/relationships/hyperlink" Target="https://www.health.state.mn.us/communities/injury/midas/mnvdrs.html" TargetMode="External"/><Relationship Id="rId37" Type="http://schemas.openxmlformats.org/officeDocument/2006/relationships/hyperlink" Target="http://www.health.state.mn.us/" TargetMode="Externa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communities/equity/reports/violence/finalreport.pdf" TargetMode="External"/><Relationship Id="rId23" Type="http://schemas.openxmlformats.org/officeDocument/2006/relationships/hyperlink" Target="https://www.vfmn.org/_files/ugd/f4bdb8_15e146e352924cb3abdca109e1c46b5b.pdf" TargetMode="External"/><Relationship Id="rId28" Type="http://schemas.openxmlformats.org/officeDocument/2006/relationships/hyperlink" Target="https://rainbowhealth.org/voices-of-health-survey/" TargetMode="External"/><Relationship Id="rId36" Type="http://schemas.openxmlformats.org/officeDocument/2006/relationships/hyperlink" Target="https://mn.gov/dhs/partners-and-providers/news-initiatives-reports-workgroups/adult-protection/dashboard.js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prc.umn.edu/training/minnesota-adolescent-sexual-health-report" TargetMode="External"/><Relationship Id="rId31" Type="http://schemas.openxmlformats.org/officeDocument/2006/relationships/hyperlink" Target="https://www.health.state.mn.us/communities/injury/midas/ipvhospital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violenceprev@state.mn.us" TargetMode="External"/><Relationship Id="rId22" Type="http://schemas.openxmlformats.org/officeDocument/2006/relationships/hyperlink" Target="https://dps.mn.gov/divisions/ojp/Documents/missing-murdered-indigenous-women-task-force-report.pdf" TargetMode="External"/><Relationship Id="rId27" Type="http://schemas.openxmlformats.org/officeDocument/2006/relationships/hyperlink" Target="https://transequality.org/sites/default/files/docs/usts/USTSMNStateReport(1017).pdf" TargetMode="External"/><Relationship Id="rId30" Type="http://schemas.openxmlformats.org/officeDocument/2006/relationships/hyperlink" Target="https://education.mn.gov/MDE/dse/health/mss/" TargetMode="External"/><Relationship Id="rId35" Type="http://schemas.openxmlformats.org/officeDocument/2006/relationships/hyperlink" Target="https://www.cdc.gov/violenceprevention/datasources/nisvs/index.html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emf"/><Relationship Id="rId17" Type="http://schemas.openxmlformats.org/officeDocument/2006/relationships/hyperlink" Target="https://www.vfmn.org/reports" TargetMode="External"/><Relationship Id="rId25" Type="http://schemas.openxmlformats.org/officeDocument/2006/relationships/hyperlink" Target="https://www.wfmn.org/research/status-of-women-and-girls-in-minnesota/" TargetMode="External"/><Relationship Id="rId33" Type="http://schemas.openxmlformats.org/officeDocument/2006/relationships/hyperlink" Target="https://mn.gov/dhs/partners-and-providers/news-initiatives-reports-workgroups/child-protection-foster-care-adoption/child-welfare-data-dashboard/" TargetMode="External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8837c207-459e-4c9e-ae67-73e2034e87a2"/>
    <ds:schemaRef ds:uri="fc253db8-c1a2-4032-adc2-d3fbd160fc76"/>
    <ds:schemaRef ds:uri="98f01fe9-c3f2-4582-9148-d87bd0c242e7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4</Pages>
  <Words>790</Words>
  <Characters>8781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E: Sexual Violence PRevention Grant Request for Proposals</vt:lpstr>
    </vt:vector>
  </TitlesOfParts>
  <Company>State of Minnesota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E: Sexual Violence Prevention Grant Request for Proposals</dc:title>
  <dc:subject>attachment e</dc:subject>
  <dc:creator>Minnesota Department of Health</dc:creator>
  <cp:keywords/>
  <dc:description>Document template version 2.2</dc:description>
  <cp:lastModifiedBy>Stephanie. J</cp:lastModifiedBy>
  <cp:revision>2</cp:revision>
  <cp:lastPrinted>2016-12-14T18:03:00Z</cp:lastPrinted>
  <dcterms:created xsi:type="dcterms:W3CDTF">2024-03-19T19:42:00Z</dcterms:created>
  <dcterms:modified xsi:type="dcterms:W3CDTF">2024-03-19T19:42:00Z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