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97" w:rsidRPr="00CA38D4" w:rsidRDefault="00787775" w:rsidP="00CA38D4">
      <w:pPr>
        <w:pStyle w:val="Title"/>
      </w:pPr>
      <w:r w:rsidRPr="00CA38D4">
        <w:t>FRAMEWORK FOR DESCRIBING AND EVALUATING SCOPE OF PRACTICE AND/OR NEW LICENSURE PROPOSALS FOR POLICYMAKERS</w:t>
      </w:r>
    </w:p>
    <w:p w:rsidR="00E36297" w:rsidRDefault="00E36297">
      <w:pPr>
        <w:pStyle w:val="BodyText"/>
        <w:rPr>
          <w:sz w:val="28"/>
        </w:rPr>
      </w:pPr>
    </w:p>
    <w:p w:rsidR="00E36297" w:rsidRPr="00D4282A" w:rsidRDefault="00787775" w:rsidP="00CA38D4">
      <w:pPr>
        <w:pStyle w:val="Heading1"/>
      </w:pPr>
      <w:r w:rsidRPr="00D4282A">
        <w:t>Introduction</w:t>
      </w:r>
    </w:p>
    <w:p w:rsidR="00E36297" w:rsidRDefault="00787775">
      <w:pPr>
        <w:pStyle w:val="BodyText"/>
        <w:ind w:left="100" w:right="119"/>
      </w:pPr>
      <w:r>
        <w:t>This framework is designed to aide policymakers in the objective analysis of legislative proposals relating to scope of practice changes for regulated health professions/occupations.</w:t>
      </w:r>
    </w:p>
    <w:p w:rsidR="00E36297" w:rsidRDefault="00E36297">
      <w:pPr>
        <w:pStyle w:val="BodyText"/>
        <w:spacing w:before="11"/>
        <w:rPr>
          <w:sz w:val="21"/>
        </w:rPr>
      </w:pPr>
    </w:p>
    <w:p w:rsidR="00E36297" w:rsidRDefault="00787775">
      <w:pPr>
        <w:pStyle w:val="BodyText"/>
        <w:ind w:left="100" w:right="193"/>
      </w:pPr>
      <w:r>
        <w:t xml:space="preserve">The framework was developed for the State of Minnesota by a core team of professional health care associations, health licensing boards, state legislators, and the Minnesota Department of Health, Office of Rural Health and Primary Care in partnership with the National Governors Association and the National Conference of State Legislatures. The core team remains interested in the use and applicability of this framework. Please send any feedback on the framework and examples of its use to: </w:t>
      </w:r>
      <w:hyperlink r:id="rId7">
        <w:r>
          <w:rPr>
            <w:color w:val="0462C1"/>
            <w:u w:val="single" w:color="0462C1"/>
          </w:rPr>
          <w:t>Nitika.moibi@state.mn.us</w:t>
        </w:r>
      </w:hyperlink>
      <w:r>
        <w:t>. Thank you.</w:t>
      </w:r>
    </w:p>
    <w:p w:rsidR="00E36297" w:rsidRDefault="00E36297">
      <w:pPr>
        <w:pStyle w:val="BodyText"/>
        <w:spacing w:before="7"/>
        <w:rPr>
          <w:sz w:val="18"/>
        </w:rPr>
      </w:pPr>
    </w:p>
    <w:p w:rsidR="00E36297" w:rsidRDefault="00C3717F" w:rsidP="00CA38D4">
      <w:pPr>
        <w:pStyle w:val="Heading1"/>
      </w:pPr>
      <w:r>
        <w:t>Using the Framework</w:t>
      </w:r>
    </w:p>
    <w:p w:rsidR="00E36297" w:rsidRDefault="00787775">
      <w:pPr>
        <w:pStyle w:val="BodyText"/>
        <w:spacing w:line="267" w:lineRule="exact"/>
        <w:ind w:left="100"/>
      </w:pPr>
      <w:r>
        <w:t>The framework is organized into two parts:</w:t>
      </w:r>
    </w:p>
    <w:p w:rsidR="00E36297" w:rsidRDefault="00787775">
      <w:pPr>
        <w:pStyle w:val="ListParagraph"/>
        <w:numPr>
          <w:ilvl w:val="0"/>
          <w:numId w:val="4"/>
        </w:numPr>
        <w:tabs>
          <w:tab w:val="left" w:pos="820"/>
          <w:tab w:val="left" w:pos="821"/>
        </w:tabs>
        <w:ind w:right="158"/>
      </w:pPr>
      <w:r>
        <w:rPr>
          <w:b/>
        </w:rPr>
        <w:t>Part 1 (Summary and Details)</w:t>
      </w:r>
      <w:r>
        <w:t xml:space="preserve">: This part is intended to summarize and organize key information about the scope of practice proposals to facilitate an objective review for legislators. </w:t>
      </w:r>
      <w:r>
        <w:rPr>
          <w:b/>
        </w:rPr>
        <w:t>It is intended to be completed by the author(s) of the proposed statutory</w:t>
      </w:r>
      <w:r>
        <w:rPr>
          <w:b/>
          <w:spacing w:val="-19"/>
        </w:rPr>
        <w:t xml:space="preserve"> </w:t>
      </w:r>
      <w:r>
        <w:rPr>
          <w:b/>
        </w:rPr>
        <w:t>change</w:t>
      </w:r>
      <w:r>
        <w:t>.</w:t>
      </w:r>
    </w:p>
    <w:p w:rsidR="00E36297" w:rsidRDefault="00E36297">
      <w:pPr>
        <w:pStyle w:val="BodyText"/>
        <w:spacing w:before="9"/>
        <w:rPr>
          <w:sz w:val="21"/>
        </w:rPr>
      </w:pPr>
    </w:p>
    <w:p w:rsidR="00E36297" w:rsidRDefault="00787775">
      <w:pPr>
        <w:pStyle w:val="BodyText"/>
        <w:spacing w:before="1"/>
        <w:ind w:left="801" w:right="6186"/>
        <w:jc w:val="center"/>
      </w:pPr>
      <w:r>
        <w:t>Part 1 includes two sections:</w:t>
      </w:r>
    </w:p>
    <w:p w:rsidR="00E36297" w:rsidRDefault="00787775">
      <w:pPr>
        <w:pStyle w:val="ListParagraph"/>
        <w:numPr>
          <w:ilvl w:val="1"/>
          <w:numId w:val="4"/>
        </w:numPr>
        <w:tabs>
          <w:tab w:val="left" w:pos="1540"/>
          <w:tab w:val="left" w:pos="1541"/>
        </w:tabs>
        <w:spacing w:before="4" w:line="235" w:lineRule="auto"/>
        <w:ind w:right="216"/>
      </w:pPr>
      <w:r>
        <w:rPr>
          <w:b/>
          <w:i/>
        </w:rPr>
        <w:t>Section I (Proposal Summary/Overview)</w:t>
      </w:r>
      <w:r>
        <w:t>: This section is designed to provide an overview of the rationale for the proposal, including a summary (500-word count</w:t>
      </w:r>
      <w:r>
        <w:rPr>
          <w:spacing w:val="-23"/>
        </w:rPr>
        <w:t xml:space="preserve"> </w:t>
      </w:r>
      <w:r>
        <w:t>limit).</w:t>
      </w:r>
    </w:p>
    <w:p w:rsidR="00E36297" w:rsidRDefault="00787775">
      <w:pPr>
        <w:pStyle w:val="ListParagraph"/>
        <w:numPr>
          <w:ilvl w:val="1"/>
          <w:numId w:val="4"/>
        </w:numPr>
        <w:tabs>
          <w:tab w:val="left" w:pos="1540"/>
          <w:tab w:val="left" w:pos="1541"/>
        </w:tabs>
        <w:spacing w:before="3" w:line="237" w:lineRule="auto"/>
        <w:ind w:right="139"/>
      </w:pPr>
      <w:r>
        <w:rPr>
          <w:b/>
          <w:i/>
        </w:rPr>
        <w:t>Section II (Proposal Details)</w:t>
      </w:r>
      <w:r>
        <w:t>: This section includes a series of structured questions capturing and organizing key information on the proposed change and its impact on dimensions important to analyzing such changes. Proposal author(s) may complete only those questions relevant/pertinent to the proposal (not all questions will be applicable in all</w:t>
      </w:r>
      <w:r>
        <w:rPr>
          <w:spacing w:val="-8"/>
        </w:rPr>
        <w:t xml:space="preserve"> </w:t>
      </w:r>
      <w:r>
        <w:t>situations).</w:t>
      </w:r>
    </w:p>
    <w:p w:rsidR="00E36297" w:rsidRDefault="00E36297">
      <w:pPr>
        <w:pStyle w:val="BodyText"/>
        <w:spacing w:before="1"/>
      </w:pPr>
    </w:p>
    <w:p w:rsidR="00D93274" w:rsidRDefault="00787775">
      <w:pPr>
        <w:pStyle w:val="ListParagraph"/>
        <w:numPr>
          <w:ilvl w:val="0"/>
          <w:numId w:val="4"/>
        </w:numPr>
        <w:tabs>
          <w:tab w:val="left" w:pos="820"/>
          <w:tab w:val="left" w:pos="821"/>
        </w:tabs>
        <w:ind w:right="221"/>
      </w:pPr>
      <w:r>
        <w:rPr>
          <w:b/>
        </w:rPr>
        <w:t>Part 2 (Legislator Review/Evaluation Tool)</w:t>
      </w:r>
      <w:r>
        <w:t xml:space="preserve">: This part is meant to support legislators in the process of reviewing and evaluating the proposed legislative changes. It includes a series of open-ended questions designed to provoke critical review of key information. </w:t>
      </w:r>
      <w:r>
        <w:rPr>
          <w:b/>
        </w:rPr>
        <w:t xml:space="preserve">It is meant to be completed by the legislator(s) reviewing the proposal </w:t>
      </w:r>
      <w:r>
        <w:t>and serve as a quick</w:t>
      </w:r>
      <w:r>
        <w:rPr>
          <w:spacing w:val="-32"/>
        </w:rPr>
        <w:t xml:space="preserve"> </w:t>
      </w:r>
      <w:r>
        <w:t>reference.</w:t>
      </w:r>
    </w:p>
    <w:p w:rsidR="00E4236E" w:rsidRDefault="00E4236E">
      <w:pPr>
        <w:pStyle w:val="ListParagraph"/>
        <w:numPr>
          <w:ilvl w:val="0"/>
          <w:numId w:val="4"/>
        </w:numPr>
        <w:tabs>
          <w:tab w:val="left" w:pos="820"/>
          <w:tab w:val="left" w:pos="821"/>
        </w:tabs>
        <w:ind w:right="221"/>
      </w:pPr>
      <w:r>
        <w:br w:type="page"/>
      </w:r>
    </w:p>
    <w:p w:rsidR="00E36297" w:rsidRDefault="00787775" w:rsidP="00CA38D4">
      <w:pPr>
        <w:pStyle w:val="Heading1"/>
      </w:pPr>
      <w:r>
        <w:t>Part 1</w:t>
      </w:r>
    </w:p>
    <w:p w:rsidR="00CA38D4" w:rsidRDefault="00CA38D4">
      <w:pPr>
        <w:spacing w:before="1" w:line="340" w:lineRule="exact"/>
        <w:ind w:left="100"/>
        <w:rPr>
          <w:b/>
          <w:color w:val="2D74B5"/>
          <w:sz w:val="28"/>
        </w:rPr>
      </w:pPr>
    </w:p>
    <w:p w:rsidR="00E36297" w:rsidRDefault="00787775" w:rsidP="00CA38D4">
      <w:pPr>
        <w:pStyle w:val="Heading1"/>
      </w:pPr>
      <w:r>
        <w:t>Section 1- Proposal Summary/ Overview</w:t>
      </w:r>
    </w:p>
    <w:p w:rsidR="00CA38D4" w:rsidRDefault="00CA38D4">
      <w:pPr>
        <w:pStyle w:val="Heading3"/>
        <w:spacing w:line="267" w:lineRule="exact"/>
        <w:ind w:left="100"/>
      </w:pPr>
    </w:p>
    <w:p w:rsidR="00E36297" w:rsidRDefault="00787775">
      <w:pPr>
        <w:pStyle w:val="Heading3"/>
        <w:spacing w:line="267" w:lineRule="exact"/>
        <w:ind w:left="100"/>
      </w:pPr>
      <w:r>
        <w:t>To be completed by proposal sponsor. (500 Word Count Limit)</w:t>
      </w:r>
    </w:p>
    <w:p w:rsidR="00E36297" w:rsidRDefault="00E36297">
      <w:pPr>
        <w:pStyle w:val="BodyText"/>
        <w:rPr>
          <w:b/>
        </w:rPr>
      </w:pPr>
    </w:p>
    <w:p w:rsidR="00E36297" w:rsidRDefault="00787775">
      <w:pPr>
        <w:pStyle w:val="ListParagraph"/>
        <w:numPr>
          <w:ilvl w:val="0"/>
          <w:numId w:val="3"/>
        </w:numPr>
        <w:tabs>
          <w:tab w:val="left" w:pos="821"/>
        </w:tabs>
      </w:pPr>
      <w:r>
        <w:t>State the profession/occupation that is the subject of the</w:t>
      </w:r>
      <w:r>
        <w:rPr>
          <w:spacing w:val="-22"/>
        </w:rPr>
        <w:t xml:space="preserve"> </w:t>
      </w:r>
      <w:r>
        <w:t>proposal.</w:t>
      </w:r>
    </w:p>
    <w:p w:rsidR="00E36297" w:rsidRDefault="00E36297">
      <w:pPr>
        <w:pStyle w:val="BodyText"/>
      </w:pPr>
    </w:p>
    <w:p w:rsidR="00C3717F" w:rsidRDefault="00C3717F">
      <w:pPr>
        <w:pStyle w:val="BodyText"/>
      </w:pPr>
    </w:p>
    <w:p w:rsidR="00C3717F" w:rsidRDefault="00C3717F">
      <w:pPr>
        <w:pStyle w:val="BodyText"/>
      </w:pPr>
    </w:p>
    <w:p w:rsidR="00C3717F" w:rsidRDefault="00C3717F">
      <w:pPr>
        <w:pStyle w:val="BodyText"/>
      </w:pPr>
    </w:p>
    <w:p w:rsidR="00C3717F" w:rsidRDefault="00C3717F">
      <w:pPr>
        <w:pStyle w:val="BodyText"/>
      </w:pPr>
    </w:p>
    <w:p w:rsidR="00C3717F" w:rsidRDefault="00C3717F">
      <w:pPr>
        <w:pStyle w:val="BodyText"/>
      </w:pPr>
    </w:p>
    <w:p w:rsidR="00E36297" w:rsidRDefault="00787775">
      <w:pPr>
        <w:pStyle w:val="ListParagraph"/>
        <w:numPr>
          <w:ilvl w:val="0"/>
          <w:numId w:val="3"/>
        </w:numPr>
        <w:tabs>
          <w:tab w:val="left" w:pos="821"/>
        </w:tabs>
        <w:ind w:right="354"/>
      </w:pPr>
      <w:r>
        <w:t>For existing professions, briefly describe the proposed statutory change or expansion and its intended outcomes, including a brief statement of importance. For currently unregulated or emerging professions, briefly describe the proposed scope of practice and/or other regulatory requirements.</w:t>
      </w:r>
    </w:p>
    <w:p w:rsidR="00E36297" w:rsidRDefault="00E36297">
      <w:pPr>
        <w:pStyle w:val="BodyText"/>
      </w:pPr>
    </w:p>
    <w:p w:rsidR="00C3717F" w:rsidRDefault="00C3717F">
      <w:pPr>
        <w:rPr>
          <w:b/>
          <w:bCs/>
          <w:color w:val="2D74B5"/>
          <w:sz w:val="28"/>
          <w:szCs w:val="28"/>
        </w:rPr>
      </w:pPr>
      <w:r>
        <w:rPr>
          <w:color w:val="2D74B5"/>
        </w:rPr>
        <w:br w:type="page"/>
      </w:r>
    </w:p>
    <w:p w:rsidR="00E36297" w:rsidRDefault="00787775" w:rsidP="00CA38D4">
      <w:pPr>
        <w:pStyle w:val="Heading1"/>
      </w:pPr>
      <w:r>
        <w:t>Section 2 – Proposal Details</w:t>
      </w:r>
      <w:r w:rsidR="00D4282A">
        <w:tab/>
      </w:r>
    </w:p>
    <w:p w:rsidR="00E36297" w:rsidRPr="00D93274" w:rsidRDefault="00787775" w:rsidP="00D93274">
      <w:pPr>
        <w:rPr>
          <w:b/>
        </w:rPr>
      </w:pPr>
      <w:r w:rsidRPr="00D93274">
        <w:rPr>
          <w:b/>
        </w:rPr>
        <w:t>To be completed by the proposal sponsor. Please respond to applicable questions. A response is not required for questions which do not pertain to the profession/occupation (may indicate “not applicable” or leave the response area blank). Where applicable, please provide supporting evidence (including source of information and citations, where appropriate). Please note, this section has been designed to provide more detailed information about the proposal. Some overlap with the summary provided in Section 1 is expected.</w:t>
      </w:r>
    </w:p>
    <w:p w:rsidR="00E36297" w:rsidRPr="00D93274" w:rsidRDefault="00E36297">
      <w:pPr>
        <w:pStyle w:val="BodyText"/>
        <w:rPr>
          <w:b/>
        </w:rPr>
      </w:pPr>
    </w:p>
    <w:p w:rsidR="00E36297" w:rsidRPr="00CA38D4" w:rsidRDefault="00787775" w:rsidP="00CA38D4">
      <w:pPr>
        <w:pStyle w:val="Heading2"/>
        <w:numPr>
          <w:ilvl w:val="0"/>
          <w:numId w:val="2"/>
        </w:numPr>
        <w:ind w:hanging="340"/>
        <w:jc w:val="left"/>
      </w:pPr>
      <w:r w:rsidRPr="00CA38D4">
        <w:t>Public Safety and</w:t>
      </w:r>
      <w:r w:rsidRPr="00CA38D4">
        <w:rPr>
          <w:spacing w:val="-8"/>
        </w:rPr>
        <w:t xml:space="preserve"> </w:t>
      </w:r>
      <w:r w:rsidRPr="00CA38D4">
        <w:t>Well-Being</w:t>
      </w:r>
    </w:p>
    <w:p w:rsidR="00E36297" w:rsidRDefault="00787775">
      <w:pPr>
        <w:pStyle w:val="ListParagraph"/>
        <w:numPr>
          <w:ilvl w:val="1"/>
          <w:numId w:val="2"/>
        </w:numPr>
        <w:tabs>
          <w:tab w:val="left" w:pos="821"/>
        </w:tabs>
        <w:ind w:right="460"/>
      </w:pPr>
      <w:r>
        <w:t>Describe, using evidence to the extent possible, how the proposed scope and regulation may improve or may harm the health, safety, and welfare of the</w:t>
      </w:r>
      <w:r>
        <w:rPr>
          <w:spacing w:val="-22"/>
        </w:rPr>
        <w:t xml:space="preserve"> </w:t>
      </w:r>
      <w:r>
        <w:t>public?</w:t>
      </w:r>
    </w:p>
    <w:p w:rsidR="00C3717F" w:rsidRDefault="00C3717F" w:rsidP="007502E5">
      <w:pPr>
        <w:pStyle w:val="ListParagraph"/>
        <w:tabs>
          <w:tab w:val="left" w:pos="821"/>
        </w:tabs>
        <w:ind w:right="460" w:firstLine="0"/>
      </w:pPr>
    </w:p>
    <w:p w:rsidR="00C3717F" w:rsidRDefault="00C3717F" w:rsidP="007502E5">
      <w:pPr>
        <w:pStyle w:val="ListParagraph"/>
        <w:tabs>
          <w:tab w:val="left" w:pos="821"/>
        </w:tabs>
        <w:ind w:right="460" w:firstLine="0"/>
      </w:pPr>
    </w:p>
    <w:p w:rsidR="00E36297" w:rsidRDefault="00E36297">
      <w:pPr>
        <w:pStyle w:val="BodyText"/>
        <w:spacing w:before="1"/>
      </w:pPr>
    </w:p>
    <w:p w:rsidR="00E36297" w:rsidRDefault="00787775">
      <w:pPr>
        <w:pStyle w:val="ListParagraph"/>
        <w:numPr>
          <w:ilvl w:val="1"/>
          <w:numId w:val="2"/>
        </w:numPr>
        <w:tabs>
          <w:tab w:val="left" w:pos="821"/>
        </w:tabs>
        <w:spacing w:before="1"/>
        <w:ind w:right="606"/>
      </w:pPr>
      <w:r>
        <w:t>Is there any research evidence that the proposed change(s) might have a risk to the public? Please</w:t>
      </w:r>
      <w:r>
        <w:rPr>
          <w:spacing w:val="-3"/>
        </w:rPr>
        <w:t xml:space="preserve"> </w:t>
      </w:r>
      <w:r>
        <w:t>cite.</w:t>
      </w:r>
    </w:p>
    <w:p w:rsidR="00E36297" w:rsidRDefault="00E36297">
      <w:pPr>
        <w:pStyle w:val="BodyText"/>
      </w:pPr>
    </w:p>
    <w:p w:rsidR="00C3717F" w:rsidRDefault="00C3717F">
      <w:pPr>
        <w:pStyle w:val="BodyText"/>
      </w:pPr>
    </w:p>
    <w:p w:rsidR="00C3717F" w:rsidRDefault="00C3717F">
      <w:pPr>
        <w:pStyle w:val="BodyText"/>
      </w:pPr>
    </w:p>
    <w:p w:rsidR="00E36297" w:rsidRDefault="00787775">
      <w:pPr>
        <w:pStyle w:val="ListParagraph"/>
        <w:numPr>
          <w:ilvl w:val="1"/>
          <w:numId w:val="2"/>
        </w:numPr>
        <w:tabs>
          <w:tab w:val="left" w:pos="821"/>
        </w:tabs>
      </w:pPr>
      <w:r>
        <w:t>Will a regulatory entity/board have authority to discipline</w:t>
      </w:r>
      <w:r>
        <w:rPr>
          <w:spacing w:val="-20"/>
        </w:rPr>
        <w:t xml:space="preserve"> </w:t>
      </w:r>
      <w:r>
        <w:t>practitioners?</w:t>
      </w:r>
    </w:p>
    <w:p w:rsidR="00E36297" w:rsidRDefault="00E36297">
      <w:pPr>
        <w:pStyle w:val="BodyText"/>
      </w:pPr>
    </w:p>
    <w:p w:rsidR="00C3717F" w:rsidRDefault="00C3717F">
      <w:pPr>
        <w:pStyle w:val="BodyText"/>
      </w:pPr>
    </w:p>
    <w:p w:rsidR="00C3717F" w:rsidRDefault="00C3717F">
      <w:pPr>
        <w:pStyle w:val="BodyText"/>
      </w:pPr>
    </w:p>
    <w:p w:rsidR="00E36297" w:rsidRDefault="00787775">
      <w:pPr>
        <w:pStyle w:val="ListParagraph"/>
        <w:numPr>
          <w:ilvl w:val="1"/>
          <w:numId w:val="2"/>
        </w:numPr>
        <w:tabs>
          <w:tab w:val="left" w:pos="821"/>
        </w:tabs>
        <w:spacing w:before="180"/>
        <w:ind w:right="195"/>
      </w:pPr>
      <w:r>
        <w:t>Describe any proposed disciplinary measures to safeguard against unethical/unfit professionals. How can consumers access this</w:t>
      </w:r>
      <w:r>
        <w:rPr>
          <w:spacing w:val="-11"/>
        </w:rPr>
        <w:t xml:space="preserve"> </w:t>
      </w:r>
      <w:r>
        <w:t>information?</w:t>
      </w:r>
    </w:p>
    <w:p w:rsidR="00E36297" w:rsidRDefault="00E36297">
      <w:pPr>
        <w:pStyle w:val="BodyText"/>
      </w:pPr>
    </w:p>
    <w:p w:rsidR="00E36297" w:rsidRDefault="00E36297">
      <w:pPr>
        <w:pStyle w:val="BodyText"/>
      </w:pPr>
    </w:p>
    <w:p w:rsidR="00E36297" w:rsidRDefault="00E36297">
      <w:pPr>
        <w:pStyle w:val="BodyText"/>
        <w:spacing w:before="4"/>
      </w:pPr>
    </w:p>
    <w:p w:rsidR="00E36297" w:rsidRPr="00CA38D4" w:rsidRDefault="00787775" w:rsidP="00CA38D4">
      <w:pPr>
        <w:pStyle w:val="Heading2"/>
        <w:numPr>
          <w:ilvl w:val="0"/>
          <w:numId w:val="2"/>
        </w:numPr>
        <w:ind w:hanging="340"/>
        <w:jc w:val="left"/>
      </w:pPr>
      <w:r w:rsidRPr="00CA38D4">
        <w:t>Access, Cost, Quality, Care Transformation Implications</w:t>
      </w:r>
    </w:p>
    <w:p w:rsidR="00E36297" w:rsidRDefault="00787775">
      <w:pPr>
        <w:pStyle w:val="ListParagraph"/>
        <w:numPr>
          <w:ilvl w:val="1"/>
          <w:numId w:val="2"/>
        </w:numPr>
        <w:tabs>
          <w:tab w:val="left" w:pos="821"/>
        </w:tabs>
        <w:ind w:right="201"/>
      </w:pPr>
      <w:r>
        <w:t>Describe how the proposed change(s) will affect the availability, accessibility, cost, delivery, and quality of health</w:t>
      </w:r>
      <w:r>
        <w:rPr>
          <w:spacing w:val="-5"/>
        </w:rPr>
        <w:t xml:space="preserve"> </w:t>
      </w:r>
      <w:r>
        <w:t>care.</w:t>
      </w:r>
    </w:p>
    <w:p w:rsidR="00E36297" w:rsidRDefault="00E36297">
      <w:pPr>
        <w:pStyle w:val="BodyText"/>
        <w:spacing w:before="11"/>
        <w:rPr>
          <w:sz w:val="21"/>
        </w:rPr>
      </w:pPr>
    </w:p>
    <w:p w:rsidR="00C3717F" w:rsidRDefault="00C3717F">
      <w:pPr>
        <w:pStyle w:val="BodyText"/>
        <w:spacing w:before="11"/>
        <w:rPr>
          <w:sz w:val="21"/>
        </w:rPr>
      </w:pPr>
    </w:p>
    <w:p w:rsidR="00C3717F" w:rsidRDefault="00C3717F">
      <w:pPr>
        <w:pStyle w:val="BodyText"/>
        <w:spacing w:before="11"/>
        <w:rPr>
          <w:sz w:val="21"/>
        </w:rPr>
      </w:pPr>
    </w:p>
    <w:p w:rsidR="00E36297" w:rsidRDefault="00787775">
      <w:pPr>
        <w:pStyle w:val="ListParagraph"/>
        <w:numPr>
          <w:ilvl w:val="1"/>
          <w:numId w:val="2"/>
        </w:numPr>
        <w:tabs>
          <w:tab w:val="left" w:pos="821"/>
        </w:tabs>
        <w:spacing w:before="1"/>
        <w:ind w:right="377"/>
      </w:pPr>
      <w:r>
        <w:t>Describe the unmet health care needs of the population (including health disparities) that can be served under this proposal and how the proposal will contribute to meeting these</w:t>
      </w:r>
      <w:r>
        <w:rPr>
          <w:spacing w:val="-33"/>
        </w:rPr>
        <w:t xml:space="preserve"> </w:t>
      </w:r>
      <w:r>
        <w:t>needs.</w:t>
      </w:r>
    </w:p>
    <w:p w:rsidR="00E36297" w:rsidRDefault="00E36297">
      <w:pPr>
        <w:pStyle w:val="BodyText"/>
      </w:pPr>
    </w:p>
    <w:p w:rsidR="00C3717F" w:rsidRDefault="00C3717F">
      <w:pPr>
        <w:pStyle w:val="BodyText"/>
      </w:pPr>
    </w:p>
    <w:p w:rsidR="00C3717F" w:rsidRDefault="00C3717F">
      <w:pPr>
        <w:pStyle w:val="BodyText"/>
      </w:pPr>
    </w:p>
    <w:p w:rsidR="00E36297" w:rsidRDefault="00787775">
      <w:pPr>
        <w:pStyle w:val="ListParagraph"/>
        <w:numPr>
          <w:ilvl w:val="1"/>
          <w:numId w:val="2"/>
        </w:numPr>
        <w:tabs>
          <w:tab w:val="left" w:pos="821"/>
        </w:tabs>
        <w:ind w:right="823"/>
      </w:pPr>
      <w:r>
        <w:t>Please describe whether the proposed scope includes provisions to encourage or</w:t>
      </w:r>
      <w:r>
        <w:rPr>
          <w:spacing w:val="-26"/>
        </w:rPr>
        <w:t xml:space="preserve"> </w:t>
      </w:r>
      <w:r>
        <w:t>require practitioners to serve underserved</w:t>
      </w:r>
      <w:r>
        <w:rPr>
          <w:spacing w:val="-11"/>
        </w:rPr>
        <w:t xml:space="preserve"> </w:t>
      </w:r>
      <w:r>
        <w:t>populations.</w:t>
      </w:r>
    </w:p>
    <w:p w:rsidR="00E36297" w:rsidRDefault="00E36297"/>
    <w:p w:rsidR="00C3717F" w:rsidRDefault="00C3717F"/>
    <w:p w:rsidR="00E36297" w:rsidRDefault="00787775">
      <w:pPr>
        <w:pStyle w:val="ListParagraph"/>
        <w:numPr>
          <w:ilvl w:val="1"/>
          <w:numId w:val="2"/>
        </w:numPr>
        <w:tabs>
          <w:tab w:val="left" w:pos="821"/>
        </w:tabs>
        <w:spacing w:before="56"/>
        <w:ind w:right="441"/>
      </w:pPr>
      <w:r>
        <w:t xml:space="preserve">Describe how this proposal is intended to contribute to an evolving health care delivery and payment system (e.g. </w:t>
      </w:r>
      <w:proofErr w:type="spellStart"/>
      <w:r>
        <w:t>interprofessional</w:t>
      </w:r>
      <w:proofErr w:type="spellEnd"/>
      <w:r>
        <w:t xml:space="preserve"> and collaborative practice, innovations in technology, ensuring cultural agility and competence in the profession, value based payment</w:t>
      </w:r>
      <w:r>
        <w:rPr>
          <w:spacing w:val="-23"/>
        </w:rPr>
        <w:t xml:space="preserve"> </w:t>
      </w:r>
      <w:r>
        <w:t>etc.)</w:t>
      </w:r>
    </w:p>
    <w:p w:rsidR="00E36297" w:rsidRDefault="00E36297">
      <w:pPr>
        <w:pStyle w:val="BodyText"/>
      </w:pPr>
    </w:p>
    <w:p w:rsidR="00C3717F" w:rsidRDefault="00C3717F">
      <w:pPr>
        <w:pStyle w:val="BodyText"/>
      </w:pPr>
    </w:p>
    <w:p w:rsidR="00C3717F" w:rsidRDefault="00C3717F">
      <w:pPr>
        <w:pStyle w:val="BodyText"/>
      </w:pPr>
    </w:p>
    <w:p w:rsidR="00C3717F" w:rsidRDefault="00C3717F">
      <w:pPr>
        <w:pStyle w:val="BodyText"/>
      </w:pPr>
    </w:p>
    <w:p w:rsidR="00E36297" w:rsidRDefault="00787775" w:rsidP="00D4282A">
      <w:pPr>
        <w:pStyle w:val="Heading2"/>
        <w:numPr>
          <w:ilvl w:val="0"/>
          <w:numId w:val="2"/>
        </w:numPr>
      </w:pPr>
      <w:r>
        <w:t>Regulation</w:t>
      </w:r>
    </w:p>
    <w:p w:rsidR="00E36297" w:rsidRDefault="00787775">
      <w:pPr>
        <w:pStyle w:val="ListParagraph"/>
        <w:numPr>
          <w:ilvl w:val="1"/>
          <w:numId w:val="2"/>
        </w:numPr>
        <w:tabs>
          <w:tab w:val="left" w:pos="821"/>
        </w:tabs>
        <w:spacing w:before="2" w:line="237" w:lineRule="auto"/>
        <w:ind w:right="146"/>
        <w:rPr>
          <w:sz w:val="14"/>
        </w:rPr>
      </w:pPr>
      <w:r>
        <w:t>If the services or individuals are currently unregulated, what is the proposed form of credentialing/regulation (licensure, certification, registration, etc.)? State the rationale for the proposed form/level of regulation.</w:t>
      </w:r>
      <w:proofErr w:type="spellStart"/>
      <w:r>
        <w:rPr>
          <w:position w:val="8"/>
          <w:sz w:val="14"/>
        </w:rPr>
        <w:t>i</w:t>
      </w:r>
      <w:proofErr w:type="spellEnd"/>
      <w:r>
        <w:rPr>
          <w:position w:val="8"/>
          <w:sz w:val="14"/>
        </w:rPr>
        <w:t xml:space="preserve"> </w:t>
      </w:r>
      <w:r>
        <w:t>If there is a lesser degree of regulation available, state why it was not</w:t>
      </w:r>
      <w:r>
        <w:rPr>
          <w:spacing w:val="-8"/>
        </w:rPr>
        <w:t xml:space="preserve"> </w:t>
      </w:r>
      <w:r>
        <w:t>selected.</w:t>
      </w:r>
      <w:r>
        <w:rPr>
          <w:position w:val="8"/>
          <w:sz w:val="14"/>
        </w:rPr>
        <w:t>ii</w:t>
      </w:r>
    </w:p>
    <w:p w:rsidR="00E36297" w:rsidRDefault="00E36297">
      <w:pPr>
        <w:pStyle w:val="BodyText"/>
        <w:spacing w:before="1"/>
      </w:pPr>
    </w:p>
    <w:p w:rsidR="00C3717F" w:rsidRDefault="00C3717F">
      <w:pPr>
        <w:pStyle w:val="BodyText"/>
        <w:spacing w:before="1"/>
      </w:pPr>
    </w:p>
    <w:p w:rsidR="00C3717F" w:rsidRDefault="00C3717F">
      <w:pPr>
        <w:pStyle w:val="BodyText"/>
        <w:spacing w:before="1"/>
      </w:pPr>
    </w:p>
    <w:p w:rsidR="00E36297" w:rsidRDefault="00787775">
      <w:pPr>
        <w:pStyle w:val="ListParagraph"/>
        <w:numPr>
          <w:ilvl w:val="1"/>
          <w:numId w:val="2"/>
        </w:numPr>
        <w:tabs>
          <w:tab w:val="left" w:pos="821"/>
        </w:tabs>
        <w:ind w:right="709"/>
        <w:rPr>
          <w:sz w:val="14"/>
        </w:rPr>
      </w:pPr>
      <w:r>
        <w:t>Describe if a regulatory entity/board currently exists or will be proposed. Does/will it</w:t>
      </w:r>
      <w:r>
        <w:rPr>
          <w:spacing w:val="-29"/>
        </w:rPr>
        <w:t xml:space="preserve"> </w:t>
      </w:r>
      <w:r>
        <w:t>have statutory authority to develop rules related to a changed/expanded scope or emerging profession, determine standards for education and training programs, assessment of practitioners’ competence levels?  If not, why</w:t>
      </w:r>
      <w:r>
        <w:rPr>
          <w:spacing w:val="-33"/>
        </w:rPr>
        <w:t xml:space="preserve"> </w:t>
      </w:r>
      <w:r>
        <w:t>not?</w:t>
      </w:r>
      <w:r>
        <w:rPr>
          <w:position w:val="8"/>
          <w:sz w:val="14"/>
        </w:rPr>
        <w:t>iii</w:t>
      </w:r>
    </w:p>
    <w:p w:rsidR="00E36297" w:rsidRDefault="00E36297">
      <w:pPr>
        <w:pStyle w:val="BodyText"/>
      </w:pPr>
    </w:p>
    <w:p w:rsidR="00C3717F" w:rsidRDefault="00C3717F">
      <w:pPr>
        <w:pStyle w:val="BodyText"/>
      </w:pPr>
    </w:p>
    <w:p w:rsidR="00C3717F" w:rsidRDefault="00C3717F">
      <w:pPr>
        <w:pStyle w:val="BodyText"/>
      </w:pPr>
    </w:p>
    <w:p w:rsidR="00E36297" w:rsidRDefault="00787775">
      <w:pPr>
        <w:pStyle w:val="ListParagraph"/>
        <w:numPr>
          <w:ilvl w:val="1"/>
          <w:numId w:val="2"/>
        </w:numPr>
        <w:tabs>
          <w:tab w:val="left" w:pos="821"/>
        </w:tabs>
        <w:ind w:right="613"/>
      </w:pPr>
      <w:r>
        <w:t>Is there model legislation for the profession available at the national level? If so, from what organization? Which states have adopted it? Briefly describe any relevant implementation information.</w:t>
      </w:r>
    </w:p>
    <w:p w:rsidR="00E36297" w:rsidRDefault="00E36297">
      <w:pPr>
        <w:pStyle w:val="BodyText"/>
      </w:pPr>
    </w:p>
    <w:p w:rsidR="00C3717F" w:rsidRDefault="00C3717F">
      <w:pPr>
        <w:pStyle w:val="BodyText"/>
      </w:pPr>
    </w:p>
    <w:p w:rsidR="00C3717F" w:rsidRDefault="00C3717F">
      <w:pPr>
        <w:pStyle w:val="BodyText"/>
      </w:pPr>
    </w:p>
    <w:p w:rsidR="00E36297" w:rsidRDefault="00787775">
      <w:pPr>
        <w:pStyle w:val="ListParagraph"/>
        <w:numPr>
          <w:ilvl w:val="1"/>
          <w:numId w:val="2"/>
        </w:numPr>
        <w:tabs>
          <w:tab w:val="left" w:pos="821"/>
        </w:tabs>
        <w:ind w:right="227"/>
      </w:pPr>
      <w:r>
        <w:t>Does the proposal overlap with the current scope of practice for other professions/practitioners? If so, describe the areas of overlap. (This question is not intended to imply that overlap between professions is</w:t>
      </w:r>
      <w:r>
        <w:rPr>
          <w:spacing w:val="-20"/>
        </w:rPr>
        <w:t xml:space="preserve"> </w:t>
      </w:r>
      <w:r>
        <w:t>negative.)</w:t>
      </w:r>
    </w:p>
    <w:p w:rsidR="00E36297" w:rsidRDefault="00E36297">
      <w:pPr>
        <w:pStyle w:val="BodyText"/>
        <w:spacing w:before="2"/>
      </w:pPr>
    </w:p>
    <w:p w:rsidR="00C3717F" w:rsidRDefault="00C3717F">
      <w:pPr>
        <w:pStyle w:val="BodyText"/>
        <w:spacing w:before="2"/>
      </w:pPr>
    </w:p>
    <w:p w:rsidR="00C3717F" w:rsidRDefault="00C3717F">
      <w:pPr>
        <w:pStyle w:val="BodyText"/>
        <w:spacing w:before="2"/>
      </w:pPr>
    </w:p>
    <w:p w:rsidR="00C3717F" w:rsidRDefault="00C3717F">
      <w:pPr>
        <w:pStyle w:val="BodyText"/>
        <w:spacing w:before="2"/>
      </w:pPr>
    </w:p>
    <w:p w:rsidR="00E36297" w:rsidRDefault="00787775" w:rsidP="00CA38D4">
      <w:pPr>
        <w:pStyle w:val="Heading2"/>
        <w:numPr>
          <w:ilvl w:val="0"/>
          <w:numId w:val="2"/>
        </w:numPr>
        <w:ind w:hanging="340"/>
        <w:jc w:val="left"/>
      </w:pPr>
      <w:r>
        <w:t>Education and Professional</w:t>
      </w:r>
      <w:r>
        <w:rPr>
          <w:spacing w:val="-11"/>
        </w:rPr>
        <w:t xml:space="preserve"> </w:t>
      </w:r>
      <w:r>
        <w:t>Supervision</w:t>
      </w:r>
    </w:p>
    <w:p w:rsidR="00E36297" w:rsidRDefault="00787775">
      <w:pPr>
        <w:pStyle w:val="ListParagraph"/>
        <w:numPr>
          <w:ilvl w:val="1"/>
          <w:numId w:val="2"/>
        </w:numPr>
        <w:tabs>
          <w:tab w:val="left" w:pos="821"/>
        </w:tabs>
        <w:ind w:right="271"/>
      </w:pPr>
      <w:r>
        <w:t>Describe the training, education, or experience that will be required for this professional based on this proposal, including plans for grandfathering in prior qualifications and/or experience where appropriate.</w:t>
      </w:r>
    </w:p>
    <w:p w:rsidR="00E36297" w:rsidRDefault="00E36297">
      <w:pPr>
        <w:pStyle w:val="BodyText"/>
        <w:spacing w:before="11"/>
        <w:rPr>
          <w:sz w:val="21"/>
        </w:rPr>
      </w:pPr>
    </w:p>
    <w:p w:rsidR="00C3717F" w:rsidRDefault="00C3717F">
      <w:pPr>
        <w:pStyle w:val="BodyText"/>
        <w:spacing w:before="11"/>
        <w:rPr>
          <w:sz w:val="21"/>
        </w:rPr>
      </w:pPr>
    </w:p>
    <w:p w:rsidR="00C3717F" w:rsidRDefault="00C3717F">
      <w:pPr>
        <w:pStyle w:val="BodyText"/>
        <w:spacing w:before="11"/>
        <w:rPr>
          <w:sz w:val="21"/>
        </w:rPr>
      </w:pPr>
    </w:p>
    <w:p w:rsidR="00E36297" w:rsidRDefault="00787775">
      <w:pPr>
        <w:pStyle w:val="ListParagraph"/>
        <w:numPr>
          <w:ilvl w:val="1"/>
          <w:numId w:val="2"/>
        </w:numPr>
        <w:tabs>
          <w:tab w:val="left" w:pos="821"/>
        </w:tabs>
        <w:ind w:right="277"/>
      </w:pPr>
      <w:r>
        <w:t>Is the education program available, or what is the plan to make it available? Is accreditation or other approval available or proposed for the education program? If yes, by</w:t>
      </w:r>
      <w:r>
        <w:rPr>
          <w:spacing w:val="-19"/>
        </w:rPr>
        <w:t xml:space="preserve"> </w:t>
      </w:r>
      <w:r>
        <w:t>whom?</w:t>
      </w:r>
    </w:p>
    <w:p w:rsidR="00E36297" w:rsidRDefault="00E36297">
      <w:pPr>
        <w:pStyle w:val="BodyText"/>
        <w:spacing w:before="7"/>
        <w:rPr>
          <w:sz w:val="21"/>
        </w:rPr>
      </w:pPr>
    </w:p>
    <w:p w:rsidR="00C3717F" w:rsidRDefault="00C3717F">
      <w:pPr>
        <w:pStyle w:val="BodyText"/>
        <w:spacing w:before="7"/>
        <w:rPr>
          <w:sz w:val="21"/>
        </w:rPr>
      </w:pPr>
    </w:p>
    <w:p w:rsidR="00C3717F" w:rsidRDefault="00C3717F">
      <w:pPr>
        <w:pStyle w:val="BodyText"/>
        <w:spacing w:before="7"/>
        <w:rPr>
          <w:sz w:val="21"/>
        </w:rPr>
      </w:pPr>
    </w:p>
    <w:p w:rsidR="00E36297" w:rsidRDefault="00787775">
      <w:pPr>
        <w:pStyle w:val="ListParagraph"/>
        <w:numPr>
          <w:ilvl w:val="1"/>
          <w:numId w:val="2"/>
        </w:numPr>
        <w:tabs>
          <w:tab w:val="left" w:pos="821"/>
        </w:tabs>
        <w:spacing w:line="268" w:lineRule="exact"/>
        <w:ind w:right="1245"/>
      </w:pPr>
      <w:r>
        <w:t xml:space="preserve">Do provisions exist or are they being proposed to ensure that practitioners maintain competency in the provision of services? </w:t>
      </w:r>
      <w:proofErr w:type="gramStart"/>
      <w:r>
        <w:rPr>
          <w:position w:val="8"/>
          <w:sz w:val="14"/>
        </w:rPr>
        <w:t xml:space="preserve">iv  </w:t>
      </w:r>
      <w:r>
        <w:t>If</w:t>
      </w:r>
      <w:proofErr w:type="gramEnd"/>
      <w:r>
        <w:t xml:space="preserve"> so, please</w:t>
      </w:r>
      <w:r>
        <w:rPr>
          <w:spacing w:val="-32"/>
        </w:rPr>
        <w:t xml:space="preserve"> </w:t>
      </w:r>
      <w:r>
        <w:t>describe.</w:t>
      </w:r>
    </w:p>
    <w:p w:rsidR="00E36297" w:rsidRDefault="00E36297">
      <w:pPr>
        <w:pStyle w:val="BodyText"/>
        <w:spacing w:before="7"/>
      </w:pPr>
    </w:p>
    <w:p w:rsidR="00C3717F" w:rsidRDefault="00C3717F">
      <w:pPr>
        <w:pStyle w:val="BodyText"/>
        <w:spacing w:before="7"/>
      </w:pPr>
    </w:p>
    <w:p w:rsidR="00C3717F" w:rsidRDefault="00C3717F">
      <w:pPr>
        <w:pStyle w:val="BodyText"/>
        <w:spacing w:before="7"/>
      </w:pPr>
    </w:p>
    <w:p w:rsidR="00E36297" w:rsidRDefault="00787775">
      <w:pPr>
        <w:pStyle w:val="ListParagraph"/>
        <w:numPr>
          <w:ilvl w:val="1"/>
          <w:numId w:val="2"/>
        </w:numPr>
        <w:tabs>
          <w:tab w:val="left" w:pos="821"/>
        </w:tabs>
        <w:spacing w:line="237" w:lineRule="auto"/>
        <w:ind w:right="314"/>
        <w:rPr>
          <w:sz w:val="14"/>
        </w:rPr>
      </w:pPr>
      <w:r>
        <w:t>Is there a recommended level/type of supervision for this practitioner—independent practice, practice needing formal agreements or delegated authority, supervised practice? If this practitioner</w:t>
      </w:r>
      <w:r>
        <w:rPr>
          <w:spacing w:val="-2"/>
        </w:rPr>
        <w:t xml:space="preserve"> </w:t>
      </w:r>
      <w:r>
        <w:t>will</w:t>
      </w:r>
      <w:r>
        <w:rPr>
          <w:spacing w:val="-5"/>
        </w:rPr>
        <w:t xml:space="preserve"> </w:t>
      </w:r>
      <w:r>
        <w:t>be</w:t>
      </w:r>
      <w:r>
        <w:rPr>
          <w:spacing w:val="-2"/>
        </w:rPr>
        <w:t xml:space="preserve"> </w:t>
      </w:r>
      <w:r>
        <w:t>supervised,</w:t>
      </w:r>
      <w:r>
        <w:rPr>
          <w:spacing w:val="-2"/>
        </w:rPr>
        <w:t xml:space="preserve"> </w:t>
      </w:r>
      <w:r>
        <w:t>state</w:t>
      </w:r>
      <w:r>
        <w:rPr>
          <w:spacing w:val="-2"/>
        </w:rPr>
        <w:t xml:space="preserve"> </w:t>
      </w:r>
      <w:r>
        <w:t>by</w:t>
      </w:r>
      <w:r>
        <w:rPr>
          <w:spacing w:val="-2"/>
        </w:rPr>
        <w:t xml:space="preserve"> </w:t>
      </w:r>
      <w:r>
        <w:t>whom,</w:t>
      </w:r>
      <w:r>
        <w:rPr>
          <w:spacing w:val="-2"/>
        </w:rPr>
        <w:t xml:space="preserve"> </w:t>
      </w:r>
      <w:r>
        <w:t>the</w:t>
      </w:r>
      <w:r>
        <w:rPr>
          <w:spacing w:val="-2"/>
        </w:rPr>
        <w:t xml:space="preserve"> </w:t>
      </w:r>
      <w:r>
        <w:t>level,</w:t>
      </w:r>
      <w:r>
        <w:rPr>
          <w:spacing w:val="-2"/>
        </w:rPr>
        <w:t xml:space="preserve"> </w:t>
      </w:r>
      <w:r>
        <w:t>extent,</w:t>
      </w:r>
      <w:r>
        <w:rPr>
          <w:spacing w:val="-4"/>
        </w:rPr>
        <w:t xml:space="preserve"> </w:t>
      </w:r>
      <w:r>
        <w:t>nature,</w:t>
      </w:r>
      <w:r>
        <w:rPr>
          <w:spacing w:val="-4"/>
        </w:rPr>
        <w:t xml:space="preserve"> </w:t>
      </w:r>
      <w:r>
        <w:t>terms</w:t>
      </w:r>
      <w:r>
        <w:rPr>
          <w:spacing w:val="-4"/>
        </w:rPr>
        <w:t xml:space="preserve"> </w:t>
      </w:r>
      <w:r>
        <w:t>of</w:t>
      </w:r>
      <w:r>
        <w:rPr>
          <w:spacing w:val="-4"/>
        </w:rPr>
        <w:t xml:space="preserve"> </w:t>
      </w:r>
      <w:r>
        <w:t>supervision.</w:t>
      </w:r>
      <w:r>
        <w:rPr>
          <w:position w:val="8"/>
          <w:sz w:val="14"/>
        </w:rPr>
        <w:t>v</w:t>
      </w:r>
    </w:p>
    <w:p w:rsidR="00E36297" w:rsidRDefault="00E36297">
      <w:pPr>
        <w:pStyle w:val="BodyText"/>
      </w:pPr>
    </w:p>
    <w:p w:rsidR="00C3717F" w:rsidRDefault="00C3717F">
      <w:pPr>
        <w:pStyle w:val="BodyText"/>
      </w:pPr>
    </w:p>
    <w:p w:rsidR="00C3717F" w:rsidRDefault="00C3717F">
      <w:pPr>
        <w:pStyle w:val="BodyText"/>
      </w:pPr>
    </w:p>
    <w:p w:rsidR="00C3717F" w:rsidRDefault="00C3717F">
      <w:pPr>
        <w:pStyle w:val="BodyText"/>
      </w:pPr>
    </w:p>
    <w:p w:rsidR="00E36297" w:rsidRPr="00CA38D4" w:rsidRDefault="00787775" w:rsidP="00CA38D4">
      <w:pPr>
        <w:pStyle w:val="Heading2"/>
        <w:numPr>
          <w:ilvl w:val="0"/>
          <w:numId w:val="2"/>
        </w:numPr>
        <w:ind w:hanging="340"/>
        <w:jc w:val="left"/>
      </w:pPr>
      <w:r w:rsidRPr="00CA38D4">
        <w:t>Finance Issues – Reimbursement, Fiscal Impact to state, etc.</w:t>
      </w:r>
    </w:p>
    <w:p w:rsidR="00E36297" w:rsidRDefault="00787775">
      <w:pPr>
        <w:pStyle w:val="ListParagraph"/>
        <w:numPr>
          <w:ilvl w:val="1"/>
          <w:numId w:val="2"/>
        </w:numPr>
        <w:tabs>
          <w:tab w:val="left" w:pos="821"/>
        </w:tabs>
        <w:ind w:right="401"/>
      </w:pPr>
      <w:r>
        <w:t>Describe how and by whom will the new or expanded services be compensated (e.g., Medical Assistance, health plans, etc.)? What costs and what savings would accrue and to whom (patients, insurers, payers,</w:t>
      </w:r>
      <w:r>
        <w:rPr>
          <w:spacing w:val="-16"/>
        </w:rPr>
        <w:t xml:space="preserve"> </w:t>
      </w:r>
      <w:r>
        <w:t>employers)?</w:t>
      </w:r>
    </w:p>
    <w:p w:rsidR="00E36297" w:rsidRDefault="00E36297">
      <w:pPr>
        <w:pStyle w:val="BodyText"/>
      </w:pPr>
    </w:p>
    <w:p w:rsidR="00C3717F" w:rsidRDefault="00C3717F">
      <w:pPr>
        <w:pStyle w:val="BodyText"/>
      </w:pPr>
    </w:p>
    <w:p w:rsidR="00C3717F" w:rsidRDefault="00C3717F">
      <w:pPr>
        <w:pStyle w:val="BodyText"/>
      </w:pPr>
    </w:p>
    <w:p w:rsidR="00C3717F" w:rsidRDefault="00C3717F">
      <w:pPr>
        <w:pStyle w:val="BodyText"/>
      </w:pPr>
    </w:p>
    <w:p w:rsidR="00E36297" w:rsidRDefault="00E36297">
      <w:pPr>
        <w:pStyle w:val="BodyText"/>
        <w:spacing w:before="11"/>
        <w:rPr>
          <w:sz w:val="21"/>
        </w:rPr>
      </w:pPr>
    </w:p>
    <w:p w:rsidR="00E36297" w:rsidRDefault="00787775">
      <w:pPr>
        <w:pStyle w:val="ListParagraph"/>
        <w:numPr>
          <w:ilvl w:val="1"/>
          <w:numId w:val="2"/>
        </w:numPr>
        <w:tabs>
          <w:tab w:val="left" w:pos="821"/>
        </w:tabs>
        <w:rPr>
          <w:sz w:val="14"/>
        </w:rPr>
      </w:pPr>
      <w:r>
        <w:t>Describe</w:t>
      </w:r>
      <w:r>
        <w:rPr>
          <w:spacing w:val="-1"/>
        </w:rPr>
        <w:t xml:space="preserve"> </w:t>
      </w:r>
      <w:r>
        <w:t>whether</w:t>
      </w:r>
      <w:r>
        <w:rPr>
          <w:spacing w:val="-1"/>
        </w:rPr>
        <w:t xml:space="preserve"> </w:t>
      </w:r>
      <w:r>
        <w:t>reimbursement</w:t>
      </w:r>
      <w:r>
        <w:rPr>
          <w:spacing w:val="-3"/>
        </w:rPr>
        <w:t xml:space="preserve"> </w:t>
      </w:r>
      <w:r>
        <w:t>is</w:t>
      </w:r>
      <w:r>
        <w:rPr>
          <w:spacing w:val="-2"/>
        </w:rPr>
        <w:t xml:space="preserve"> </w:t>
      </w:r>
      <w:r>
        <w:t>available</w:t>
      </w:r>
      <w:r>
        <w:rPr>
          <w:spacing w:val="-5"/>
        </w:rPr>
        <w:t xml:space="preserve"> </w:t>
      </w:r>
      <w:r>
        <w:t>for</w:t>
      </w:r>
      <w:r>
        <w:rPr>
          <w:spacing w:val="-5"/>
        </w:rPr>
        <w:t xml:space="preserve"> </w:t>
      </w:r>
      <w:r>
        <w:t>these</w:t>
      </w:r>
      <w:r>
        <w:rPr>
          <w:spacing w:val="-2"/>
        </w:rPr>
        <w:t xml:space="preserve"> </w:t>
      </w:r>
      <w:r>
        <w:t>services</w:t>
      </w:r>
      <w:r>
        <w:rPr>
          <w:spacing w:val="-2"/>
        </w:rPr>
        <w:t xml:space="preserve"> </w:t>
      </w:r>
      <w:r>
        <w:t>in</w:t>
      </w:r>
      <w:r>
        <w:rPr>
          <w:spacing w:val="-5"/>
        </w:rPr>
        <w:t xml:space="preserve"> </w:t>
      </w:r>
      <w:r>
        <w:t>other</w:t>
      </w:r>
      <w:r>
        <w:rPr>
          <w:spacing w:val="-4"/>
        </w:rPr>
        <w:t xml:space="preserve"> </w:t>
      </w:r>
      <w:r>
        <w:t>states?</w:t>
      </w:r>
      <w:r>
        <w:rPr>
          <w:spacing w:val="-18"/>
        </w:rPr>
        <w:t xml:space="preserve"> </w:t>
      </w:r>
      <w:r>
        <w:rPr>
          <w:position w:val="8"/>
          <w:sz w:val="14"/>
        </w:rPr>
        <w:t>vi</w:t>
      </w:r>
    </w:p>
    <w:p w:rsidR="00E36297" w:rsidRDefault="00E36297">
      <w:pPr>
        <w:rPr>
          <w:sz w:val="14"/>
        </w:rPr>
      </w:pPr>
    </w:p>
    <w:p w:rsidR="00C3717F" w:rsidRDefault="00C3717F">
      <w:pPr>
        <w:rPr>
          <w:sz w:val="14"/>
        </w:rPr>
      </w:pPr>
    </w:p>
    <w:p w:rsidR="00C3717F" w:rsidRDefault="00C3717F">
      <w:pPr>
        <w:rPr>
          <w:sz w:val="14"/>
        </w:rPr>
      </w:pPr>
    </w:p>
    <w:p w:rsidR="00C3717F" w:rsidRDefault="00C3717F">
      <w:pPr>
        <w:rPr>
          <w:sz w:val="14"/>
        </w:rPr>
      </w:pPr>
    </w:p>
    <w:p w:rsidR="00C3717F" w:rsidRDefault="00C3717F">
      <w:pPr>
        <w:rPr>
          <w:sz w:val="14"/>
        </w:rPr>
      </w:pPr>
    </w:p>
    <w:p w:rsidR="00C3717F" w:rsidRDefault="00C3717F">
      <w:pPr>
        <w:rPr>
          <w:sz w:val="14"/>
        </w:rPr>
      </w:pPr>
    </w:p>
    <w:p w:rsidR="00E36297" w:rsidRDefault="00E36297">
      <w:pPr>
        <w:pStyle w:val="BodyText"/>
        <w:spacing w:before="3"/>
        <w:rPr>
          <w:sz w:val="12"/>
        </w:rPr>
      </w:pPr>
    </w:p>
    <w:p w:rsidR="00E36297" w:rsidRDefault="00787775" w:rsidP="00C3717F">
      <w:pPr>
        <w:pStyle w:val="ListParagraph"/>
        <w:numPr>
          <w:ilvl w:val="1"/>
          <w:numId w:val="2"/>
        </w:numPr>
        <w:tabs>
          <w:tab w:val="left" w:pos="810"/>
        </w:tabs>
        <w:spacing w:before="56"/>
        <w:ind w:left="810" w:right="654"/>
      </w:pPr>
      <w:r>
        <w:t xml:space="preserve">What are the projected regulatory costs to the state government, and how does the proposal </w:t>
      </w:r>
      <w:r w:rsidR="00C3717F">
        <w:t xml:space="preserve">      </w:t>
      </w:r>
      <w:r>
        <w:t>include revenue to offset those</w:t>
      </w:r>
      <w:r>
        <w:rPr>
          <w:spacing w:val="-8"/>
        </w:rPr>
        <w:t xml:space="preserve"> </w:t>
      </w:r>
      <w:r>
        <w:t>costs?</w:t>
      </w:r>
    </w:p>
    <w:p w:rsidR="00E36297" w:rsidRDefault="00E36297">
      <w:pPr>
        <w:pStyle w:val="BodyText"/>
      </w:pPr>
    </w:p>
    <w:p w:rsidR="00E36297" w:rsidRDefault="00E36297">
      <w:pPr>
        <w:pStyle w:val="BodyText"/>
        <w:spacing w:before="9"/>
        <w:rPr>
          <w:sz w:val="21"/>
        </w:rPr>
      </w:pPr>
    </w:p>
    <w:p w:rsidR="00C3717F" w:rsidRDefault="00C3717F">
      <w:pPr>
        <w:pStyle w:val="BodyText"/>
        <w:spacing w:before="9"/>
        <w:rPr>
          <w:sz w:val="21"/>
        </w:rPr>
      </w:pPr>
    </w:p>
    <w:p w:rsidR="00C3717F" w:rsidRDefault="00C3717F">
      <w:pPr>
        <w:pStyle w:val="BodyText"/>
        <w:spacing w:before="9"/>
        <w:rPr>
          <w:sz w:val="21"/>
        </w:rPr>
      </w:pPr>
    </w:p>
    <w:p w:rsidR="00E36297" w:rsidRDefault="00787775" w:rsidP="00C3717F">
      <w:pPr>
        <w:pStyle w:val="ListParagraph"/>
        <w:numPr>
          <w:ilvl w:val="1"/>
          <w:numId w:val="2"/>
        </w:numPr>
        <w:tabs>
          <w:tab w:val="left" w:pos="810"/>
          <w:tab w:val="left" w:pos="900"/>
          <w:tab w:val="left" w:pos="1170"/>
        </w:tabs>
        <w:spacing w:before="1" w:line="251" w:lineRule="exact"/>
        <w:ind w:left="810"/>
      </w:pPr>
      <w:r>
        <w:t>Do you anticipate a state fiscal impact of the proposed</w:t>
      </w:r>
      <w:r>
        <w:rPr>
          <w:spacing w:val="-22"/>
        </w:rPr>
        <w:t xml:space="preserve"> </w:t>
      </w:r>
      <w:r>
        <w:t>bill?</w:t>
      </w:r>
    </w:p>
    <w:p w:rsidR="00E36297" w:rsidRDefault="00787775">
      <w:pPr>
        <w:pStyle w:val="BodyText"/>
        <w:tabs>
          <w:tab w:val="left" w:pos="4660"/>
        </w:tabs>
        <w:spacing w:line="298" w:lineRule="exact"/>
        <w:ind w:left="1780"/>
      </w:pPr>
      <w:r>
        <w:rPr>
          <w:rFonts w:ascii="MS Gothic" w:hAnsi="MS Gothic"/>
        </w:rPr>
        <w:t>☐</w:t>
      </w:r>
      <w:r>
        <w:t>No</w:t>
      </w:r>
      <w:r>
        <w:tab/>
      </w:r>
      <w:r>
        <w:rPr>
          <w:rFonts w:ascii="MS Gothic" w:hAnsi="MS Gothic"/>
        </w:rPr>
        <w:t>☐</w:t>
      </w:r>
      <w:r>
        <w:t>Yes</w:t>
      </w:r>
    </w:p>
    <w:p w:rsidR="00E36297" w:rsidRDefault="00E36297">
      <w:pPr>
        <w:pStyle w:val="BodyText"/>
        <w:spacing w:before="5"/>
      </w:pPr>
    </w:p>
    <w:p w:rsidR="00E36297" w:rsidRDefault="00787775">
      <w:pPr>
        <w:pStyle w:val="BodyText"/>
        <w:ind w:left="1060"/>
      </w:pPr>
      <w:r>
        <w:t>If, yes, describe briefly and complete table below to the extent possible:</w:t>
      </w:r>
    </w:p>
    <w:p w:rsidR="00E36297" w:rsidRDefault="00E36297">
      <w:pPr>
        <w:pStyle w:val="BodyText"/>
        <w:rPr>
          <w:sz w:val="20"/>
        </w:rPr>
      </w:pPr>
    </w:p>
    <w:p w:rsidR="00E36297" w:rsidRDefault="00E36297">
      <w:pPr>
        <w:pStyle w:val="BodyText"/>
        <w:rPr>
          <w:sz w:val="10"/>
        </w:rPr>
      </w:pPr>
    </w:p>
    <w:tbl>
      <w:tblPr>
        <w:tblW w:w="0" w:type="auto"/>
        <w:tblInd w:w="101" w:type="dxa"/>
        <w:tblBorders>
          <w:top w:val="single" w:sz="15" w:space="0" w:color="385D88"/>
          <w:left w:val="single" w:sz="15" w:space="0" w:color="385D88"/>
          <w:bottom w:val="single" w:sz="15" w:space="0" w:color="385D88"/>
          <w:right w:val="single" w:sz="15" w:space="0" w:color="385D88"/>
          <w:insideH w:val="single" w:sz="15" w:space="0" w:color="385D88"/>
          <w:insideV w:val="single" w:sz="15" w:space="0" w:color="385D88"/>
        </w:tblBorders>
        <w:tblLayout w:type="fixed"/>
        <w:tblCellMar>
          <w:left w:w="0" w:type="dxa"/>
          <w:right w:w="0" w:type="dxa"/>
        </w:tblCellMar>
        <w:tblLook w:val="01E0" w:firstRow="1" w:lastRow="1" w:firstColumn="1" w:lastColumn="1" w:noHBand="0" w:noVBand="0"/>
      </w:tblPr>
      <w:tblGrid>
        <w:gridCol w:w="1492"/>
        <w:gridCol w:w="2187"/>
        <w:gridCol w:w="2266"/>
        <w:gridCol w:w="2264"/>
        <w:gridCol w:w="1592"/>
      </w:tblGrid>
      <w:tr w:rsidR="00E36297">
        <w:trPr>
          <w:trHeight w:hRule="exact" w:val="645"/>
        </w:trPr>
        <w:tc>
          <w:tcPr>
            <w:tcW w:w="1492" w:type="dxa"/>
            <w:tcBorders>
              <w:left w:val="single" w:sz="16" w:space="0" w:color="385D88"/>
              <w:bottom w:val="single" w:sz="17" w:space="0" w:color="385D88"/>
              <w:right w:val="nil"/>
            </w:tcBorders>
            <w:shd w:val="clear" w:color="auto" w:fill="375F92"/>
          </w:tcPr>
          <w:p w:rsidR="00E36297" w:rsidRDefault="00787775">
            <w:pPr>
              <w:pStyle w:val="TableParagraph"/>
            </w:pPr>
            <w:r>
              <w:t>Fund (specify)</w:t>
            </w:r>
          </w:p>
        </w:tc>
        <w:tc>
          <w:tcPr>
            <w:tcW w:w="4453" w:type="dxa"/>
            <w:gridSpan w:val="2"/>
            <w:tcBorders>
              <w:left w:val="nil"/>
              <w:bottom w:val="single" w:sz="16" w:space="0" w:color="385D88"/>
              <w:right w:val="nil"/>
            </w:tcBorders>
            <w:shd w:val="clear" w:color="auto" w:fill="375F92"/>
          </w:tcPr>
          <w:p w:rsidR="00E36297" w:rsidRDefault="00787775">
            <w:pPr>
              <w:pStyle w:val="TableParagraph"/>
              <w:tabs>
                <w:tab w:val="left" w:pos="3331"/>
              </w:tabs>
              <w:spacing w:line="240" w:lineRule="auto"/>
              <w:ind w:left="540"/>
            </w:pPr>
            <w:r>
              <w:rPr>
                <w:position w:val="1"/>
              </w:rPr>
              <w:t>FY2017</w:t>
            </w:r>
            <w:r>
              <w:rPr>
                <w:position w:val="1"/>
              </w:rPr>
              <w:tab/>
            </w:r>
            <w:r>
              <w:t>FY2018</w:t>
            </w:r>
          </w:p>
        </w:tc>
        <w:tc>
          <w:tcPr>
            <w:tcW w:w="3855" w:type="dxa"/>
            <w:gridSpan w:val="2"/>
            <w:tcBorders>
              <w:left w:val="nil"/>
              <w:bottom w:val="single" w:sz="16" w:space="0" w:color="385D88"/>
            </w:tcBorders>
            <w:shd w:val="clear" w:color="auto" w:fill="375F92"/>
          </w:tcPr>
          <w:p w:rsidR="00E36297" w:rsidRDefault="00787775">
            <w:pPr>
              <w:pStyle w:val="TableParagraph"/>
              <w:tabs>
                <w:tab w:val="left" w:pos="2978"/>
              </w:tabs>
              <w:ind w:left="818"/>
            </w:pPr>
            <w:r>
              <w:t>FY2019</w:t>
            </w:r>
            <w:r>
              <w:tab/>
              <w:t>FY2020</w:t>
            </w:r>
          </w:p>
        </w:tc>
      </w:tr>
      <w:tr w:rsidR="00E36297">
        <w:trPr>
          <w:trHeight w:hRule="exact" w:val="631"/>
        </w:trPr>
        <w:tc>
          <w:tcPr>
            <w:tcW w:w="1492" w:type="dxa"/>
            <w:tcBorders>
              <w:top w:val="single" w:sz="16" w:space="0" w:color="385D88"/>
              <w:left w:val="single" w:sz="6" w:space="0" w:color="000000"/>
              <w:bottom w:val="single" w:sz="6" w:space="0" w:color="000000"/>
              <w:right w:val="single" w:sz="6" w:space="0" w:color="375F92"/>
            </w:tcBorders>
            <w:shd w:val="clear" w:color="auto" w:fill="93B3D5"/>
          </w:tcPr>
          <w:p w:rsidR="00E36297" w:rsidRDefault="00787775">
            <w:pPr>
              <w:pStyle w:val="TableParagraph"/>
              <w:spacing w:line="268" w:lineRule="exact"/>
              <w:ind w:left="135"/>
              <w:rPr>
                <w:b/>
              </w:rPr>
            </w:pPr>
            <w:r>
              <w:rPr>
                <w:b/>
              </w:rPr>
              <w:t>Expenditure</w:t>
            </w:r>
          </w:p>
        </w:tc>
        <w:tc>
          <w:tcPr>
            <w:tcW w:w="2187" w:type="dxa"/>
            <w:tcBorders>
              <w:top w:val="single" w:sz="16" w:space="0" w:color="385D88"/>
              <w:left w:val="single" w:sz="6" w:space="0" w:color="375F92"/>
              <w:bottom w:val="single" w:sz="6" w:space="0" w:color="375F92"/>
              <w:right w:val="single" w:sz="6" w:space="0" w:color="375F92"/>
            </w:tcBorders>
          </w:tcPr>
          <w:p w:rsidR="00E36297" w:rsidRDefault="00E36297"/>
        </w:tc>
        <w:tc>
          <w:tcPr>
            <w:tcW w:w="2266" w:type="dxa"/>
            <w:tcBorders>
              <w:top w:val="single" w:sz="16" w:space="0" w:color="385D88"/>
              <w:left w:val="single" w:sz="6" w:space="0" w:color="375F92"/>
              <w:bottom w:val="single" w:sz="6" w:space="0" w:color="375F92"/>
              <w:right w:val="single" w:sz="6" w:space="0" w:color="375F92"/>
            </w:tcBorders>
          </w:tcPr>
          <w:p w:rsidR="00E36297" w:rsidRDefault="00E36297"/>
        </w:tc>
        <w:tc>
          <w:tcPr>
            <w:tcW w:w="2264" w:type="dxa"/>
            <w:tcBorders>
              <w:top w:val="single" w:sz="16" w:space="0" w:color="385D88"/>
              <w:left w:val="single" w:sz="6" w:space="0" w:color="375F92"/>
              <w:bottom w:val="single" w:sz="6" w:space="0" w:color="375F92"/>
              <w:right w:val="single" w:sz="6" w:space="0" w:color="375F92"/>
            </w:tcBorders>
          </w:tcPr>
          <w:p w:rsidR="00E36297" w:rsidRDefault="00E36297"/>
        </w:tc>
        <w:tc>
          <w:tcPr>
            <w:tcW w:w="1592" w:type="dxa"/>
            <w:tcBorders>
              <w:top w:val="single" w:sz="16" w:space="0" w:color="385D88"/>
              <w:left w:val="single" w:sz="6" w:space="0" w:color="375F92"/>
              <w:bottom w:val="single" w:sz="6" w:space="0" w:color="375F92"/>
              <w:right w:val="single" w:sz="6" w:space="0" w:color="375F92"/>
            </w:tcBorders>
          </w:tcPr>
          <w:p w:rsidR="00E36297" w:rsidRDefault="00E36297"/>
        </w:tc>
      </w:tr>
    </w:tbl>
    <w:p w:rsidR="00E36297" w:rsidRDefault="00E36297">
      <w:pPr>
        <w:pStyle w:val="BodyText"/>
      </w:pPr>
    </w:p>
    <w:p w:rsidR="00E36297" w:rsidRDefault="00E36297">
      <w:pPr>
        <w:pStyle w:val="BodyText"/>
        <w:spacing w:before="12"/>
        <w:rPr>
          <w:sz w:val="21"/>
        </w:rPr>
      </w:pPr>
    </w:p>
    <w:p w:rsidR="00C3717F" w:rsidRDefault="00C3717F">
      <w:pPr>
        <w:pStyle w:val="BodyText"/>
        <w:spacing w:before="12"/>
        <w:rPr>
          <w:sz w:val="21"/>
        </w:rPr>
      </w:pPr>
    </w:p>
    <w:p w:rsidR="00C3717F" w:rsidRDefault="00C3717F">
      <w:pPr>
        <w:pStyle w:val="BodyText"/>
        <w:spacing w:before="12"/>
        <w:rPr>
          <w:sz w:val="21"/>
        </w:rPr>
      </w:pPr>
    </w:p>
    <w:p w:rsidR="00E36297" w:rsidRPr="00CA38D4" w:rsidRDefault="00787775" w:rsidP="00CA38D4">
      <w:pPr>
        <w:pStyle w:val="Heading2"/>
        <w:numPr>
          <w:ilvl w:val="0"/>
          <w:numId w:val="2"/>
        </w:numPr>
        <w:ind w:hanging="340"/>
        <w:jc w:val="left"/>
      </w:pPr>
      <w:r w:rsidRPr="00CA38D4">
        <w:t>Workforce Impacts</w:t>
      </w:r>
    </w:p>
    <w:p w:rsidR="00E36297" w:rsidRDefault="00787775">
      <w:pPr>
        <w:pStyle w:val="ListParagraph"/>
        <w:numPr>
          <w:ilvl w:val="1"/>
          <w:numId w:val="2"/>
        </w:numPr>
        <w:tabs>
          <w:tab w:val="left" w:pos="1061"/>
        </w:tabs>
        <w:spacing w:line="237" w:lineRule="auto"/>
        <w:ind w:left="1060" w:right="592"/>
      </w:pPr>
      <w:r>
        <w:t>Describe what is known about the projected supply/how many individuals are expected to practice under the proposed scope</w:t>
      </w:r>
      <w:proofErr w:type="gramStart"/>
      <w:r>
        <w:t>?</w:t>
      </w:r>
      <w:r>
        <w:rPr>
          <w:position w:val="8"/>
          <w:sz w:val="14"/>
        </w:rPr>
        <w:t>vii</w:t>
      </w:r>
      <w:proofErr w:type="gramEnd"/>
      <w:r>
        <w:rPr>
          <w:position w:val="8"/>
          <w:sz w:val="14"/>
        </w:rPr>
        <w:t xml:space="preserve"> </w:t>
      </w:r>
      <w:r>
        <w:t>If possible, also note geographic availability of proposed providers/services. Cite any sources</w:t>
      </w:r>
      <w:r>
        <w:rPr>
          <w:spacing w:val="-15"/>
        </w:rPr>
        <w:t xml:space="preserve"> </w:t>
      </w:r>
      <w:r>
        <w:t>used.</w:t>
      </w:r>
    </w:p>
    <w:p w:rsidR="00E36297" w:rsidRDefault="00E36297">
      <w:pPr>
        <w:pStyle w:val="BodyText"/>
      </w:pPr>
    </w:p>
    <w:p w:rsidR="00C3717F" w:rsidRDefault="00C3717F">
      <w:pPr>
        <w:pStyle w:val="BodyText"/>
      </w:pPr>
    </w:p>
    <w:p w:rsidR="00C3717F" w:rsidRDefault="00C3717F">
      <w:pPr>
        <w:pStyle w:val="BodyText"/>
      </w:pPr>
    </w:p>
    <w:p w:rsidR="00C3717F" w:rsidRDefault="00C3717F">
      <w:pPr>
        <w:pStyle w:val="BodyText"/>
      </w:pPr>
    </w:p>
    <w:p w:rsidR="00E36297" w:rsidRDefault="00787775">
      <w:pPr>
        <w:pStyle w:val="ListParagraph"/>
        <w:numPr>
          <w:ilvl w:val="1"/>
          <w:numId w:val="2"/>
        </w:numPr>
        <w:tabs>
          <w:tab w:val="left" w:pos="1061"/>
        </w:tabs>
        <w:ind w:left="1060" w:right="448"/>
      </w:pPr>
      <w:r>
        <w:t>Describe, with evidence where possible, how the new/modified proposal will impact the overall supply of the proposed services with the current/projected demand for these</w:t>
      </w:r>
      <w:r>
        <w:rPr>
          <w:spacing w:val="-18"/>
        </w:rPr>
        <w:t xml:space="preserve"> </w:t>
      </w:r>
      <w:r>
        <w:t>services.</w:t>
      </w:r>
    </w:p>
    <w:p w:rsidR="00E36297" w:rsidRDefault="00E36297">
      <w:pPr>
        <w:pStyle w:val="BodyText"/>
      </w:pPr>
    </w:p>
    <w:p w:rsidR="00C3717F" w:rsidRDefault="00C3717F">
      <w:pPr>
        <w:pStyle w:val="BodyText"/>
      </w:pPr>
    </w:p>
    <w:p w:rsidR="00C3717F" w:rsidRDefault="00C3717F">
      <w:pPr>
        <w:pStyle w:val="BodyText"/>
      </w:pPr>
    </w:p>
    <w:p w:rsidR="00C3717F" w:rsidRDefault="00C3717F">
      <w:pPr>
        <w:pStyle w:val="BodyText"/>
      </w:pPr>
    </w:p>
    <w:p w:rsidR="00C3717F" w:rsidRDefault="00C3717F">
      <w:pPr>
        <w:pStyle w:val="BodyText"/>
      </w:pPr>
    </w:p>
    <w:p w:rsidR="00C3717F" w:rsidRDefault="00C3717F">
      <w:pPr>
        <w:pStyle w:val="BodyText"/>
      </w:pPr>
    </w:p>
    <w:p w:rsidR="00E36297" w:rsidRDefault="00E36297">
      <w:pPr>
        <w:pStyle w:val="BodyText"/>
        <w:spacing w:before="5"/>
        <w:rPr>
          <w:sz w:val="21"/>
        </w:rPr>
      </w:pPr>
    </w:p>
    <w:p w:rsidR="00CA38D4" w:rsidRPr="00CA38D4" w:rsidRDefault="00787775" w:rsidP="00CA38D4">
      <w:pPr>
        <w:pStyle w:val="Heading2"/>
        <w:numPr>
          <w:ilvl w:val="0"/>
          <w:numId w:val="2"/>
        </w:numPr>
        <w:ind w:hanging="340"/>
        <w:jc w:val="left"/>
        <w:rPr>
          <w:color w:val="auto"/>
          <w:sz w:val="22"/>
        </w:rPr>
      </w:pPr>
      <w:r>
        <w:t xml:space="preserve">Proposal Supporters/Opponents </w:t>
      </w:r>
    </w:p>
    <w:p w:rsidR="00E36297" w:rsidRDefault="00787775" w:rsidP="007502E5">
      <w:r>
        <w:t>(Sponsor should understand and attempt to address</w:t>
      </w:r>
      <w:r>
        <w:rPr>
          <w:spacing w:val="-34"/>
        </w:rPr>
        <w:t xml:space="preserve"> </w:t>
      </w:r>
      <w:r>
        <w:t xml:space="preserve">the concerns of the opposition </w:t>
      </w:r>
      <w:r w:rsidRPr="007502E5">
        <w:t>before submitting the document)</w:t>
      </w:r>
    </w:p>
    <w:p w:rsidR="007502E5" w:rsidRPr="007502E5" w:rsidRDefault="007502E5" w:rsidP="007502E5"/>
    <w:p w:rsidR="00E36297" w:rsidRDefault="00787775">
      <w:pPr>
        <w:pStyle w:val="ListParagraph"/>
        <w:numPr>
          <w:ilvl w:val="1"/>
          <w:numId w:val="2"/>
        </w:numPr>
        <w:tabs>
          <w:tab w:val="left" w:pos="1061"/>
        </w:tabs>
        <w:ind w:left="1060"/>
      </w:pPr>
      <w:r>
        <w:t>What organizations and groups have developed or reviewed the</w:t>
      </w:r>
      <w:r>
        <w:rPr>
          <w:spacing w:val="-20"/>
        </w:rPr>
        <w:t xml:space="preserve"> </w:t>
      </w:r>
      <w:r>
        <w:t>proposal?</w:t>
      </w:r>
    </w:p>
    <w:p w:rsidR="00E36297" w:rsidRDefault="00E36297">
      <w:pPr>
        <w:pStyle w:val="BodyText"/>
        <w:spacing w:before="9"/>
        <w:rPr>
          <w:sz w:val="21"/>
        </w:rPr>
      </w:pPr>
    </w:p>
    <w:p w:rsidR="00C3717F" w:rsidRDefault="00C3717F">
      <w:pPr>
        <w:pStyle w:val="BodyText"/>
        <w:spacing w:before="9"/>
        <w:rPr>
          <w:sz w:val="21"/>
        </w:rPr>
      </w:pPr>
    </w:p>
    <w:p w:rsidR="00C3717F" w:rsidRDefault="00C3717F">
      <w:pPr>
        <w:pStyle w:val="BodyText"/>
        <w:spacing w:before="9"/>
        <w:rPr>
          <w:sz w:val="21"/>
        </w:rPr>
      </w:pPr>
    </w:p>
    <w:p w:rsidR="00E36297" w:rsidRDefault="00787775">
      <w:pPr>
        <w:pStyle w:val="ListParagraph"/>
        <w:numPr>
          <w:ilvl w:val="1"/>
          <w:numId w:val="2"/>
        </w:numPr>
        <w:tabs>
          <w:tab w:val="left" w:pos="1061"/>
        </w:tabs>
        <w:spacing w:line="266" w:lineRule="exact"/>
        <w:ind w:left="1060" w:right="806"/>
        <w:rPr>
          <w:sz w:val="14"/>
        </w:rPr>
      </w:pPr>
      <w:r>
        <w:t>Note any associations, organizations, boards, or groups representing the profession seeking regulation and the approximate number of members in each in Minnesota.</w:t>
      </w:r>
      <w:r>
        <w:rPr>
          <w:spacing w:val="-22"/>
        </w:rPr>
        <w:t xml:space="preserve"> </w:t>
      </w:r>
      <w:r>
        <w:rPr>
          <w:position w:val="8"/>
          <w:sz w:val="14"/>
        </w:rPr>
        <w:t>viii</w:t>
      </w:r>
    </w:p>
    <w:p w:rsidR="00E36297" w:rsidRDefault="00E36297">
      <w:pPr>
        <w:pStyle w:val="BodyText"/>
        <w:rPr>
          <w:sz w:val="24"/>
        </w:rPr>
      </w:pPr>
    </w:p>
    <w:p w:rsidR="00C3717F" w:rsidRDefault="00C3717F">
      <w:pPr>
        <w:pStyle w:val="BodyText"/>
        <w:rPr>
          <w:sz w:val="24"/>
        </w:rPr>
      </w:pPr>
    </w:p>
    <w:p w:rsidR="00E36297" w:rsidRDefault="00E36297">
      <w:pPr>
        <w:pStyle w:val="BodyText"/>
        <w:spacing w:before="12"/>
        <w:rPr>
          <w:sz w:val="19"/>
        </w:rPr>
      </w:pPr>
    </w:p>
    <w:p w:rsidR="00E36297" w:rsidRDefault="00787775">
      <w:pPr>
        <w:pStyle w:val="ListParagraph"/>
        <w:numPr>
          <w:ilvl w:val="1"/>
          <w:numId w:val="2"/>
        </w:numPr>
        <w:tabs>
          <w:tab w:val="left" w:pos="1061"/>
        </w:tabs>
        <w:spacing w:line="270" w:lineRule="exact"/>
        <w:ind w:left="1060" w:right="430"/>
        <w:rPr>
          <w:sz w:val="14"/>
        </w:rPr>
      </w:pPr>
      <w:r>
        <w:t>Please describe the anticipated or already documented position professional associations of the impacted professions (including opponents) will/have taken regarding the</w:t>
      </w:r>
      <w:r>
        <w:rPr>
          <w:spacing w:val="-19"/>
        </w:rPr>
        <w:t xml:space="preserve"> </w:t>
      </w:r>
      <w:r>
        <w:t>proposal.</w:t>
      </w:r>
      <w:r>
        <w:rPr>
          <w:position w:val="8"/>
          <w:sz w:val="14"/>
        </w:rPr>
        <w:t>ix</w:t>
      </w:r>
    </w:p>
    <w:p w:rsidR="00E36297" w:rsidRDefault="00E36297">
      <w:pPr>
        <w:pStyle w:val="BodyText"/>
      </w:pPr>
    </w:p>
    <w:p w:rsidR="00C3717F" w:rsidRDefault="00C3717F">
      <w:pPr>
        <w:pStyle w:val="BodyText"/>
      </w:pPr>
    </w:p>
    <w:p w:rsidR="00C3717F" w:rsidRDefault="00C3717F">
      <w:pPr>
        <w:pStyle w:val="BodyText"/>
      </w:pPr>
    </w:p>
    <w:p w:rsidR="00E36297" w:rsidRDefault="00787775">
      <w:pPr>
        <w:pStyle w:val="ListParagraph"/>
        <w:numPr>
          <w:ilvl w:val="1"/>
          <w:numId w:val="2"/>
        </w:numPr>
        <w:tabs>
          <w:tab w:val="left" w:pos="1061"/>
        </w:tabs>
        <w:spacing w:line="268" w:lineRule="exact"/>
        <w:ind w:left="1060" w:right="627"/>
        <w:rPr>
          <w:sz w:val="14"/>
        </w:rPr>
      </w:pPr>
      <w:r>
        <w:t>State what actions have been undertaken to minimize or resolve any conflict or disagreement with those opposing/likely to oppose the</w:t>
      </w:r>
      <w:r>
        <w:rPr>
          <w:spacing w:val="-18"/>
        </w:rPr>
        <w:t xml:space="preserve"> </w:t>
      </w:r>
      <w:r>
        <w:t>proposal.</w:t>
      </w:r>
      <w:r>
        <w:rPr>
          <w:position w:val="8"/>
          <w:sz w:val="14"/>
        </w:rPr>
        <w:t>x</w:t>
      </w:r>
    </w:p>
    <w:p w:rsidR="00E36297" w:rsidRDefault="00E36297">
      <w:pPr>
        <w:pStyle w:val="BodyText"/>
        <w:spacing w:before="5"/>
      </w:pPr>
    </w:p>
    <w:p w:rsidR="00C3717F" w:rsidRDefault="00C3717F">
      <w:pPr>
        <w:pStyle w:val="BodyText"/>
        <w:spacing w:before="5"/>
      </w:pPr>
    </w:p>
    <w:p w:rsidR="00C3717F" w:rsidRDefault="00C3717F">
      <w:pPr>
        <w:pStyle w:val="BodyText"/>
        <w:spacing w:before="5"/>
      </w:pPr>
    </w:p>
    <w:p w:rsidR="00E36297" w:rsidRDefault="00787775">
      <w:pPr>
        <w:pStyle w:val="ListParagraph"/>
        <w:numPr>
          <w:ilvl w:val="1"/>
          <w:numId w:val="2"/>
        </w:numPr>
        <w:tabs>
          <w:tab w:val="left" w:pos="1061"/>
        </w:tabs>
        <w:ind w:left="1060"/>
      </w:pPr>
      <w:r>
        <w:t>What consumer and advocacy groups support/oppose the proposal and</w:t>
      </w:r>
      <w:r>
        <w:rPr>
          <w:spacing w:val="-24"/>
        </w:rPr>
        <w:t xml:space="preserve"> </w:t>
      </w:r>
      <w:r>
        <w:t>why?</w:t>
      </w:r>
    </w:p>
    <w:p w:rsidR="00E36297" w:rsidRDefault="00E36297">
      <w:pPr>
        <w:pStyle w:val="BodyText"/>
        <w:spacing w:before="8"/>
        <w:rPr>
          <w:sz w:val="19"/>
        </w:rPr>
      </w:pPr>
    </w:p>
    <w:p w:rsidR="00C3717F" w:rsidRDefault="00C3717F">
      <w:pPr>
        <w:pStyle w:val="BodyText"/>
        <w:spacing w:before="8"/>
        <w:rPr>
          <w:sz w:val="19"/>
        </w:rPr>
      </w:pPr>
    </w:p>
    <w:p w:rsidR="00C3717F" w:rsidRDefault="00C3717F">
      <w:pPr>
        <w:pStyle w:val="BodyText"/>
        <w:spacing w:before="8"/>
        <w:rPr>
          <w:sz w:val="19"/>
        </w:rPr>
      </w:pPr>
    </w:p>
    <w:p w:rsidR="00E36297" w:rsidRPr="00CA38D4" w:rsidRDefault="00787775" w:rsidP="00CA38D4">
      <w:pPr>
        <w:pStyle w:val="Heading2"/>
        <w:numPr>
          <w:ilvl w:val="0"/>
          <w:numId w:val="2"/>
        </w:numPr>
        <w:ind w:hanging="340"/>
        <w:jc w:val="both"/>
      </w:pPr>
      <w:r w:rsidRPr="00CA38D4">
        <w:t>Report to the Legislature</w:t>
      </w:r>
    </w:p>
    <w:p w:rsidR="00E36297" w:rsidRDefault="00E36297"/>
    <w:p w:rsidR="00D93274" w:rsidRDefault="00787775" w:rsidP="00D93274">
      <w:pPr>
        <w:pStyle w:val="BodyText"/>
        <w:numPr>
          <w:ilvl w:val="1"/>
          <w:numId w:val="2"/>
        </w:numPr>
        <w:spacing w:before="37"/>
        <w:ind w:right="128"/>
      </w:pPr>
      <w:r>
        <w:t>Please describe any plans to submit a report to the legislature describing the progress made in the implementation and the subsequent impacts (if measureable) of the scope of practice changes for regulated health professions/occupations. Describe the proposed report’s focus and timeline. Any proposed report schedule should provide sufficient time for the change to be implemented and for impacts to appear.</w:t>
      </w:r>
    </w:p>
    <w:p w:rsidR="00D93274" w:rsidRDefault="00D93274" w:rsidP="00D93274">
      <w:pPr>
        <w:pStyle w:val="BodyText"/>
        <w:spacing w:before="37"/>
        <w:ind w:left="820" w:right="128"/>
      </w:pPr>
    </w:p>
    <w:p w:rsidR="00C3717F" w:rsidRDefault="00C3717F">
      <w:pPr>
        <w:rPr>
          <w:b/>
          <w:bCs/>
          <w:color w:val="2D74B5"/>
          <w:sz w:val="28"/>
          <w:szCs w:val="28"/>
        </w:rPr>
      </w:pPr>
      <w:r>
        <w:rPr>
          <w:color w:val="2D74B5"/>
        </w:rPr>
        <w:br w:type="page"/>
      </w:r>
    </w:p>
    <w:p w:rsidR="00E36297" w:rsidRDefault="00787775" w:rsidP="00CA38D4">
      <w:pPr>
        <w:pStyle w:val="Heading1"/>
      </w:pPr>
      <w:r>
        <w:t>Part 2- Proposal Summary Notes</w:t>
      </w:r>
    </w:p>
    <w:p w:rsidR="00E36297" w:rsidRPr="00D93274" w:rsidRDefault="00787775" w:rsidP="00D93274">
      <w:pPr>
        <w:rPr>
          <w:b/>
        </w:rPr>
      </w:pPr>
      <w:r w:rsidRPr="00D93274">
        <w:rPr>
          <w:b/>
        </w:rPr>
        <w:t>To be completed by legislators reviewing the proposal. This section serves as a companion to the information provided by authors (Part 1), and is designed for legislators to complete to serve as a guide/facilitate evaluation of proposed statutory changes.</w:t>
      </w:r>
    </w:p>
    <w:p w:rsidR="00E36297" w:rsidRDefault="00E36297">
      <w:pPr>
        <w:pStyle w:val="BodyText"/>
        <w:rPr>
          <w:b/>
        </w:rPr>
      </w:pPr>
    </w:p>
    <w:p w:rsidR="00E36297" w:rsidRDefault="00E36297">
      <w:pPr>
        <w:pStyle w:val="BodyText"/>
        <w:spacing w:before="2"/>
        <w:rPr>
          <w:b/>
        </w:rPr>
      </w:pPr>
    </w:p>
    <w:p w:rsidR="00C3717F" w:rsidRDefault="00787775">
      <w:pPr>
        <w:tabs>
          <w:tab w:val="left" w:pos="3700"/>
          <w:tab w:val="left" w:pos="7061"/>
        </w:tabs>
        <w:spacing w:line="720" w:lineRule="auto"/>
        <w:ind w:left="340" w:right="2067"/>
        <w:rPr>
          <w:b/>
          <w:spacing w:val="-1"/>
        </w:rPr>
      </w:pPr>
      <w:r>
        <w:rPr>
          <w:b/>
        </w:rPr>
        <w:t>Bill #</w:t>
      </w:r>
      <w:r>
        <w:rPr>
          <w:b/>
          <w:spacing w:val="-2"/>
        </w:rPr>
        <w:t xml:space="preserve"> </w:t>
      </w:r>
      <w:r>
        <w:rPr>
          <w:b/>
        </w:rPr>
        <w:t>(if</w:t>
      </w:r>
      <w:r>
        <w:rPr>
          <w:b/>
          <w:spacing w:val="-3"/>
        </w:rPr>
        <w:t xml:space="preserve"> </w:t>
      </w:r>
      <w:r>
        <w:rPr>
          <w:b/>
        </w:rPr>
        <w:t>introduced):</w:t>
      </w:r>
      <w:r>
        <w:rPr>
          <w:b/>
        </w:rPr>
        <w:tab/>
        <w:t>Title:</w:t>
      </w:r>
      <w:r>
        <w:rPr>
          <w:b/>
        </w:rPr>
        <w:tab/>
      </w:r>
      <w:r>
        <w:rPr>
          <w:b/>
          <w:spacing w:val="-1"/>
        </w:rPr>
        <w:t xml:space="preserve">Author(s): </w:t>
      </w:r>
    </w:p>
    <w:p w:rsidR="00C3717F" w:rsidRDefault="00C3717F">
      <w:pPr>
        <w:tabs>
          <w:tab w:val="left" w:pos="3700"/>
          <w:tab w:val="left" w:pos="7061"/>
        </w:tabs>
        <w:spacing w:line="720" w:lineRule="auto"/>
        <w:ind w:left="340" w:right="2067"/>
        <w:rPr>
          <w:b/>
          <w:spacing w:val="-1"/>
        </w:rPr>
      </w:pPr>
    </w:p>
    <w:p w:rsidR="00E36297" w:rsidRDefault="00787775">
      <w:pPr>
        <w:tabs>
          <w:tab w:val="left" w:pos="3700"/>
          <w:tab w:val="left" w:pos="7061"/>
        </w:tabs>
        <w:spacing w:line="720" w:lineRule="auto"/>
        <w:ind w:left="340" w:right="2067"/>
        <w:rPr>
          <w:b/>
        </w:rPr>
      </w:pPr>
      <w:r>
        <w:rPr>
          <w:b/>
        </w:rPr>
        <w:t>Proposal Summary</w:t>
      </w:r>
      <w:r>
        <w:rPr>
          <w:b/>
          <w:spacing w:val="-8"/>
        </w:rPr>
        <w:t xml:space="preserve"> </w:t>
      </w:r>
      <w:r>
        <w:rPr>
          <w:b/>
        </w:rPr>
        <w:t>Notes:</w:t>
      </w:r>
    </w:p>
    <w:p w:rsidR="00C3717F" w:rsidRDefault="00C3717F">
      <w:pPr>
        <w:tabs>
          <w:tab w:val="left" w:pos="3700"/>
          <w:tab w:val="left" w:pos="7061"/>
        </w:tabs>
        <w:spacing w:line="720" w:lineRule="auto"/>
        <w:ind w:left="340" w:right="2067"/>
        <w:rPr>
          <w:b/>
        </w:rPr>
      </w:pPr>
    </w:p>
    <w:p w:rsidR="00E36297" w:rsidRDefault="00E36297">
      <w:pPr>
        <w:pStyle w:val="BodyText"/>
        <w:spacing w:before="10"/>
        <w:rPr>
          <w:b/>
          <w:sz w:val="21"/>
        </w:rPr>
      </w:pPr>
    </w:p>
    <w:p w:rsidR="00E36297" w:rsidRDefault="00787775">
      <w:pPr>
        <w:spacing w:before="1"/>
        <w:ind w:left="340"/>
        <w:jc w:val="both"/>
        <w:rPr>
          <w:b/>
        </w:rPr>
      </w:pPr>
      <w:r>
        <w:rPr>
          <w:b/>
        </w:rPr>
        <w:t>Public Safety and Well Being</w:t>
      </w:r>
    </w:p>
    <w:p w:rsidR="00E36297" w:rsidRDefault="00787775">
      <w:pPr>
        <w:pStyle w:val="BodyText"/>
        <w:ind w:left="1060"/>
      </w:pPr>
      <w:r>
        <w:t>Review Notes:</w:t>
      </w:r>
    </w:p>
    <w:p w:rsidR="00E36297" w:rsidRDefault="00E36297">
      <w:pPr>
        <w:pStyle w:val="BodyText"/>
      </w:pPr>
    </w:p>
    <w:p w:rsidR="00E36297" w:rsidRDefault="00E36297">
      <w:pPr>
        <w:pStyle w:val="BodyText"/>
      </w:pPr>
    </w:p>
    <w:p w:rsidR="00C3717F" w:rsidRDefault="00C3717F">
      <w:pPr>
        <w:pStyle w:val="BodyText"/>
      </w:pPr>
    </w:p>
    <w:p w:rsidR="00E36297" w:rsidRDefault="00E36297">
      <w:pPr>
        <w:pStyle w:val="BodyText"/>
      </w:pPr>
    </w:p>
    <w:p w:rsidR="00E36297" w:rsidRDefault="00787775">
      <w:pPr>
        <w:pStyle w:val="Heading3"/>
        <w:jc w:val="both"/>
      </w:pPr>
      <w:r>
        <w:t>Access, Cost, Quality, Care Transformation Implications</w:t>
      </w:r>
    </w:p>
    <w:p w:rsidR="00E36297" w:rsidRDefault="00787775">
      <w:pPr>
        <w:pStyle w:val="BodyText"/>
        <w:ind w:left="1060"/>
      </w:pPr>
      <w:r>
        <w:t>Review Notes:</w:t>
      </w:r>
    </w:p>
    <w:p w:rsidR="00E36297" w:rsidRDefault="00E36297">
      <w:pPr>
        <w:pStyle w:val="BodyText"/>
      </w:pPr>
    </w:p>
    <w:p w:rsidR="00C3717F" w:rsidRDefault="00C3717F">
      <w:pPr>
        <w:pStyle w:val="BodyText"/>
      </w:pPr>
    </w:p>
    <w:p w:rsidR="00E36297" w:rsidRDefault="00E36297">
      <w:pPr>
        <w:pStyle w:val="BodyText"/>
      </w:pPr>
    </w:p>
    <w:p w:rsidR="00E36297" w:rsidRDefault="00E36297">
      <w:pPr>
        <w:pStyle w:val="BodyText"/>
        <w:spacing w:before="11"/>
        <w:rPr>
          <w:sz w:val="21"/>
        </w:rPr>
      </w:pPr>
    </w:p>
    <w:p w:rsidR="00E36297" w:rsidRDefault="00787775">
      <w:pPr>
        <w:pStyle w:val="Heading3"/>
        <w:jc w:val="both"/>
      </w:pPr>
      <w:r>
        <w:t>Regulation</w:t>
      </w:r>
    </w:p>
    <w:p w:rsidR="00E36297" w:rsidRDefault="00787775">
      <w:pPr>
        <w:pStyle w:val="BodyText"/>
        <w:ind w:left="1060"/>
      </w:pPr>
      <w:r>
        <w:t>Review Notes:</w:t>
      </w:r>
    </w:p>
    <w:p w:rsidR="00E36297" w:rsidRDefault="00E36297">
      <w:pPr>
        <w:pStyle w:val="BodyText"/>
      </w:pPr>
    </w:p>
    <w:p w:rsidR="00E36297" w:rsidRDefault="00E36297">
      <w:pPr>
        <w:pStyle w:val="BodyText"/>
      </w:pPr>
    </w:p>
    <w:p w:rsidR="00C3717F" w:rsidRDefault="00C3717F">
      <w:pPr>
        <w:pStyle w:val="BodyText"/>
      </w:pPr>
    </w:p>
    <w:p w:rsidR="00E36297" w:rsidRDefault="00E36297">
      <w:pPr>
        <w:pStyle w:val="BodyText"/>
        <w:spacing w:before="1"/>
      </w:pPr>
    </w:p>
    <w:p w:rsidR="00E36297" w:rsidRDefault="00787775">
      <w:pPr>
        <w:pStyle w:val="Heading3"/>
        <w:jc w:val="both"/>
      </w:pPr>
      <w:r>
        <w:t>Education and Professional Supervision</w:t>
      </w:r>
    </w:p>
    <w:p w:rsidR="00E36297" w:rsidRDefault="00787775">
      <w:pPr>
        <w:pStyle w:val="BodyText"/>
        <w:ind w:left="1060"/>
      </w:pPr>
      <w:r>
        <w:t>Review Notes:</w:t>
      </w:r>
    </w:p>
    <w:p w:rsidR="00E36297" w:rsidRDefault="00E36297">
      <w:pPr>
        <w:pStyle w:val="BodyText"/>
      </w:pPr>
    </w:p>
    <w:p w:rsidR="00E36297" w:rsidRDefault="00E36297">
      <w:pPr>
        <w:pStyle w:val="BodyText"/>
      </w:pPr>
    </w:p>
    <w:p w:rsidR="00E36297" w:rsidRDefault="00E36297">
      <w:pPr>
        <w:pStyle w:val="BodyText"/>
      </w:pPr>
    </w:p>
    <w:p w:rsidR="00A810AE" w:rsidRDefault="00A810AE">
      <w:pPr>
        <w:pStyle w:val="BodyText"/>
        <w:spacing w:before="11"/>
        <w:rPr>
          <w:sz w:val="21"/>
        </w:rPr>
      </w:pPr>
      <w:r>
        <w:rPr>
          <w:sz w:val="21"/>
        </w:rPr>
        <w:br w:type="page"/>
      </w:r>
    </w:p>
    <w:p w:rsidR="00E36297" w:rsidRDefault="00787775">
      <w:pPr>
        <w:pStyle w:val="Heading3"/>
        <w:jc w:val="both"/>
      </w:pPr>
      <w:r>
        <w:t>Finance Issues – Reimbursement, fiscal impacts to state government, etc.</w:t>
      </w:r>
    </w:p>
    <w:p w:rsidR="00E36297" w:rsidRDefault="00787775">
      <w:pPr>
        <w:pStyle w:val="BodyText"/>
        <w:ind w:left="1060"/>
      </w:pPr>
      <w:r>
        <w:t>Review Notes:</w:t>
      </w:r>
    </w:p>
    <w:p w:rsidR="00A810AE" w:rsidRDefault="00A810AE">
      <w:pPr>
        <w:pStyle w:val="BodyText"/>
        <w:spacing w:line="268" w:lineRule="exact"/>
        <w:ind w:left="340"/>
        <w:jc w:val="both"/>
      </w:pPr>
    </w:p>
    <w:p w:rsidR="00E36297" w:rsidRDefault="00787775">
      <w:pPr>
        <w:pStyle w:val="BodyText"/>
        <w:spacing w:line="268" w:lineRule="exact"/>
        <w:ind w:left="340"/>
        <w:jc w:val="both"/>
      </w:pPr>
      <w:r>
        <w:t>Fiscal impact of the proposed bill:</w:t>
      </w:r>
    </w:p>
    <w:p w:rsidR="00E36297" w:rsidRDefault="00787775">
      <w:pPr>
        <w:pStyle w:val="BodyText"/>
        <w:tabs>
          <w:tab w:val="left" w:pos="3940"/>
        </w:tabs>
        <w:spacing w:line="296" w:lineRule="exact"/>
        <w:ind w:left="1060"/>
      </w:pPr>
      <w:r>
        <w:rPr>
          <w:rFonts w:ascii="Segoe UI Symbol" w:hAnsi="Segoe UI Symbol"/>
        </w:rPr>
        <w:t>☐</w:t>
      </w:r>
      <w:r>
        <w:t>No</w:t>
      </w:r>
      <w:r>
        <w:tab/>
      </w:r>
      <w:r>
        <w:rPr>
          <w:rFonts w:ascii="Segoe UI Symbol" w:hAnsi="Segoe UI Symbol"/>
        </w:rPr>
        <w:t>☐</w:t>
      </w:r>
      <w:r>
        <w:t>YEs</w:t>
      </w:r>
    </w:p>
    <w:p w:rsidR="00E36297" w:rsidRDefault="00E36297">
      <w:pPr>
        <w:pStyle w:val="BodyText"/>
        <w:rPr>
          <w:sz w:val="20"/>
        </w:rPr>
      </w:pPr>
    </w:p>
    <w:p w:rsidR="00E36297" w:rsidRDefault="00E36297">
      <w:pPr>
        <w:pStyle w:val="BodyText"/>
        <w:spacing w:before="1"/>
        <w:rPr>
          <w:sz w:val="10"/>
        </w:rPr>
      </w:pPr>
    </w:p>
    <w:tbl>
      <w:tblPr>
        <w:tblW w:w="0" w:type="auto"/>
        <w:tblInd w:w="110" w:type="dxa"/>
        <w:tblBorders>
          <w:top w:val="single" w:sz="15" w:space="0" w:color="385D88"/>
          <w:left w:val="single" w:sz="15" w:space="0" w:color="385D88"/>
          <w:bottom w:val="single" w:sz="15" w:space="0" w:color="385D88"/>
          <w:right w:val="single" w:sz="15" w:space="0" w:color="385D88"/>
          <w:insideH w:val="single" w:sz="15" w:space="0" w:color="385D88"/>
          <w:insideV w:val="single" w:sz="15" w:space="0" w:color="385D88"/>
        </w:tblBorders>
        <w:tblLayout w:type="fixed"/>
        <w:tblCellMar>
          <w:left w:w="0" w:type="dxa"/>
          <w:right w:w="0" w:type="dxa"/>
        </w:tblCellMar>
        <w:tblLook w:val="01E0" w:firstRow="1" w:lastRow="1" w:firstColumn="1" w:lastColumn="1" w:noHBand="0" w:noVBand="0"/>
      </w:tblPr>
      <w:tblGrid>
        <w:gridCol w:w="1795"/>
        <w:gridCol w:w="62"/>
        <w:gridCol w:w="1837"/>
        <w:gridCol w:w="2266"/>
        <w:gridCol w:w="296"/>
        <w:gridCol w:w="1968"/>
        <w:gridCol w:w="1567"/>
        <w:gridCol w:w="25"/>
      </w:tblGrid>
      <w:tr w:rsidR="00E36297" w:rsidTr="00C3717F">
        <w:trPr>
          <w:gridAfter w:val="1"/>
          <w:wAfter w:w="25" w:type="dxa"/>
          <w:trHeight w:hRule="exact" w:val="646"/>
        </w:trPr>
        <w:tc>
          <w:tcPr>
            <w:tcW w:w="1857" w:type="dxa"/>
            <w:gridSpan w:val="2"/>
            <w:tcBorders>
              <w:left w:val="single" w:sz="16" w:space="0" w:color="385D88"/>
              <w:right w:val="nil"/>
            </w:tcBorders>
            <w:shd w:val="clear" w:color="auto" w:fill="375F92"/>
          </w:tcPr>
          <w:p w:rsidR="00E36297" w:rsidRDefault="00787775">
            <w:pPr>
              <w:pStyle w:val="TableParagraph"/>
            </w:pPr>
            <w:r>
              <w:t>Fund (specify)</w:t>
            </w:r>
          </w:p>
        </w:tc>
        <w:tc>
          <w:tcPr>
            <w:tcW w:w="4399" w:type="dxa"/>
            <w:gridSpan w:val="3"/>
            <w:tcBorders>
              <w:left w:val="nil"/>
              <w:right w:val="nil"/>
            </w:tcBorders>
            <w:shd w:val="clear" w:color="auto" w:fill="375F92"/>
          </w:tcPr>
          <w:p w:rsidR="00E36297" w:rsidRDefault="00787775">
            <w:pPr>
              <w:pStyle w:val="TableParagraph"/>
              <w:tabs>
                <w:tab w:val="left" w:pos="3245"/>
              </w:tabs>
              <w:spacing w:line="240" w:lineRule="auto"/>
              <w:ind w:left="453"/>
            </w:pPr>
            <w:r>
              <w:rPr>
                <w:position w:val="1"/>
              </w:rPr>
              <w:t>FY2017</w:t>
            </w:r>
            <w:r>
              <w:rPr>
                <w:position w:val="1"/>
              </w:rPr>
              <w:tab/>
            </w:r>
            <w:r>
              <w:t>FY2018</w:t>
            </w:r>
          </w:p>
        </w:tc>
        <w:tc>
          <w:tcPr>
            <w:tcW w:w="3535" w:type="dxa"/>
            <w:gridSpan w:val="2"/>
            <w:tcBorders>
              <w:left w:val="nil"/>
            </w:tcBorders>
            <w:shd w:val="clear" w:color="auto" w:fill="375F92"/>
          </w:tcPr>
          <w:p w:rsidR="00E36297" w:rsidRDefault="00787775">
            <w:pPr>
              <w:pStyle w:val="TableParagraph"/>
              <w:tabs>
                <w:tab w:val="left" w:pos="2658"/>
              </w:tabs>
              <w:ind w:left="498"/>
            </w:pPr>
            <w:r>
              <w:t>FY2019</w:t>
            </w:r>
            <w:r>
              <w:tab/>
              <w:t>FY2020</w:t>
            </w:r>
          </w:p>
        </w:tc>
      </w:tr>
      <w:tr w:rsidR="00E36297" w:rsidTr="00C3717F">
        <w:trPr>
          <w:trHeight w:hRule="exact" w:val="632"/>
        </w:trPr>
        <w:tc>
          <w:tcPr>
            <w:tcW w:w="1795" w:type="dxa"/>
            <w:tcBorders>
              <w:left w:val="single" w:sz="6" w:space="0" w:color="000000"/>
              <w:bottom w:val="single" w:sz="6" w:space="0" w:color="000000"/>
              <w:right w:val="single" w:sz="6" w:space="0" w:color="375F92"/>
            </w:tcBorders>
            <w:shd w:val="clear" w:color="auto" w:fill="93B3D5"/>
          </w:tcPr>
          <w:p w:rsidR="00E36297" w:rsidRDefault="00787775">
            <w:pPr>
              <w:pStyle w:val="TableParagraph"/>
              <w:spacing w:line="268" w:lineRule="exact"/>
              <w:ind w:left="136"/>
              <w:rPr>
                <w:b/>
              </w:rPr>
            </w:pPr>
            <w:r>
              <w:rPr>
                <w:b/>
              </w:rPr>
              <w:t>Expenditure</w:t>
            </w:r>
          </w:p>
        </w:tc>
        <w:tc>
          <w:tcPr>
            <w:tcW w:w="1899" w:type="dxa"/>
            <w:gridSpan w:val="2"/>
            <w:tcBorders>
              <w:left w:val="single" w:sz="6" w:space="0" w:color="375F92"/>
              <w:bottom w:val="single" w:sz="6" w:space="0" w:color="375F92"/>
              <w:right w:val="single" w:sz="6" w:space="0" w:color="375F92"/>
            </w:tcBorders>
          </w:tcPr>
          <w:p w:rsidR="00E36297" w:rsidRDefault="00E36297"/>
        </w:tc>
        <w:tc>
          <w:tcPr>
            <w:tcW w:w="2266" w:type="dxa"/>
            <w:tcBorders>
              <w:left w:val="single" w:sz="6" w:space="0" w:color="375F92"/>
              <w:bottom w:val="single" w:sz="6" w:space="0" w:color="375F92"/>
              <w:right w:val="single" w:sz="6" w:space="0" w:color="375F92"/>
            </w:tcBorders>
          </w:tcPr>
          <w:p w:rsidR="00E36297" w:rsidRDefault="00E36297"/>
        </w:tc>
        <w:tc>
          <w:tcPr>
            <w:tcW w:w="2264" w:type="dxa"/>
            <w:gridSpan w:val="2"/>
            <w:tcBorders>
              <w:left w:val="single" w:sz="6" w:space="0" w:color="375F92"/>
              <w:bottom w:val="single" w:sz="6" w:space="0" w:color="375F92"/>
              <w:right w:val="single" w:sz="6" w:space="0" w:color="375F92"/>
            </w:tcBorders>
          </w:tcPr>
          <w:p w:rsidR="00E36297" w:rsidRDefault="00E36297"/>
        </w:tc>
        <w:tc>
          <w:tcPr>
            <w:tcW w:w="1592" w:type="dxa"/>
            <w:gridSpan w:val="2"/>
            <w:tcBorders>
              <w:left w:val="single" w:sz="6" w:space="0" w:color="375F92"/>
              <w:bottom w:val="single" w:sz="6" w:space="0" w:color="375F92"/>
              <w:right w:val="single" w:sz="6" w:space="0" w:color="375F92"/>
            </w:tcBorders>
          </w:tcPr>
          <w:p w:rsidR="00E36297" w:rsidRDefault="00E36297"/>
        </w:tc>
      </w:tr>
    </w:tbl>
    <w:p w:rsidR="00A810AE" w:rsidRDefault="00A810AE">
      <w:pPr>
        <w:pStyle w:val="BodyText"/>
        <w:spacing w:line="265" w:lineRule="exact"/>
        <w:ind w:left="340"/>
      </w:pPr>
    </w:p>
    <w:p w:rsidR="00E36297" w:rsidRDefault="00787775">
      <w:pPr>
        <w:pStyle w:val="BodyText"/>
        <w:spacing w:line="265" w:lineRule="exact"/>
        <w:ind w:left="340"/>
      </w:pPr>
      <w:bookmarkStart w:id="0" w:name="_GoBack"/>
      <w:bookmarkEnd w:id="0"/>
      <w:r>
        <w:t>If, yes, describe briefly:</w:t>
      </w:r>
    </w:p>
    <w:p w:rsidR="00E36297" w:rsidRDefault="00E36297">
      <w:pPr>
        <w:pStyle w:val="BodyText"/>
      </w:pPr>
    </w:p>
    <w:p w:rsidR="00E36297" w:rsidRDefault="00E36297">
      <w:pPr>
        <w:pStyle w:val="BodyText"/>
      </w:pPr>
    </w:p>
    <w:p w:rsidR="00E36297" w:rsidRDefault="00E36297">
      <w:pPr>
        <w:pStyle w:val="BodyText"/>
      </w:pPr>
    </w:p>
    <w:p w:rsidR="00E36297" w:rsidRDefault="00E36297">
      <w:pPr>
        <w:pStyle w:val="BodyText"/>
        <w:spacing w:before="11"/>
        <w:rPr>
          <w:sz w:val="21"/>
        </w:rPr>
      </w:pPr>
    </w:p>
    <w:p w:rsidR="00E36297" w:rsidRDefault="00787775">
      <w:pPr>
        <w:pStyle w:val="Heading3"/>
      </w:pPr>
      <w:r>
        <w:t>Workforce Impacts</w:t>
      </w:r>
    </w:p>
    <w:p w:rsidR="00E36297" w:rsidRDefault="00787775">
      <w:pPr>
        <w:pStyle w:val="BodyText"/>
        <w:ind w:left="1060"/>
      </w:pPr>
      <w:r>
        <w:t>Review Notes:</w:t>
      </w:r>
    </w:p>
    <w:p w:rsidR="00E36297" w:rsidRDefault="00E36297">
      <w:pPr>
        <w:pStyle w:val="BodyText"/>
      </w:pPr>
    </w:p>
    <w:p w:rsidR="00E36297" w:rsidRDefault="00E36297">
      <w:pPr>
        <w:pStyle w:val="BodyText"/>
      </w:pPr>
    </w:p>
    <w:p w:rsidR="00E36297" w:rsidRDefault="00E36297">
      <w:pPr>
        <w:pStyle w:val="BodyText"/>
      </w:pPr>
    </w:p>
    <w:p w:rsidR="00E36297" w:rsidRDefault="00E36297">
      <w:pPr>
        <w:pStyle w:val="BodyText"/>
        <w:spacing w:before="1"/>
      </w:pPr>
    </w:p>
    <w:p w:rsidR="00E36297" w:rsidRDefault="00787775">
      <w:pPr>
        <w:pStyle w:val="Heading3"/>
      </w:pPr>
      <w:r>
        <w:t>Proposal Supporters and Opponents</w:t>
      </w:r>
    </w:p>
    <w:p w:rsidR="00E36297" w:rsidRDefault="00787775">
      <w:pPr>
        <w:pStyle w:val="BodyText"/>
        <w:ind w:left="1060"/>
      </w:pPr>
      <w:r>
        <w:t>Review Notes:</w:t>
      </w:r>
    </w:p>
    <w:p w:rsidR="00E36297" w:rsidRDefault="00E36297">
      <w:pPr>
        <w:pStyle w:val="BodyText"/>
        <w:rPr>
          <w:sz w:val="20"/>
        </w:rPr>
      </w:pPr>
    </w:p>
    <w:p w:rsidR="00E36297" w:rsidRDefault="00E36297">
      <w:pPr>
        <w:pStyle w:val="BodyText"/>
        <w:rPr>
          <w:sz w:val="20"/>
        </w:rPr>
      </w:pPr>
    </w:p>
    <w:p w:rsidR="00E36297" w:rsidRDefault="00E36297">
      <w:pPr>
        <w:pStyle w:val="BodyText"/>
      </w:pPr>
    </w:p>
    <w:p w:rsidR="00C3717F" w:rsidRDefault="00C3717F">
      <w:pPr>
        <w:pStyle w:val="BodyText"/>
      </w:pPr>
    </w:p>
    <w:p w:rsidR="00C3717F" w:rsidRDefault="00C3717F">
      <w:pPr>
        <w:pStyle w:val="Heading3"/>
      </w:pPr>
      <w:r>
        <w:t>Reporting Requirements, if applicable:</w:t>
      </w:r>
    </w:p>
    <w:p w:rsidR="00C3717F" w:rsidRDefault="00C3717F" w:rsidP="00C3717F">
      <w:pPr>
        <w:pStyle w:val="BodyText"/>
        <w:ind w:left="1060"/>
      </w:pPr>
      <w:r>
        <w:t>Review Notes:</w:t>
      </w:r>
    </w:p>
    <w:p w:rsidR="00C3717F" w:rsidRDefault="00C3717F">
      <w:pPr>
        <w:pStyle w:val="Heading3"/>
      </w:pPr>
    </w:p>
    <w:p w:rsidR="00C3717F" w:rsidRDefault="00C3717F">
      <w:pPr>
        <w:pStyle w:val="Heading3"/>
      </w:pPr>
    </w:p>
    <w:p w:rsidR="00C3717F" w:rsidRDefault="00C3717F">
      <w:pPr>
        <w:pStyle w:val="Heading3"/>
      </w:pPr>
    </w:p>
    <w:p w:rsidR="00C3717F" w:rsidRDefault="00C3717F">
      <w:pPr>
        <w:pStyle w:val="Heading3"/>
      </w:pPr>
    </w:p>
    <w:p w:rsidR="00E36297" w:rsidRDefault="00787775">
      <w:pPr>
        <w:pStyle w:val="Heading3"/>
      </w:pPr>
      <w:r>
        <w:t>Other</w:t>
      </w:r>
    </w:p>
    <w:p w:rsidR="00E36297" w:rsidRDefault="00787775">
      <w:pPr>
        <w:pStyle w:val="BodyText"/>
        <w:ind w:left="340"/>
      </w:pPr>
      <w:r>
        <w:t>Does the bill promote health equity?</w:t>
      </w:r>
    </w:p>
    <w:p w:rsidR="00E36297" w:rsidRDefault="00E36297">
      <w:pPr>
        <w:pStyle w:val="BodyText"/>
        <w:spacing w:before="10"/>
        <w:rPr>
          <w:sz w:val="21"/>
        </w:rPr>
      </w:pPr>
    </w:p>
    <w:p w:rsidR="00C3717F" w:rsidRDefault="00C3717F">
      <w:pPr>
        <w:pStyle w:val="BodyText"/>
        <w:spacing w:before="10"/>
        <w:rPr>
          <w:sz w:val="21"/>
        </w:rPr>
      </w:pPr>
    </w:p>
    <w:p w:rsidR="00C3717F" w:rsidRDefault="00C3717F">
      <w:pPr>
        <w:pStyle w:val="BodyText"/>
        <w:spacing w:before="10"/>
        <w:rPr>
          <w:sz w:val="21"/>
        </w:rPr>
      </w:pPr>
    </w:p>
    <w:p w:rsidR="00E36297" w:rsidRDefault="00787775">
      <w:pPr>
        <w:pStyle w:val="BodyText"/>
        <w:ind w:left="340"/>
      </w:pPr>
      <w:r>
        <w:t>Does the bill positively impact my constituents?</w:t>
      </w:r>
    </w:p>
    <w:p w:rsidR="007502E5" w:rsidRDefault="007502E5">
      <w:pPr>
        <w:pStyle w:val="BodyText"/>
        <w:ind w:left="340"/>
      </w:pPr>
    </w:p>
    <w:p w:rsidR="00E36297" w:rsidRDefault="00E36297">
      <w:pPr>
        <w:sectPr w:rsidR="00E36297">
          <w:footerReference w:type="default" r:id="rId8"/>
          <w:pgSz w:w="12240" w:h="15840"/>
          <w:pgMar w:top="1440" w:right="1100" w:bottom="280" w:left="1100" w:header="0" w:footer="0" w:gutter="0"/>
          <w:cols w:space="720"/>
        </w:sectPr>
      </w:pPr>
    </w:p>
    <w:p w:rsidR="00E36297" w:rsidRDefault="00787775" w:rsidP="00CA38D4">
      <w:pPr>
        <w:pStyle w:val="Heading1"/>
      </w:pPr>
      <w:r>
        <w:t>NOTES:</w:t>
      </w:r>
    </w:p>
    <w:p w:rsidR="00E36297" w:rsidRDefault="00C3717F">
      <w:pPr>
        <w:pStyle w:val="BodyText"/>
        <w:spacing w:before="5"/>
        <w:rPr>
          <w:sz w:val="9"/>
        </w:rPr>
      </w:pPr>
      <w:r>
        <w:rPr>
          <w:noProof/>
        </w:rPr>
        <mc:AlternateContent>
          <mc:Choice Requires="wps">
            <w:drawing>
              <wp:anchor distT="0" distB="0" distL="0" distR="0" simplePos="0" relativeHeight="1048" behindDoc="0" locked="0" layoutInCell="1" allowOverlap="1">
                <wp:simplePos x="0" y="0"/>
                <wp:positionH relativeFrom="page">
                  <wp:posOffset>914400</wp:posOffset>
                </wp:positionH>
                <wp:positionV relativeFrom="paragraph">
                  <wp:posOffset>102235</wp:posOffset>
                </wp:positionV>
                <wp:extent cx="1829435" cy="0"/>
                <wp:effectExtent l="9525" t="13970" r="8890" b="5080"/>
                <wp:wrapTopAndBottom/>
                <wp:docPr id="3" name="Line 2" descr="graphic line" title="graphic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97602" id="Line 2" o:spid="_x0000_s1026" alt="Title: graphic line - Description: graphic line"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05pt" to="216.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" strokeweight=".72pt">
                <w10:wrap type="topAndBottom" anchorx="page"/>
              </v:line>
            </w:pict>
          </mc:Fallback>
        </mc:AlternateContent>
      </w:r>
    </w:p>
    <w:p w:rsidR="00E36297" w:rsidRDefault="00787775">
      <w:pPr>
        <w:spacing w:before="69"/>
        <w:ind w:left="120" w:right="109"/>
        <w:rPr>
          <w:sz w:val="20"/>
        </w:rPr>
      </w:pPr>
      <w:proofErr w:type="spellStart"/>
      <w:proofErr w:type="gramStart"/>
      <w:r>
        <w:rPr>
          <w:position w:val="7"/>
          <w:sz w:val="13"/>
        </w:rPr>
        <w:t>i</w:t>
      </w:r>
      <w:proofErr w:type="spellEnd"/>
      <w:proofErr w:type="gramEnd"/>
      <w:r>
        <w:rPr>
          <w:position w:val="7"/>
          <w:sz w:val="13"/>
        </w:rPr>
        <w:t xml:space="preserve"> </w:t>
      </w:r>
      <w:r>
        <w:rPr>
          <w:sz w:val="20"/>
        </w:rPr>
        <w:t>Minnesota Health Occupation Review Program. Manual of Procedures for use by Occupations submitting proposals to the Minnesota Council of Health Boards. 2002. Available in hard copy upon request. See discussion on Credentialing Policy Guidelines – Part 4.</w:t>
      </w:r>
    </w:p>
    <w:p w:rsidR="00E36297" w:rsidRDefault="00787775">
      <w:pPr>
        <w:spacing w:line="243" w:lineRule="exact"/>
        <w:ind w:left="120"/>
        <w:rPr>
          <w:sz w:val="20"/>
        </w:rPr>
      </w:pPr>
      <w:proofErr w:type="gramStart"/>
      <w:r>
        <w:rPr>
          <w:position w:val="7"/>
          <w:sz w:val="13"/>
        </w:rPr>
        <w:t>ii</w:t>
      </w:r>
      <w:proofErr w:type="gramEnd"/>
      <w:r>
        <w:rPr>
          <w:position w:val="7"/>
          <w:sz w:val="13"/>
        </w:rPr>
        <w:t xml:space="preserve"> </w:t>
      </w:r>
      <w:proofErr w:type="spellStart"/>
      <w:r>
        <w:rPr>
          <w:sz w:val="20"/>
        </w:rPr>
        <w:t>Minn</w:t>
      </w:r>
      <w:proofErr w:type="spellEnd"/>
      <w:r>
        <w:rPr>
          <w:sz w:val="20"/>
        </w:rPr>
        <w:t xml:space="preserve"> Stat 214.002 </w:t>
      </w:r>
      <w:proofErr w:type="spellStart"/>
      <w:r>
        <w:rPr>
          <w:sz w:val="20"/>
        </w:rPr>
        <w:t>Subd</w:t>
      </w:r>
      <w:proofErr w:type="spellEnd"/>
      <w:r>
        <w:rPr>
          <w:sz w:val="20"/>
        </w:rPr>
        <w:t>. 2. (3)</w:t>
      </w:r>
    </w:p>
    <w:p w:rsidR="00E36297" w:rsidRDefault="00787775">
      <w:pPr>
        <w:ind w:left="120" w:right="438"/>
        <w:rPr>
          <w:sz w:val="20"/>
        </w:rPr>
      </w:pPr>
      <w:proofErr w:type="gramStart"/>
      <w:r>
        <w:rPr>
          <w:position w:val="7"/>
          <w:sz w:val="13"/>
        </w:rPr>
        <w:t>iii</w:t>
      </w:r>
      <w:proofErr w:type="gramEnd"/>
      <w:r>
        <w:rPr>
          <w:position w:val="7"/>
          <w:sz w:val="13"/>
        </w:rPr>
        <w:t xml:space="preserve"> </w:t>
      </w:r>
      <w:r>
        <w:rPr>
          <w:sz w:val="20"/>
        </w:rPr>
        <w:t>Federation of State Medical Boards. “Assessing Scope of Practice in Health Care Delivery: Critical Questions in assuring Public Access and Safety.” 2005</w:t>
      </w:r>
    </w:p>
    <w:p w:rsidR="00E36297" w:rsidRDefault="00787775">
      <w:pPr>
        <w:ind w:left="120" w:right="439"/>
        <w:rPr>
          <w:sz w:val="20"/>
        </w:rPr>
      </w:pPr>
      <w:proofErr w:type="gramStart"/>
      <w:r>
        <w:rPr>
          <w:position w:val="7"/>
          <w:sz w:val="13"/>
        </w:rPr>
        <w:t>iv</w:t>
      </w:r>
      <w:proofErr w:type="gramEnd"/>
      <w:r>
        <w:rPr>
          <w:position w:val="7"/>
          <w:sz w:val="13"/>
        </w:rPr>
        <w:t xml:space="preserve"> </w:t>
      </w:r>
      <w:r>
        <w:rPr>
          <w:sz w:val="20"/>
        </w:rPr>
        <w:t>Federation of State Medical Boards. “Assessing Scope of Practice in Health Care Delivery: Critical Questions in assuring Public Access and Safety.” 2005</w:t>
      </w:r>
    </w:p>
    <w:p w:rsidR="00E36297" w:rsidRDefault="00787775">
      <w:pPr>
        <w:spacing w:before="1" w:line="237" w:lineRule="auto"/>
        <w:ind w:left="120" w:right="469"/>
        <w:rPr>
          <w:sz w:val="20"/>
        </w:rPr>
      </w:pPr>
      <w:proofErr w:type="gramStart"/>
      <w:r>
        <w:rPr>
          <w:position w:val="7"/>
          <w:sz w:val="13"/>
        </w:rPr>
        <w:t>v</w:t>
      </w:r>
      <w:proofErr w:type="gramEnd"/>
      <w:r>
        <w:rPr>
          <w:position w:val="7"/>
          <w:sz w:val="13"/>
        </w:rPr>
        <w:t xml:space="preserve"> </w:t>
      </w:r>
      <w:r>
        <w:rPr>
          <w:sz w:val="20"/>
        </w:rPr>
        <w:t>Federation of State Medical Boards. “Assessing Scope of Practice in Health Care Delivery: Critical Questions in assuring Public Access and Safety.” 2005</w:t>
      </w:r>
    </w:p>
    <w:p w:rsidR="00E36297" w:rsidRDefault="00787775">
      <w:pPr>
        <w:ind w:left="120" w:right="800"/>
        <w:rPr>
          <w:sz w:val="20"/>
        </w:rPr>
      </w:pPr>
      <w:proofErr w:type="gramStart"/>
      <w:r>
        <w:rPr>
          <w:position w:val="7"/>
          <w:sz w:val="13"/>
        </w:rPr>
        <w:t>vi</w:t>
      </w:r>
      <w:proofErr w:type="gramEnd"/>
      <w:r>
        <w:rPr>
          <w:position w:val="7"/>
          <w:sz w:val="13"/>
        </w:rPr>
        <w:t xml:space="preserve"> </w:t>
      </w:r>
      <w:r>
        <w:rPr>
          <w:sz w:val="20"/>
        </w:rPr>
        <w:t>Minnesota Health Occupation Review Program. Manual of Procedures for use by Occupations submitting proposals to the Minnesota Council of Health Boards. 2002. Available in hard copy upon request</w:t>
      </w:r>
    </w:p>
    <w:p w:rsidR="00E36297" w:rsidRDefault="00787775">
      <w:pPr>
        <w:ind w:left="120" w:right="770"/>
        <w:rPr>
          <w:sz w:val="20"/>
        </w:rPr>
      </w:pPr>
      <w:proofErr w:type="gramStart"/>
      <w:r>
        <w:rPr>
          <w:position w:val="7"/>
          <w:sz w:val="13"/>
        </w:rPr>
        <w:t>vii</w:t>
      </w:r>
      <w:proofErr w:type="gramEnd"/>
      <w:r>
        <w:rPr>
          <w:position w:val="7"/>
          <w:sz w:val="13"/>
        </w:rPr>
        <w:t xml:space="preserve"> </w:t>
      </w:r>
      <w:r>
        <w:rPr>
          <w:sz w:val="20"/>
        </w:rPr>
        <w:t>Minnesota Health Occupation Review Program. Manual of Procedures for use by Occupations submitting proposals to the Minnesota Council of Health Boards. 2002. Available in hard copy upon request</w:t>
      </w:r>
    </w:p>
    <w:p w:rsidR="00E36297" w:rsidRDefault="00787775">
      <w:pPr>
        <w:ind w:left="120" w:right="740"/>
        <w:rPr>
          <w:sz w:val="20"/>
        </w:rPr>
      </w:pPr>
      <w:proofErr w:type="gramStart"/>
      <w:r>
        <w:rPr>
          <w:position w:val="7"/>
          <w:sz w:val="13"/>
        </w:rPr>
        <w:t>viii</w:t>
      </w:r>
      <w:proofErr w:type="gramEnd"/>
      <w:r>
        <w:rPr>
          <w:position w:val="7"/>
          <w:sz w:val="13"/>
        </w:rPr>
        <w:t xml:space="preserve"> </w:t>
      </w:r>
      <w:r>
        <w:rPr>
          <w:sz w:val="20"/>
        </w:rPr>
        <w:t>Minnesota Health Occupation Review Program. Manual of Procedures for use by Occupations submitting proposals to the Minnesota Council of Health Boards. 2002. Available in hard copy upon request</w:t>
      </w:r>
    </w:p>
    <w:p w:rsidR="00E36297" w:rsidRDefault="00787775">
      <w:pPr>
        <w:pStyle w:val="ListParagraph"/>
        <w:numPr>
          <w:ilvl w:val="0"/>
          <w:numId w:val="1"/>
        </w:numPr>
        <w:tabs>
          <w:tab w:val="left" w:pos="282"/>
        </w:tabs>
        <w:spacing w:line="244" w:lineRule="auto"/>
        <w:ind w:right="110" w:firstLine="0"/>
        <w:rPr>
          <w:sz w:val="20"/>
        </w:rPr>
      </w:pPr>
      <w:r>
        <w:rPr>
          <w:sz w:val="20"/>
        </w:rPr>
        <w:t>Legislative Questionnaire for new or expanded regulation of health occupations. Submitted to the Minnesota Legislature by the Minnesota Advanced Practice Registered Nurse (APRN) in collaboration with the Minnesota Board of Nursing. January 29, 2014. This document includes more questions in addition to those required by Minn. Stat. 214.002. Only the new questions are included in the</w:t>
      </w:r>
      <w:r>
        <w:rPr>
          <w:spacing w:val="-21"/>
          <w:sz w:val="20"/>
        </w:rPr>
        <w:t xml:space="preserve"> </w:t>
      </w:r>
      <w:r>
        <w:rPr>
          <w:sz w:val="20"/>
        </w:rPr>
        <w:t>table.</w:t>
      </w:r>
    </w:p>
    <w:p w:rsidR="00E36297" w:rsidRDefault="00787775">
      <w:pPr>
        <w:pStyle w:val="ListParagraph"/>
        <w:numPr>
          <w:ilvl w:val="0"/>
          <w:numId w:val="1"/>
        </w:numPr>
        <w:tabs>
          <w:tab w:val="left" w:pos="246"/>
        </w:tabs>
        <w:spacing w:line="242" w:lineRule="auto"/>
        <w:ind w:right="110" w:firstLine="0"/>
        <w:rPr>
          <w:sz w:val="20"/>
        </w:rPr>
      </w:pPr>
      <w:r>
        <w:rPr>
          <w:sz w:val="20"/>
        </w:rPr>
        <w:t>Legislative Questionnaire for new or expanded regulation of health occupations. Submitted to the Minnesota Legislature by the Minnesota Advanced Practice Registered Nurse (APRN) in collaboration with the Minnesota Board of Nursing. January 29, 2014. This document includes more questions in addition to those required by Minn. Stat. 214.002. Only the new questions are included in the</w:t>
      </w:r>
      <w:r>
        <w:rPr>
          <w:spacing w:val="-23"/>
          <w:sz w:val="20"/>
        </w:rPr>
        <w:t xml:space="preserve"> </w:t>
      </w:r>
      <w:r>
        <w:rPr>
          <w:sz w:val="20"/>
        </w:rPr>
        <w:t>table.</w:t>
      </w:r>
    </w:p>
    <w:sectPr w:rsidR="00E36297">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D2B" w:rsidRDefault="00ED0D2B">
      <w:r>
        <w:separator/>
      </w:r>
    </w:p>
  </w:endnote>
  <w:endnote w:type="continuationSeparator" w:id="0">
    <w:p w:rsidR="00ED0D2B" w:rsidRDefault="00E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63398">
      <w:rPr>
        <w:caps/>
        <w:noProof/>
        <w:color w:val="4F81BD" w:themeColor="accent1"/>
      </w:rPr>
      <w:t>8</w:t>
    </w:r>
    <w:r>
      <w:rPr>
        <w:caps/>
        <w:noProof/>
        <w:color w:val="4F81BD" w:themeColor="accent1"/>
      </w:rPr>
      <w:fldChar w:fldCharType="end"/>
    </w:r>
  </w:p>
  <w:p w:rsidR="00E36297" w:rsidRDefault="00E36297">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343626">
      <w:rPr>
        <w:caps/>
        <w:noProof/>
        <w:color w:val="4F81BD" w:themeColor="accent1"/>
      </w:rPr>
      <w:t>9</w:t>
    </w:r>
    <w:r>
      <w:rPr>
        <w:caps/>
        <w:noProof/>
        <w:color w:val="4F81BD" w:themeColor="accent1"/>
      </w:rPr>
      <w:fldChar w:fldCharType="end"/>
    </w:r>
  </w:p>
  <w:p w:rsidR="00E36297" w:rsidRDefault="00E3629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D2B" w:rsidRDefault="00ED0D2B">
      <w:r>
        <w:separator/>
      </w:r>
    </w:p>
  </w:footnote>
  <w:footnote w:type="continuationSeparator" w:id="0">
    <w:p w:rsidR="00ED0D2B" w:rsidRDefault="00ED0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1"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3"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4"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97"/>
    <w:rsid w:val="00015ABB"/>
    <w:rsid w:val="000B2D04"/>
    <w:rsid w:val="00292FC8"/>
    <w:rsid w:val="00343626"/>
    <w:rsid w:val="003B6CDA"/>
    <w:rsid w:val="007502E5"/>
    <w:rsid w:val="00787775"/>
    <w:rsid w:val="009C6220"/>
    <w:rsid w:val="00A00CFC"/>
    <w:rsid w:val="00A810AE"/>
    <w:rsid w:val="00C3717F"/>
    <w:rsid w:val="00CA38D4"/>
    <w:rsid w:val="00D4282A"/>
    <w:rsid w:val="00D63398"/>
    <w:rsid w:val="00D93274"/>
    <w:rsid w:val="00E36297"/>
    <w:rsid w:val="00E4236E"/>
    <w:rsid w:val="00ED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tika.moibi@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Maria Rogness</cp:lastModifiedBy>
  <cp:revision>2</cp:revision>
  <dcterms:created xsi:type="dcterms:W3CDTF">2017-01-03T23:29:00Z</dcterms:created>
  <dcterms:modified xsi:type="dcterms:W3CDTF">2017-01-03T23:29:00Z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