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bookmarkStart w:id="0" w:name="_GoBack"/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6190" w:rsidRPr="00352ECC" w:rsidRDefault="00BA6110" w:rsidP="00376190">
      <w:pPr>
        <w:pStyle w:val="Heading1"/>
        <w:rPr>
          <w:sz w:val="52"/>
        </w:rPr>
      </w:pPr>
      <w:r w:rsidRPr="00352ECC">
        <w:rPr>
          <w:sz w:val="52"/>
        </w:rPr>
        <w:t>Environmental Hygiene</w:t>
      </w:r>
      <w:r w:rsidRPr="00352ECC">
        <w:rPr>
          <w:sz w:val="52"/>
        </w:rPr>
        <w:br/>
        <w:t>Daily Resident Room Skills Checklist</w:t>
      </w:r>
    </w:p>
    <w:p w:rsidR="00BA6110" w:rsidRDefault="00BA6110" w:rsidP="00BA6110">
      <w:pPr>
        <w:rPr>
          <w:u w:val="single"/>
        </w:rPr>
      </w:pPr>
      <w:r w:rsidRPr="00BA6110">
        <w:rPr>
          <w:b/>
        </w:rPr>
        <w:t>Date Observed:</w:t>
      </w:r>
      <w:r w:rsidRPr="00BA6110">
        <w:rPr>
          <w:u w:val="single"/>
        </w:rPr>
        <w:tab/>
      </w:r>
      <w:r w:rsidRPr="00BA6110">
        <w:rPr>
          <w:u w:val="single"/>
        </w:rPr>
        <w:tab/>
      </w:r>
      <w:r w:rsidRPr="00BA6110">
        <w:rPr>
          <w:b/>
        </w:rPr>
        <w:t>Observer:</w:t>
      </w:r>
      <w:r w:rsidRPr="00BA6110">
        <w:rPr>
          <w:u w:val="single"/>
        </w:rPr>
        <w:tab/>
      </w:r>
      <w:r w:rsidRPr="00BA6110">
        <w:rPr>
          <w:u w:val="single"/>
        </w:rPr>
        <w:tab/>
      </w:r>
      <w:r w:rsidRPr="00BA6110">
        <w:rPr>
          <w:u w:val="single"/>
        </w:rPr>
        <w:tab/>
      </w:r>
      <w:r w:rsidRPr="00BA6110">
        <w:rPr>
          <w:b/>
        </w:rPr>
        <w:t>Employee</w:t>
      </w:r>
      <w:r>
        <w:rPr>
          <w:b/>
        </w:rPr>
        <w:t>s</w:t>
      </w:r>
      <w:r w:rsidRPr="00BA6110">
        <w:rPr>
          <w:b/>
        </w:rPr>
        <w:t xml:space="preserve"> Observed:</w:t>
      </w:r>
      <w:r w:rsidRPr="00BA6110">
        <w:rPr>
          <w:u w:val="single"/>
        </w:rPr>
        <w:tab/>
      </w:r>
      <w:r w:rsidRPr="00BA6110">
        <w:rPr>
          <w:u w:val="single"/>
        </w:rPr>
        <w:tab/>
      </w:r>
      <w:r w:rsidRPr="00BA6110">
        <w:rPr>
          <w:u w:val="single"/>
        </w:rPr>
        <w:tab/>
      </w:r>
    </w:p>
    <w:p w:rsidR="00BA6110" w:rsidRPr="00BA6110" w:rsidRDefault="00BA6110" w:rsidP="00352ECC">
      <w:pPr>
        <w:pStyle w:val="TableFigureTitle"/>
      </w:pPr>
      <w:r>
        <w:t>Environmental Services Responsibilities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4677"/>
        <w:gridCol w:w="1890"/>
        <w:gridCol w:w="2783"/>
      </w:tblGrid>
      <w:tr w:rsidR="00BA6110" w:rsidTr="00352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Default="00BA6110" w:rsidP="00BA6110">
            <w:r>
              <w:t>Process Measures: Daily Environmental Hygiene</w:t>
            </w:r>
          </w:p>
        </w:tc>
        <w:tc>
          <w:tcPr>
            <w:tcW w:w="1890" w:type="dxa"/>
          </w:tcPr>
          <w:p w:rsidR="00BA6110" w:rsidRDefault="00BA6110" w:rsidP="00BA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Compliance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Comments/Actions Taken</w:t>
            </w:r>
          </w:p>
        </w:tc>
      </w:tr>
      <w:tr w:rsidR="00BA6110" w:rsidTr="0035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Pr="00BA6110" w:rsidRDefault="00BA6110" w:rsidP="00BA6110">
            <w:pPr>
              <w:rPr>
                <w:sz w:val="22"/>
              </w:rPr>
            </w:pPr>
            <w:r w:rsidRPr="00BA6110">
              <w:rPr>
                <w:sz w:val="22"/>
              </w:rPr>
              <w:t>Detergent/disinfectant solution mixed according to manufacturer’s instructions</w:t>
            </w:r>
          </w:p>
        </w:tc>
        <w:tc>
          <w:tcPr>
            <w:tcW w:w="1890" w:type="dxa"/>
          </w:tcPr>
          <w:p w:rsidR="00BA6110" w:rsidRDefault="00BA6110" w:rsidP="00BA6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 /  No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110" w:rsidTr="00352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Pr="00BA6110" w:rsidRDefault="00BA6110" w:rsidP="00BA6110">
            <w:pPr>
              <w:rPr>
                <w:sz w:val="22"/>
              </w:rPr>
            </w:pPr>
            <w:r w:rsidRPr="00BA6110">
              <w:rPr>
                <w:sz w:val="22"/>
              </w:rPr>
              <w:t>Solution in wet contact with surfaces according to manufacturer’s instructions</w:t>
            </w:r>
          </w:p>
        </w:tc>
        <w:tc>
          <w:tcPr>
            <w:tcW w:w="1890" w:type="dxa"/>
          </w:tcPr>
          <w:p w:rsidR="00BA6110" w:rsidRDefault="00BA6110" w:rsidP="00BA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  /  No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110" w:rsidTr="0035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Pr="00BA6110" w:rsidRDefault="00BA6110" w:rsidP="00BA6110">
            <w:pPr>
              <w:rPr>
                <w:sz w:val="22"/>
              </w:rPr>
            </w:pPr>
            <w:r w:rsidRPr="00BA6110">
              <w:rPr>
                <w:sz w:val="22"/>
              </w:rPr>
              <w:t>Clean, saturated cloth used in each room (do not use spray bottles)</w:t>
            </w:r>
          </w:p>
        </w:tc>
        <w:tc>
          <w:tcPr>
            <w:tcW w:w="1890" w:type="dxa"/>
          </w:tcPr>
          <w:p w:rsidR="00BA6110" w:rsidRDefault="00BA6110" w:rsidP="00BA6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 /  No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110" w:rsidTr="00352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Pr="00BA6110" w:rsidRDefault="00BA6110" w:rsidP="00BA6110">
            <w:pPr>
              <w:rPr>
                <w:sz w:val="22"/>
              </w:rPr>
            </w:pPr>
            <w:r w:rsidRPr="00BA6110">
              <w:rPr>
                <w:sz w:val="22"/>
              </w:rPr>
              <w:t>Solution in mop bucket changed every 3</w:t>
            </w:r>
            <w:r w:rsidRPr="00BA6110">
              <w:rPr>
                <w:sz w:val="22"/>
                <w:vertAlign w:val="superscript"/>
              </w:rPr>
              <w:t>rd</w:t>
            </w:r>
            <w:r w:rsidRPr="00BA6110">
              <w:rPr>
                <w:sz w:val="22"/>
              </w:rPr>
              <w:t xml:space="preserve"> room and when debris visible in bucket</w:t>
            </w:r>
          </w:p>
        </w:tc>
        <w:tc>
          <w:tcPr>
            <w:tcW w:w="1890" w:type="dxa"/>
          </w:tcPr>
          <w:p w:rsidR="00BA6110" w:rsidRDefault="00BA6110" w:rsidP="00BA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  /  No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110" w:rsidTr="0035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Pr="00BA6110" w:rsidRDefault="00BA6110" w:rsidP="00BA6110">
            <w:pPr>
              <w:rPr>
                <w:sz w:val="22"/>
              </w:rPr>
            </w:pPr>
            <w:r w:rsidRPr="00BA6110">
              <w:rPr>
                <w:sz w:val="22"/>
              </w:rPr>
              <w:t xml:space="preserve">Employees can verbally delineate responsibilities of EVS personnel (e.g. beds, bedrails, </w:t>
            </w:r>
            <w:proofErr w:type="gramStart"/>
            <w:r w:rsidRPr="00BA6110">
              <w:rPr>
                <w:sz w:val="22"/>
              </w:rPr>
              <w:t>furniture</w:t>
            </w:r>
            <w:proofErr w:type="gramEnd"/>
            <w:r w:rsidRPr="00BA6110">
              <w:rPr>
                <w:sz w:val="22"/>
              </w:rPr>
              <w:t>) and nursing (infusion pumps, etc.)</w:t>
            </w:r>
          </w:p>
        </w:tc>
        <w:tc>
          <w:tcPr>
            <w:tcW w:w="1890" w:type="dxa"/>
          </w:tcPr>
          <w:p w:rsidR="00BA6110" w:rsidRDefault="00BA6110" w:rsidP="00BA6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 /  No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110" w:rsidTr="00352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Pr="00BA6110" w:rsidRDefault="00BA6110" w:rsidP="00BA6110">
            <w:pPr>
              <w:rPr>
                <w:sz w:val="22"/>
              </w:rPr>
            </w:pPr>
            <w:r w:rsidRPr="00BA6110">
              <w:rPr>
                <w:sz w:val="22"/>
              </w:rPr>
              <w:t>Isolation instruction signage (gowns, gloves, masks) followed, when applicable</w:t>
            </w:r>
          </w:p>
        </w:tc>
        <w:tc>
          <w:tcPr>
            <w:tcW w:w="1890" w:type="dxa"/>
          </w:tcPr>
          <w:p w:rsidR="00BA6110" w:rsidRDefault="00BA6110" w:rsidP="00BA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  /  No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6110" w:rsidTr="0035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Pr="00BA6110" w:rsidRDefault="00BA6110" w:rsidP="00BA6110">
            <w:pPr>
              <w:rPr>
                <w:sz w:val="22"/>
              </w:rPr>
            </w:pPr>
            <w:r w:rsidRPr="00BA6110">
              <w:rPr>
                <w:sz w:val="22"/>
              </w:rPr>
              <w:t>Night stand, over bed table, bedrails, chair, other equipment in close proximity to resident cleaned and disinfected daily</w:t>
            </w:r>
          </w:p>
        </w:tc>
        <w:tc>
          <w:tcPr>
            <w:tcW w:w="1890" w:type="dxa"/>
          </w:tcPr>
          <w:p w:rsidR="00BA6110" w:rsidRDefault="00BA6110" w:rsidP="00BA6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 /  No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6110" w:rsidTr="00352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BA6110" w:rsidRPr="00352ECC" w:rsidRDefault="00BA6110" w:rsidP="00352ECC">
            <w:pPr>
              <w:spacing w:before="0" w:after="0"/>
              <w:rPr>
                <w:b/>
                <w:sz w:val="22"/>
              </w:rPr>
            </w:pPr>
            <w:r w:rsidRPr="00352ECC">
              <w:rPr>
                <w:b/>
                <w:sz w:val="22"/>
              </w:rPr>
              <w:t>Syringe disposal box:</w:t>
            </w:r>
          </w:p>
          <w:p w:rsidR="00BA6110" w:rsidRPr="00352ECC" w:rsidRDefault="00BA6110" w:rsidP="00352ECC">
            <w:pPr>
              <w:pStyle w:val="ListBullet"/>
              <w:spacing w:before="0" w:after="0"/>
              <w:jc w:val="right"/>
              <w:rPr>
                <w:sz w:val="22"/>
              </w:rPr>
            </w:pPr>
            <w:r w:rsidRPr="00352ECC">
              <w:rPr>
                <w:sz w:val="22"/>
              </w:rPr>
              <w:t>Checked daily</w:t>
            </w:r>
          </w:p>
          <w:p w:rsidR="00BA6110" w:rsidRPr="00352ECC" w:rsidRDefault="00BA6110" w:rsidP="00352ECC">
            <w:pPr>
              <w:pStyle w:val="ListBullet"/>
              <w:spacing w:before="0" w:after="0"/>
              <w:jc w:val="right"/>
              <w:rPr>
                <w:sz w:val="22"/>
              </w:rPr>
            </w:pPr>
            <w:r w:rsidRPr="00352ECC">
              <w:rPr>
                <w:sz w:val="22"/>
              </w:rPr>
              <w:t>Replace when two-thirds full</w:t>
            </w:r>
          </w:p>
          <w:p w:rsidR="00BA6110" w:rsidRPr="00352ECC" w:rsidRDefault="00BA6110" w:rsidP="00352ECC">
            <w:pPr>
              <w:pStyle w:val="ListBullet"/>
              <w:spacing w:before="0" w:after="0"/>
              <w:jc w:val="right"/>
            </w:pPr>
            <w:r w:rsidRPr="00352ECC">
              <w:rPr>
                <w:sz w:val="22"/>
              </w:rPr>
              <w:t>Removed to disposal area</w:t>
            </w:r>
          </w:p>
        </w:tc>
        <w:tc>
          <w:tcPr>
            <w:tcW w:w="1890" w:type="dxa"/>
            <w:vAlign w:val="bottom"/>
          </w:tcPr>
          <w:p w:rsidR="00BA6110" w:rsidRPr="00352ECC" w:rsidRDefault="00352ECC" w:rsidP="00352EC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  <w:p w:rsidR="00352ECC" w:rsidRPr="00352ECC" w:rsidRDefault="00352ECC" w:rsidP="00352EC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  <w:p w:rsidR="00352ECC" w:rsidRPr="00352ECC" w:rsidRDefault="00352ECC" w:rsidP="00352EC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</w:tc>
        <w:tc>
          <w:tcPr>
            <w:tcW w:w="2783" w:type="dxa"/>
          </w:tcPr>
          <w:p w:rsidR="00BA6110" w:rsidRDefault="00BA6110" w:rsidP="00BA6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2ECC" w:rsidTr="0035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352ECC" w:rsidRPr="00352ECC" w:rsidRDefault="00352ECC" w:rsidP="00352ECC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Isolation signage:</w:t>
            </w:r>
          </w:p>
          <w:p w:rsidR="00352ECC" w:rsidRPr="00352ECC" w:rsidRDefault="00352ECC" w:rsidP="00352ECC">
            <w:pPr>
              <w:pStyle w:val="ListBullet"/>
              <w:jc w:val="right"/>
              <w:rPr>
                <w:sz w:val="22"/>
              </w:rPr>
            </w:pPr>
            <w:r w:rsidRPr="00352ECC">
              <w:rPr>
                <w:sz w:val="22"/>
              </w:rPr>
              <w:t>Appropriate PPE (gowns, gloves, masks) worn</w:t>
            </w:r>
          </w:p>
          <w:p w:rsidR="00352ECC" w:rsidRPr="00352ECC" w:rsidRDefault="00352ECC" w:rsidP="00352ECC">
            <w:pPr>
              <w:pStyle w:val="ListBullet"/>
              <w:jc w:val="right"/>
              <w:rPr>
                <w:sz w:val="22"/>
              </w:rPr>
            </w:pPr>
            <w:r w:rsidRPr="00352ECC">
              <w:rPr>
                <w:sz w:val="22"/>
              </w:rPr>
              <w:t>Red bag waste sealed and transported to appropriate receptacle in dirty utility room</w:t>
            </w:r>
          </w:p>
          <w:p w:rsidR="00352ECC" w:rsidRPr="00352ECC" w:rsidRDefault="00352ECC" w:rsidP="00352ECC">
            <w:pPr>
              <w:pStyle w:val="ListBullet"/>
              <w:jc w:val="right"/>
            </w:pPr>
            <w:r w:rsidRPr="00352ECC">
              <w:rPr>
                <w:sz w:val="22"/>
              </w:rPr>
              <w:t>Mop and cloths placed in appropriate bag at completion of each isolation room</w:t>
            </w:r>
          </w:p>
        </w:tc>
        <w:tc>
          <w:tcPr>
            <w:tcW w:w="1890" w:type="dxa"/>
          </w:tcPr>
          <w:p w:rsidR="00352ECC" w:rsidRPr="00352ECC" w:rsidRDefault="00352ECC" w:rsidP="00352EC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  <w:p w:rsidR="00352ECC" w:rsidRDefault="00352ECC" w:rsidP="00352EC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  <w:p w:rsidR="00352ECC" w:rsidRPr="00352ECC" w:rsidRDefault="00352ECC" w:rsidP="00352EC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352ECC" w:rsidRPr="00352ECC" w:rsidRDefault="00352ECC" w:rsidP="00352EC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</w:tc>
        <w:tc>
          <w:tcPr>
            <w:tcW w:w="2783" w:type="dxa"/>
          </w:tcPr>
          <w:p w:rsidR="00352ECC" w:rsidRDefault="00352ECC" w:rsidP="0035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52ECC" w:rsidRDefault="00352ECC" w:rsidP="00352ECC">
      <w:pPr>
        <w:pStyle w:val="TableFigureTitle"/>
      </w:pPr>
      <w:r>
        <w:lastRenderedPageBreak/>
        <w:t>Nursing Responsibilities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4677"/>
        <w:gridCol w:w="1890"/>
        <w:gridCol w:w="2783"/>
      </w:tblGrid>
      <w:tr w:rsidR="00352ECC" w:rsidTr="00352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352ECC" w:rsidRDefault="00352ECC" w:rsidP="00352ECC">
            <w:r>
              <w:t>Process Measures: Daily Environmental Hygiene</w:t>
            </w:r>
          </w:p>
        </w:tc>
        <w:tc>
          <w:tcPr>
            <w:tcW w:w="1890" w:type="dxa"/>
          </w:tcPr>
          <w:p w:rsidR="00352ECC" w:rsidRDefault="00352ECC" w:rsidP="0035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Compliance</w:t>
            </w:r>
          </w:p>
        </w:tc>
        <w:tc>
          <w:tcPr>
            <w:tcW w:w="2783" w:type="dxa"/>
          </w:tcPr>
          <w:p w:rsidR="00352ECC" w:rsidRDefault="00352ECC" w:rsidP="0035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Comments/Actions Taken</w:t>
            </w:r>
          </w:p>
        </w:tc>
      </w:tr>
      <w:tr w:rsidR="00352ECC" w:rsidTr="00352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352ECC" w:rsidRPr="00352ECC" w:rsidRDefault="00352ECC" w:rsidP="00352ECC">
            <w:pPr>
              <w:spacing w:before="0" w:after="0"/>
              <w:rPr>
                <w:sz w:val="22"/>
              </w:rPr>
            </w:pPr>
            <w:r w:rsidRPr="00352ECC">
              <w:rPr>
                <w:sz w:val="22"/>
              </w:rPr>
              <w:t>Patient care equipment (infusion pumps, respirators, etc.) cleaned and disinfected daily and as necessary</w:t>
            </w:r>
          </w:p>
        </w:tc>
        <w:tc>
          <w:tcPr>
            <w:tcW w:w="1890" w:type="dxa"/>
          </w:tcPr>
          <w:p w:rsidR="00352ECC" w:rsidRPr="00352ECC" w:rsidRDefault="00352ECC" w:rsidP="00352EC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</w:tc>
        <w:tc>
          <w:tcPr>
            <w:tcW w:w="2783" w:type="dxa"/>
          </w:tcPr>
          <w:p w:rsidR="00352ECC" w:rsidRDefault="00352ECC" w:rsidP="0035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52ECC" w:rsidRDefault="00352ECC" w:rsidP="00352ECC">
      <w:pPr>
        <w:pStyle w:val="TableFigureTitle"/>
      </w:pPr>
      <w:r>
        <w:t>Shared</w:t>
      </w:r>
      <w:r>
        <w:t xml:space="preserve"> Responsibilities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4677"/>
        <w:gridCol w:w="1890"/>
        <w:gridCol w:w="2783"/>
      </w:tblGrid>
      <w:tr w:rsidR="00352ECC" w:rsidTr="00B5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352ECC" w:rsidRDefault="00352ECC" w:rsidP="00B55633">
            <w:r>
              <w:t>Process Measures: Daily Environmental Hygiene</w:t>
            </w:r>
          </w:p>
        </w:tc>
        <w:tc>
          <w:tcPr>
            <w:tcW w:w="1890" w:type="dxa"/>
          </w:tcPr>
          <w:p w:rsidR="00352ECC" w:rsidRDefault="00352ECC" w:rsidP="00B556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Compliance</w:t>
            </w:r>
          </w:p>
        </w:tc>
        <w:tc>
          <w:tcPr>
            <w:tcW w:w="2783" w:type="dxa"/>
          </w:tcPr>
          <w:p w:rsidR="00352ECC" w:rsidRDefault="00352ECC" w:rsidP="00B556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Comments/Actions Taken</w:t>
            </w:r>
          </w:p>
        </w:tc>
      </w:tr>
      <w:tr w:rsidR="00352ECC" w:rsidTr="00B5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352ECC" w:rsidRPr="00352ECC" w:rsidRDefault="00352ECC" w:rsidP="00B55633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Spills of food/liquid cleaned up immediately</w:t>
            </w:r>
          </w:p>
        </w:tc>
        <w:tc>
          <w:tcPr>
            <w:tcW w:w="1890" w:type="dxa"/>
          </w:tcPr>
          <w:p w:rsidR="00352ECC" w:rsidRPr="00352ECC" w:rsidRDefault="00352ECC" w:rsidP="00B5563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</w:tc>
        <w:tc>
          <w:tcPr>
            <w:tcW w:w="2783" w:type="dxa"/>
          </w:tcPr>
          <w:p w:rsidR="00352ECC" w:rsidRDefault="00352ECC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2ECC" w:rsidTr="00B55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352ECC" w:rsidRDefault="004B7B25" w:rsidP="00B55633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Spills of blood and other body fluids cleaned up immediately according to facility procedure</w:t>
            </w:r>
          </w:p>
        </w:tc>
        <w:tc>
          <w:tcPr>
            <w:tcW w:w="1890" w:type="dxa"/>
          </w:tcPr>
          <w:p w:rsidR="00352ECC" w:rsidRPr="00352ECC" w:rsidRDefault="004B7B25" w:rsidP="00B5563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</w:tc>
        <w:tc>
          <w:tcPr>
            <w:tcW w:w="2783" w:type="dxa"/>
          </w:tcPr>
          <w:p w:rsidR="00352ECC" w:rsidRDefault="00352ECC" w:rsidP="00B5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2ECC" w:rsidTr="00B5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352ECC" w:rsidRDefault="004B7B25" w:rsidP="00B55633">
            <w:pPr>
              <w:spacing w:before="0" w:after="0"/>
              <w:rPr>
                <w:sz w:val="22"/>
              </w:rPr>
            </w:pPr>
            <w:r>
              <w:rPr>
                <w:sz w:val="22"/>
              </w:rPr>
              <w:t>Blood and body fluid spill procedure reviewed with both nursing and EVS personnel</w:t>
            </w:r>
          </w:p>
        </w:tc>
        <w:tc>
          <w:tcPr>
            <w:tcW w:w="1890" w:type="dxa"/>
          </w:tcPr>
          <w:p w:rsidR="00352ECC" w:rsidRPr="00352ECC" w:rsidRDefault="004B7B25" w:rsidP="00B5563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52ECC">
              <w:rPr>
                <w:sz w:val="22"/>
              </w:rPr>
              <w:t>Yes  /  No</w:t>
            </w:r>
          </w:p>
        </w:tc>
        <w:tc>
          <w:tcPr>
            <w:tcW w:w="2783" w:type="dxa"/>
          </w:tcPr>
          <w:p w:rsidR="00352ECC" w:rsidRDefault="00352ECC" w:rsidP="00B5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A6110" w:rsidRDefault="00BA6110" w:rsidP="00BA6110"/>
    <w:p w:rsidR="00AD0774" w:rsidRDefault="00AD0774" w:rsidP="00BA6110"/>
    <w:p w:rsidR="00AD0774" w:rsidRPr="00D42809" w:rsidRDefault="00AD0774" w:rsidP="00AD0774">
      <w:pPr>
        <w:pStyle w:val="Footer"/>
        <w:rPr>
          <w:i/>
          <w:sz w:val="16"/>
        </w:rPr>
      </w:pPr>
      <w:proofErr w:type="gramStart"/>
      <w:r w:rsidRPr="00D42809">
        <w:rPr>
          <w:sz w:val="20"/>
        </w:rPr>
        <w:t>0</w:t>
      </w:r>
      <w:r>
        <w:rPr>
          <w:sz w:val="20"/>
        </w:rPr>
        <w:t>4</w:t>
      </w:r>
      <w:r w:rsidRPr="00D42809">
        <w:rPr>
          <w:sz w:val="20"/>
        </w:rPr>
        <w:t>/2018</w:t>
      </w:r>
      <w:proofErr w:type="gramEnd"/>
      <w:r w:rsidRPr="00D42809">
        <w:rPr>
          <w:sz w:val="20"/>
        </w:rPr>
        <w:t xml:space="preserve"> </w:t>
      </w:r>
      <w:r>
        <w:rPr>
          <w:sz w:val="20"/>
        </w:rPr>
        <w:t xml:space="preserve">  </w:t>
      </w:r>
      <w:r w:rsidRPr="00D42809">
        <w:rPr>
          <w:i/>
          <w:sz w:val="20"/>
        </w:rPr>
        <w:t>To obtain this information in a different format, call: 651-201-</w:t>
      </w:r>
      <w:r>
        <w:rPr>
          <w:i/>
          <w:sz w:val="20"/>
        </w:rPr>
        <w:t>5414.</w:t>
      </w:r>
    </w:p>
    <w:p w:rsidR="00AD0774" w:rsidRPr="00BA6110" w:rsidRDefault="00AD0774" w:rsidP="00BA6110"/>
    <w:sectPr w:rsidR="00AD0774" w:rsidRPr="00BA6110" w:rsidSect="00B61327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10" w:rsidRDefault="00BA6110" w:rsidP="00D36495">
      <w:r>
        <w:separator/>
      </w:r>
    </w:p>
  </w:endnote>
  <w:endnote w:type="continuationSeparator" w:id="0">
    <w:p w:rsidR="00BA6110" w:rsidRDefault="00BA611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326286068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-1705238520"/>
          <w:docPartObj>
            <w:docPartGallery w:val="Page Numbers (Top of Page)"/>
            <w:docPartUnique/>
          </w:docPartObj>
        </w:sdtPr>
        <w:sdtContent>
          <w:p w:rsidR="00AD0774" w:rsidRPr="00AD0774" w:rsidRDefault="00AD0774">
            <w:pPr>
              <w:pStyle w:val="Footer"/>
              <w:rPr>
                <w:sz w:val="22"/>
              </w:rPr>
            </w:pPr>
            <w:r w:rsidRPr="00AD0774">
              <w:rPr>
                <w:sz w:val="22"/>
              </w:rPr>
              <w:t xml:space="preserve">Page </w:t>
            </w:r>
            <w:r w:rsidRPr="00AD0774">
              <w:rPr>
                <w:b/>
                <w:bCs/>
                <w:sz w:val="22"/>
                <w:szCs w:val="24"/>
              </w:rPr>
              <w:fldChar w:fldCharType="begin"/>
            </w:r>
            <w:r w:rsidRPr="00AD0774">
              <w:rPr>
                <w:b/>
                <w:bCs/>
                <w:sz w:val="22"/>
              </w:rPr>
              <w:instrText xml:space="preserve"> PAGE </w:instrText>
            </w:r>
            <w:r w:rsidRPr="00AD0774">
              <w:rPr>
                <w:b/>
                <w:bCs/>
                <w:sz w:val="22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2</w:t>
            </w:r>
            <w:r w:rsidRPr="00AD0774">
              <w:rPr>
                <w:b/>
                <w:bCs/>
                <w:sz w:val="22"/>
                <w:szCs w:val="24"/>
              </w:rPr>
              <w:fldChar w:fldCharType="end"/>
            </w:r>
            <w:r w:rsidRPr="00AD0774">
              <w:rPr>
                <w:sz w:val="22"/>
              </w:rPr>
              <w:t xml:space="preserve"> of </w:t>
            </w:r>
            <w:r w:rsidRPr="00AD0774">
              <w:rPr>
                <w:b/>
                <w:bCs/>
                <w:sz w:val="22"/>
                <w:szCs w:val="24"/>
              </w:rPr>
              <w:fldChar w:fldCharType="begin"/>
            </w:r>
            <w:r w:rsidRPr="00AD0774">
              <w:rPr>
                <w:b/>
                <w:bCs/>
                <w:sz w:val="22"/>
              </w:rPr>
              <w:instrText xml:space="preserve"> NUMPAGES  </w:instrText>
            </w:r>
            <w:r w:rsidRPr="00AD0774">
              <w:rPr>
                <w:b/>
                <w:bCs/>
                <w:sz w:val="22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2</w:t>
            </w:r>
            <w:r w:rsidRPr="00AD0774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0F7548" w:rsidRDefault="000F75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10" w:rsidRDefault="00BA6110" w:rsidP="00D36495">
      <w:r>
        <w:separator/>
      </w:r>
    </w:p>
  </w:footnote>
  <w:footnote w:type="continuationSeparator" w:id="0">
    <w:p w:rsidR="00BA6110" w:rsidRDefault="00BA611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AD0774" w:rsidRDefault="00AD0774" w:rsidP="001E09DA">
    <w:pPr>
      <w:pStyle w:val="Header"/>
      <w:rPr>
        <w:sz w:val="18"/>
      </w:rPr>
    </w:pPr>
    <w:r>
      <w:rPr>
        <w:sz w:val="18"/>
      </w:rPr>
      <w:t>Environmental Hygiene Resident Room Skills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E464B62"/>
    <w:multiLevelType w:val="hybridMultilevel"/>
    <w:tmpl w:val="74E4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386EF7"/>
    <w:multiLevelType w:val="hybridMultilevel"/>
    <w:tmpl w:val="B114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2ECC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B25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0D63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0774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79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110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59DB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88C18"/>
  <w15:docId w15:val="{11F3359E-DD34-4FE6-B7BE-05886016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E7AE-939C-4685-B8B1-5A242FC6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292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Hygiene Daily Resident Room Skills Checklist</dc:title>
  <dc:subject>Environmental Hygiene Daily Resident Room Skills Checklist for LTCF</dc:subject>
  <dc:creator>MDH IDEPC</dc:creator>
  <cp:keywords/>
  <dc:description/>
  <cp:lastModifiedBy>Chen, Dawn (MDH)</cp:lastModifiedBy>
  <cp:revision>2</cp:revision>
  <cp:lastPrinted>2016-12-14T18:03:00Z</cp:lastPrinted>
  <dcterms:created xsi:type="dcterms:W3CDTF">2018-04-24T14:07:00Z</dcterms:created>
  <dcterms:modified xsi:type="dcterms:W3CDTF">2018-04-24T14:07:00Z</dcterms:modified>
</cp:coreProperties>
</file>