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2B80B" w14:textId="77777777" w:rsidR="006A3584" w:rsidRDefault="006A3584" w:rsidP="00B61327">
      <w:pPr>
        <w:pStyle w:val="LOGO"/>
      </w:pPr>
      <w:r w:rsidRPr="00B61327">
        <w:drawing>
          <wp:inline distT="0" distB="0" distL="0" distR="0" wp14:anchorId="66E05026" wp14:editId="466FBBA3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0B57C" w14:textId="57C71293" w:rsidR="00A16134" w:rsidRPr="00665B2F" w:rsidRDefault="00A16134" w:rsidP="00665B2F">
      <w:pPr>
        <w:pStyle w:val="Heading1"/>
      </w:pPr>
      <w:r w:rsidRPr="00665B2F">
        <w:t>Table of Contents</w:t>
      </w:r>
    </w:p>
    <w:p w14:paraId="0B208505" w14:textId="628555D9" w:rsidR="00A16134" w:rsidRPr="00665B2F" w:rsidRDefault="00A16134" w:rsidP="00665B2F">
      <w:pPr>
        <w:pStyle w:val="Subtitle"/>
      </w:pPr>
      <w:r w:rsidRPr="00665B2F">
        <w:t>High Consequence Infectious Disease (HCID) Readiness Binder</w:t>
      </w:r>
    </w:p>
    <w:p w14:paraId="270F424C" w14:textId="6ED54014" w:rsidR="00697C77" w:rsidRPr="00A16134" w:rsidRDefault="00740DFC" w:rsidP="00A16134">
      <w:pPr>
        <w:pStyle w:val="ListBullet"/>
        <w:shd w:val="clear" w:color="auto" w:fill="D5ECFF" w:themeFill="text1" w:themeFillTint="1A"/>
        <w:rPr>
          <w:sz w:val="22"/>
        </w:rPr>
      </w:pPr>
      <w:r w:rsidRPr="00A16134">
        <w:rPr>
          <w:sz w:val="22"/>
        </w:rPr>
        <w:t xml:space="preserve">These components can be </w:t>
      </w:r>
      <w:r w:rsidR="00A16134" w:rsidRPr="00A16134">
        <w:rPr>
          <w:sz w:val="22"/>
        </w:rPr>
        <w:t xml:space="preserve">printed and </w:t>
      </w:r>
      <w:r w:rsidRPr="00A16134">
        <w:rPr>
          <w:sz w:val="22"/>
        </w:rPr>
        <w:t xml:space="preserve">included in a binder as a component of the </w:t>
      </w:r>
      <w:r w:rsidR="00697C77" w:rsidRPr="00A16134">
        <w:rPr>
          <w:sz w:val="22"/>
        </w:rPr>
        <w:t>HCID Tool</w:t>
      </w:r>
      <w:r w:rsidR="00747391">
        <w:rPr>
          <w:sz w:val="22"/>
        </w:rPr>
        <w:t>b</w:t>
      </w:r>
      <w:r w:rsidR="00697C77" w:rsidRPr="00A16134">
        <w:rPr>
          <w:sz w:val="22"/>
        </w:rPr>
        <w:t>ox.</w:t>
      </w:r>
    </w:p>
    <w:p w14:paraId="0F6F192E" w14:textId="77777777" w:rsidR="00697C77" w:rsidRPr="00A16134" w:rsidRDefault="00740DFC" w:rsidP="00A16134">
      <w:pPr>
        <w:pStyle w:val="ListBullet"/>
        <w:shd w:val="clear" w:color="auto" w:fill="D5ECFF" w:themeFill="text1" w:themeFillTint="1A"/>
        <w:rPr>
          <w:sz w:val="22"/>
        </w:rPr>
      </w:pPr>
      <w:r w:rsidRPr="00A16134">
        <w:rPr>
          <w:sz w:val="22"/>
        </w:rPr>
        <w:t>Train staff on the b</w:t>
      </w:r>
      <w:r w:rsidR="00697C77" w:rsidRPr="00A16134">
        <w:rPr>
          <w:sz w:val="22"/>
        </w:rPr>
        <w:t>inder and where it is located.</w:t>
      </w:r>
    </w:p>
    <w:p w14:paraId="3425BCB3" w14:textId="77777777" w:rsidR="00697C77" w:rsidRPr="00A16134" w:rsidRDefault="00697C77" w:rsidP="00A16134">
      <w:pPr>
        <w:pStyle w:val="ListBullet"/>
        <w:shd w:val="clear" w:color="auto" w:fill="D5ECFF" w:themeFill="text1" w:themeFillTint="1A"/>
        <w:rPr>
          <w:sz w:val="22"/>
        </w:rPr>
      </w:pPr>
      <w:r w:rsidRPr="00A16134">
        <w:rPr>
          <w:sz w:val="22"/>
        </w:rPr>
        <w:t>Review the binder contents at least annually and keep it in a prominent location accessible to staff.</w:t>
      </w:r>
    </w:p>
    <w:p w14:paraId="737BF782" w14:textId="3CFF7166" w:rsidR="00697C77" w:rsidRPr="00740DFC" w:rsidRDefault="00740DFC" w:rsidP="00A16134">
      <w:pPr>
        <w:pStyle w:val="ListBullet"/>
        <w:shd w:val="clear" w:color="auto" w:fill="D5ECFF" w:themeFill="text1" w:themeFillTint="1A"/>
      </w:pPr>
      <w:r w:rsidRPr="00A16134">
        <w:rPr>
          <w:sz w:val="22"/>
        </w:rPr>
        <w:t xml:space="preserve">The entire HCID toolbox can be accessed at: </w:t>
      </w:r>
      <w:hyperlink r:id="rId9" w:history="1">
        <w:r w:rsidR="006D5771">
          <w:rPr>
            <w:rStyle w:val="Hyperlink"/>
            <w:sz w:val="22"/>
          </w:rPr>
          <w:t>High Consequence Infectious Disease (HCID) Toolbox for Frontline Health Care Facilities  (https://www.health.state.mn.us/diseases/hcid/index.html)</w:t>
        </w:r>
      </w:hyperlink>
      <w:r w:rsidR="006D5771">
        <w:rPr>
          <w:sz w:val="22"/>
        </w:rPr>
        <w:t>.</w:t>
      </w:r>
    </w:p>
    <w:p w14:paraId="75D32844" w14:textId="4DAABF3F" w:rsidR="00740DFC" w:rsidRPr="00873B1C" w:rsidRDefault="00C007D7" w:rsidP="006D5771">
      <w:pPr>
        <w:pStyle w:val="ListNumber"/>
        <w:spacing w:before="360"/>
        <w:ind w:left="864"/>
      </w:pPr>
      <w:r>
        <w:t>HCID Screening Guidance</w:t>
      </w:r>
    </w:p>
    <w:p w14:paraId="40BCA43A" w14:textId="4021194C" w:rsidR="00740DFC" w:rsidRPr="00873B1C" w:rsidRDefault="00740DFC" w:rsidP="00873B1C">
      <w:pPr>
        <w:pStyle w:val="ListNumber"/>
        <w:ind w:left="864"/>
      </w:pPr>
      <w:r w:rsidRPr="00873B1C">
        <w:t xml:space="preserve">Pathogen Isolation </w:t>
      </w:r>
      <w:r w:rsidR="003D7D3C" w:rsidRPr="00873B1C">
        <w:t>Guide</w:t>
      </w:r>
    </w:p>
    <w:p w14:paraId="1FF511B9" w14:textId="1B315C53" w:rsidR="00740DFC" w:rsidRPr="00873B1C" w:rsidRDefault="00A16134" w:rsidP="00873B1C">
      <w:pPr>
        <w:pStyle w:val="ListNumber"/>
        <w:ind w:left="864"/>
      </w:pPr>
      <w:r w:rsidRPr="00873B1C">
        <w:t>Check</w:t>
      </w:r>
      <w:r w:rsidR="00740DFC" w:rsidRPr="00873B1C">
        <w:t xml:space="preserve">list for </w:t>
      </w:r>
      <w:r w:rsidR="00747391" w:rsidRPr="00873B1C">
        <w:t>A</w:t>
      </w:r>
      <w:r w:rsidR="00740DFC" w:rsidRPr="00873B1C">
        <w:t xml:space="preserve">rrival of </w:t>
      </w:r>
      <w:r w:rsidR="00747391" w:rsidRPr="00873B1C">
        <w:t>P</w:t>
      </w:r>
      <w:r w:rsidR="00740DFC" w:rsidRPr="00873B1C">
        <w:t xml:space="preserve">atient with </w:t>
      </w:r>
      <w:r w:rsidR="00F34204" w:rsidRPr="00873B1C">
        <w:t xml:space="preserve">Suspected </w:t>
      </w:r>
      <w:r w:rsidR="00740DFC" w:rsidRPr="00873B1C">
        <w:t>HCID</w:t>
      </w:r>
    </w:p>
    <w:p w14:paraId="7B451B2F" w14:textId="151D9C57" w:rsidR="001001CD" w:rsidRDefault="006D5771" w:rsidP="00873B1C">
      <w:pPr>
        <w:pStyle w:val="ListNumber"/>
        <w:ind w:left="864"/>
      </w:pPr>
      <w:r>
        <w:t xml:space="preserve">Isolation </w:t>
      </w:r>
      <w:r w:rsidR="00915DF8">
        <w:t xml:space="preserve">and PPE Door </w:t>
      </w:r>
      <w:r w:rsidR="00740DFC" w:rsidRPr="00873B1C">
        <w:t>Sign</w:t>
      </w:r>
      <w:r w:rsidR="001001CD" w:rsidRPr="00873B1C">
        <w:t>s</w:t>
      </w:r>
      <w:r w:rsidR="00740DFC" w:rsidRPr="00873B1C">
        <w:t xml:space="preserve"> </w:t>
      </w:r>
    </w:p>
    <w:p w14:paraId="0B510EA9" w14:textId="0E815793" w:rsidR="006D5771" w:rsidRDefault="006D5771" w:rsidP="006D5771">
      <w:pPr>
        <w:pStyle w:val="ListBullet"/>
        <w:numPr>
          <w:ilvl w:val="2"/>
          <w:numId w:val="4"/>
        </w:numPr>
      </w:pPr>
      <w:r w:rsidRPr="00873B1C">
        <w:t xml:space="preserve">Level One </w:t>
      </w:r>
      <w:r>
        <w:t xml:space="preserve">Full Barrier </w:t>
      </w:r>
      <w:r w:rsidR="00915DF8">
        <w:t>Isolation</w:t>
      </w:r>
    </w:p>
    <w:p w14:paraId="4FBCBF7B" w14:textId="6C6EE59F" w:rsidR="006D5771" w:rsidRPr="00873B1C" w:rsidRDefault="00915DF8" w:rsidP="006D5771">
      <w:pPr>
        <w:pStyle w:val="ListBullet"/>
        <w:numPr>
          <w:ilvl w:val="2"/>
          <w:numId w:val="4"/>
        </w:numPr>
      </w:pPr>
      <w:r>
        <w:t>Level Two Full Barrier Isolation</w:t>
      </w:r>
    </w:p>
    <w:p w14:paraId="1F169FF5" w14:textId="77777777" w:rsidR="006D5771" w:rsidRDefault="006D5771" w:rsidP="00873B1C">
      <w:pPr>
        <w:pStyle w:val="ListNumber"/>
        <w:ind w:left="864"/>
      </w:pPr>
      <w:r>
        <w:t xml:space="preserve">Instructions </w:t>
      </w:r>
      <w:r w:rsidRPr="0098086C">
        <w:t>for</w:t>
      </w:r>
      <w:r w:rsidRPr="00E806FF">
        <w:t xml:space="preserve"> Donning and Doffing</w:t>
      </w:r>
      <w:r>
        <w:t xml:space="preserve"> PPE</w:t>
      </w:r>
      <w:r w:rsidRPr="00873B1C">
        <w:t xml:space="preserve"> </w:t>
      </w:r>
    </w:p>
    <w:p w14:paraId="318A0A0F" w14:textId="1AAE43D5" w:rsidR="00740DFC" w:rsidRDefault="006D5771" w:rsidP="006D5771">
      <w:pPr>
        <w:pStyle w:val="ListBullet"/>
        <w:numPr>
          <w:ilvl w:val="2"/>
          <w:numId w:val="4"/>
        </w:numPr>
      </w:pPr>
      <w:r>
        <w:t>HCID Level 1</w:t>
      </w:r>
    </w:p>
    <w:p w14:paraId="2A6CF2A2" w14:textId="0E713BD8" w:rsidR="006D5771" w:rsidRDefault="006D5771" w:rsidP="006D5771">
      <w:pPr>
        <w:pStyle w:val="ListBullet"/>
        <w:numPr>
          <w:ilvl w:val="2"/>
          <w:numId w:val="4"/>
        </w:numPr>
      </w:pPr>
      <w:r>
        <w:t>HCID Level 2 – N95 Respirator Option</w:t>
      </w:r>
    </w:p>
    <w:p w14:paraId="29119387" w14:textId="6CEA3A5A" w:rsidR="006D5771" w:rsidRPr="00873B1C" w:rsidRDefault="006D5771" w:rsidP="006D5771">
      <w:pPr>
        <w:pStyle w:val="ListBullet"/>
        <w:numPr>
          <w:ilvl w:val="2"/>
          <w:numId w:val="4"/>
        </w:numPr>
      </w:pPr>
      <w:r>
        <w:t>HCID Level 2 – PAPR Option</w:t>
      </w:r>
    </w:p>
    <w:p w14:paraId="17B0BA78" w14:textId="66627578" w:rsidR="00740DFC" w:rsidRPr="00873B1C" w:rsidRDefault="00740DFC" w:rsidP="00873B1C">
      <w:pPr>
        <w:pStyle w:val="ListNumber"/>
        <w:ind w:left="864"/>
      </w:pPr>
      <w:r w:rsidRPr="00873B1C">
        <w:t xml:space="preserve">PPE </w:t>
      </w:r>
      <w:r w:rsidR="003D7D3C" w:rsidRPr="00873B1C">
        <w:t xml:space="preserve">Volume List </w:t>
      </w:r>
      <w:r w:rsidRPr="00873B1C">
        <w:t>for Lev</w:t>
      </w:r>
      <w:r w:rsidR="003D7D3C" w:rsidRPr="00873B1C">
        <w:t xml:space="preserve">el </w:t>
      </w:r>
      <w:r w:rsidR="006D5771">
        <w:t>1</w:t>
      </w:r>
      <w:r w:rsidR="003D7D3C" w:rsidRPr="00873B1C">
        <w:t xml:space="preserve"> Full Barrier Precautions</w:t>
      </w:r>
    </w:p>
    <w:p w14:paraId="71EE38F9" w14:textId="7CE83646" w:rsidR="00740DFC" w:rsidRPr="00873B1C" w:rsidRDefault="00E45759" w:rsidP="00873B1C">
      <w:pPr>
        <w:pStyle w:val="ListNumber"/>
        <w:ind w:left="864"/>
      </w:pPr>
      <w:r w:rsidRPr="00873B1C">
        <w:t>List of Personnel</w:t>
      </w:r>
      <w:r w:rsidR="00740DFC" w:rsidRPr="00873B1C">
        <w:t xml:space="preserve"> </w:t>
      </w:r>
      <w:r w:rsidRPr="00873B1C">
        <w:t>P</w:t>
      </w:r>
      <w:r w:rsidR="00740DFC" w:rsidRPr="00873B1C">
        <w:t xml:space="preserve">otentially </w:t>
      </w:r>
      <w:r w:rsidRPr="00873B1C">
        <w:t>E</w:t>
      </w:r>
      <w:r w:rsidR="00740DFC" w:rsidRPr="00873B1C">
        <w:t>xposed</w:t>
      </w:r>
      <w:r w:rsidRPr="00873B1C">
        <w:t xml:space="preserve"> to Patient with HCID</w:t>
      </w:r>
      <w:r w:rsidR="00740DFC" w:rsidRPr="00873B1C">
        <w:t xml:space="preserve"> </w:t>
      </w:r>
      <w:r w:rsidR="0012430F" w:rsidRPr="00873B1C">
        <w:br/>
        <w:t>(</w:t>
      </w:r>
      <w:r w:rsidR="00740DFC" w:rsidRPr="00873B1C">
        <w:t>hang at room entrance</w:t>
      </w:r>
      <w:r w:rsidR="0012430F" w:rsidRPr="00873B1C">
        <w:t>)</w:t>
      </w:r>
    </w:p>
    <w:p w14:paraId="5B0CAF2D" w14:textId="2A77A02A" w:rsidR="00740DFC" w:rsidRPr="00873B1C" w:rsidRDefault="00740DFC" w:rsidP="00873B1C">
      <w:pPr>
        <w:pStyle w:val="ListNumber"/>
        <w:ind w:left="864"/>
      </w:pPr>
      <w:r w:rsidRPr="00873B1C">
        <w:t xml:space="preserve">List of </w:t>
      </w:r>
      <w:r w:rsidR="00E45759" w:rsidRPr="00873B1C">
        <w:t>F</w:t>
      </w:r>
      <w:r w:rsidRPr="00873B1C">
        <w:t xml:space="preserve">acility </w:t>
      </w:r>
      <w:r w:rsidR="00E45759" w:rsidRPr="00873B1C">
        <w:t>P</w:t>
      </w:r>
      <w:r w:rsidRPr="00873B1C">
        <w:t xml:space="preserve">ersonnel </w:t>
      </w:r>
      <w:r w:rsidR="00E45759" w:rsidRPr="00873B1C">
        <w:t>T</w:t>
      </w:r>
      <w:r w:rsidRPr="00873B1C">
        <w:t xml:space="preserve">rained </w:t>
      </w:r>
      <w:r w:rsidR="00E45759" w:rsidRPr="00873B1C">
        <w:t xml:space="preserve">to Manage </w:t>
      </w:r>
      <w:r w:rsidRPr="00873B1C">
        <w:t xml:space="preserve">HCID </w:t>
      </w:r>
      <w:bookmarkStart w:id="0" w:name="_GoBack"/>
      <w:bookmarkEnd w:id="0"/>
    </w:p>
    <w:p w14:paraId="10A941F8" w14:textId="28F9DF46" w:rsidR="00740DFC" w:rsidRPr="00873B1C" w:rsidRDefault="00A16134" w:rsidP="00873B1C">
      <w:pPr>
        <w:pStyle w:val="ListNumber"/>
        <w:ind w:left="864"/>
      </w:pPr>
      <w:r w:rsidRPr="00873B1C">
        <w:t>Preparing</w:t>
      </w:r>
      <w:r w:rsidR="00740DFC" w:rsidRPr="00873B1C">
        <w:t xml:space="preserve"> </w:t>
      </w:r>
      <w:r w:rsidR="00F76D12" w:rsidRPr="00873B1C">
        <w:t xml:space="preserve">Category A </w:t>
      </w:r>
      <w:r w:rsidR="00740DFC" w:rsidRPr="00873B1C">
        <w:t xml:space="preserve">Lab </w:t>
      </w:r>
      <w:r w:rsidRPr="00873B1C">
        <w:t>S</w:t>
      </w:r>
      <w:r w:rsidR="00740DFC" w:rsidRPr="00873B1C">
        <w:t>pecimens</w:t>
      </w:r>
      <w:r w:rsidRPr="00873B1C">
        <w:t xml:space="preserve"> for Transport</w:t>
      </w:r>
    </w:p>
    <w:p w14:paraId="72FA8588" w14:textId="4A37A926" w:rsidR="0012430F" w:rsidRDefault="00D528AC" w:rsidP="00873B1C">
      <w:pPr>
        <w:pStyle w:val="ListNumber"/>
        <w:ind w:left="864"/>
      </w:pPr>
      <w:r>
        <w:rPr>
          <w:lang w:val="en"/>
        </w:rPr>
        <w:t>Powered Air Purifying Respirator (</w:t>
      </w:r>
      <w:r w:rsidR="0012430F">
        <w:t>PAPR</w:t>
      </w:r>
      <w:r>
        <w:t>)</w:t>
      </w:r>
      <w:r w:rsidR="0012430F">
        <w:t xml:space="preserve"> Management</w:t>
      </w:r>
    </w:p>
    <w:p w14:paraId="519FF6AE" w14:textId="77777777" w:rsidR="006D5771" w:rsidRDefault="00665B2F" w:rsidP="006D5771">
      <w:pPr>
        <w:pStyle w:val="ListNumber"/>
        <w:ind w:left="864"/>
      </w:pPr>
      <w:r>
        <w:t>How to Make a Temporary Negative Pressure R</w:t>
      </w:r>
      <w:r w:rsidR="00740DFC" w:rsidRPr="00DD70DB">
        <w:t>oom</w:t>
      </w:r>
    </w:p>
    <w:p w14:paraId="1AFCA453" w14:textId="77777777" w:rsidR="006D5771" w:rsidRDefault="00B351C2" w:rsidP="006D5771">
      <w:pPr>
        <w:pStyle w:val="ListNumber"/>
        <w:ind w:left="864"/>
      </w:pPr>
      <w:r w:rsidRPr="006D5771">
        <w:rPr>
          <w:lang w:val="en"/>
        </w:rPr>
        <w:t>Category A Waste Disposal and Room Cleaning for a Frontline Hospital</w:t>
      </w:r>
    </w:p>
    <w:p w14:paraId="42401311" w14:textId="7A4A99D6" w:rsidR="006D5771" w:rsidRDefault="006D5771" w:rsidP="006D5771">
      <w:pPr>
        <w:pStyle w:val="ListNumber"/>
        <w:spacing w:after="360"/>
        <w:ind w:left="864"/>
      </w:pPr>
      <w:r w:rsidRPr="006D5771">
        <w:rPr>
          <w:lang w:val="en"/>
        </w:rPr>
        <w:t>PPE Size and Brand Chart</w:t>
      </w:r>
    </w:p>
    <w:p w14:paraId="27D0A110" w14:textId="77777777" w:rsidR="00740DFC" w:rsidRPr="00697C77" w:rsidRDefault="00740DFC" w:rsidP="006D5771">
      <w:pPr>
        <w:pBdr>
          <w:bottom w:val="single" w:sz="4" w:space="1" w:color="auto"/>
        </w:pBdr>
        <w:spacing w:before="360"/>
        <w:rPr>
          <w:b/>
          <w:u w:val="single"/>
        </w:rPr>
      </w:pPr>
      <w:r w:rsidRPr="00697C77">
        <w:rPr>
          <w:b/>
        </w:rPr>
        <w:t>Date Printed:</w:t>
      </w:r>
    </w:p>
    <w:p w14:paraId="0799742A" w14:textId="2416F179" w:rsidR="009430C3" w:rsidRDefault="009430C3" w:rsidP="009430C3">
      <w:pPr>
        <w:pStyle w:val="AddressBlockDate"/>
      </w:pPr>
      <w:r w:rsidRPr="008B5734">
        <w:t>Minnesota Department of Health</w:t>
      </w:r>
      <w:r w:rsidRPr="008B5734">
        <w:br/>
      </w:r>
      <w:r>
        <w:t>Infectious Disease Epidemiology, Prevention and Control</w:t>
      </w:r>
      <w:r w:rsidRPr="008B5734">
        <w:br/>
        <w:t xml:space="preserve">PO Box </w:t>
      </w:r>
      <w:r>
        <w:t>64975</w:t>
      </w:r>
      <w:r w:rsidR="0012430F">
        <w:br/>
      </w:r>
      <w:r w:rsidRPr="008B5734">
        <w:t>St. P</w:t>
      </w:r>
      <w:r>
        <w:t>aul, MN 55164</w:t>
      </w:r>
      <w:r w:rsidR="0012430F">
        <w:t>-0975</w:t>
      </w:r>
      <w:r>
        <w:br/>
        <w:t xml:space="preserve">651-201-5414 </w:t>
      </w:r>
      <w:r>
        <w:br/>
      </w:r>
      <w:r w:rsidR="0012430F" w:rsidRPr="006D5771">
        <w:t>www.health.state.mn.us</w:t>
      </w:r>
    </w:p>
    <w:p w14:paraId="3E868E2E" w14:textId="3D90973B" w:rsidR="0012430F" w:rsidRPr="00822457" w:rsidRDefault="006D5771" w:rsidP="009430C3">
      <w:pPr>
        <w:pStyle w:val="AddressBlockDate"/>
      </w:pPr>
      <w:r>
        <w:t>09</w:t>
      </w:r>
      <w:r w:rsidR="0012430F">
        <w:t>/2019</w:t>
      </w:r>
    </w:p>
    <w:p w14:paraId="56C1E0F7" w14:textId="45EC1A9B" w:rsidR="00CC4911" w:rsidRPr="00173894" w:rsidRDefault="009430C3" w:rsidP="0012430F">
      <w:pPr>
        <w:pStyle w:val="Toobtainthisinfo"/>
      </w:pPr>
      <w:r w:rsidRPr="00B95FAA">
        <w:t xml:space="preserve">To obtain this information in a different format, call: </w:t>
      </w:r>
      <w:r>
        <w:t>651</w:t>
      </w:r>
      <w:r w:rsidRPr="00B95FAA">
        <w:t>-</w:t>
      </w:r>
      <w:r>
        <w:t>201</w:t>
      </w:r>
      <w:r w:rsidRPr="00B95FAA">
        <w:t>-</w:t>
      </w:r>
      <w:r>
        <w:t>5414.</w:t>
      </w:r>
    </w:p>
    <w:sectPr w:rsidR="00CC4911" w:rsidRPr="00173894" w:rsidSect="00B61327">
      <w:headerReference w:type="default" r:id="rId10"/>
      <w:footerReference w:type="default" r:id="rId11"/>
      <w:type w:val="continuous"/>
      <w:pgSz w:w="12240" w:h="15840"/>
      <w:pgMar w:top="720" w:right="1440" w:bottom="72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AD33D" w14:textId="77777777" w:rsidR="00740DFC" w:rsidRDefault="00740DFC" w:rsidP="00D36495">
      <w:r>
        <w:separator/>
      </w:r>
    </w:p>
  </w:endnote>
  <w:endnote w:type="continuationSeparator" w:id="0">
    <w:p w14:paraId="559D5C35" w14:textId="77777777" w:rsidR="00740DFC" w:rsidRDefault="00740DFC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14:paraId="64F5BFB2" w14:textId="3EC0E468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6D5771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306F7" w14:textId="77777777" w:rsidR="00740DFC" w:rsidRDefault="00740DFC" w:rsidP="00D36495">
      <w:r>
        <w:separator/>
      </w:r>
    </w:p>
  </w:footnote>
  <w:footnote w:type="continuationSeparator" w:id="0">
    <w:p w14:paraId="7ED2D1C8" w14:textId="77777777" w:rsidR="00740DFC" w:rsidRDefault="00740DFC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51ACA" w14:textId="77777777"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0326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0A3950C3"/>
    <w:multiLevelType w:val="multilevel"/>
    <w:tmpl w:val="1AACAEEA"/>
    <w:lvl w:ilvl="0">
      <w:start w:val="1"/>
      <w:numFmt w:val="lowerLett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12A623AC"/>
    <w:multiLevelType w:val="multilevel"/>
    <w:tmpl w:val="79D2ED58"/>
    <w:lvl w:ilvl="0">
      <w:start w:val="1"/>
      <w:numFmt w:val="lowerLett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6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8" w15:restartNumberingAfterBreak="0">
    <w:nsid w:val="3FBD72D2"/>
    <w:multiLevelType w:val="singleLevel"/>
    <w:tmpl w:val="4B382E5C"/>
    <w:lvl w:ilvl="0">
      <w:start w:val="1"/>
      <w:numFmt w:val="lowerLetter"/>
      <w:pStyle w:val="ListNumber"/>
      <w:lvlText w:val="%1."/>
      <w:lvlJc w:val="left"/>
      <w:pPr>
        <w:ind w:left="432" w:hanging="432"/>
      </w:pPr>
      <w:rPr>
        <w:rFonts w:hint="default"/>
      </w:rPr>
    </w:lvl>
  </w:abstractNum>
  <w:abstractNum w:abstractNumId="9" w15:restartNumberingAfterBreak="0">
    <w:nsid w:val="554035B1"/>
    <w:multiLevelType w:val="hybridMultilevel"/>
    <w:tmpl w:val="B1407CEE"/>
    <w:lvl w:ilvl="0" w:tplc="53E01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96E114" w:tentative="1">
      <w:start w:val="1"/>
      <w:numFmt w:val="lowerLetter"/>
      <w:lvlText w:val="%2."/>
      <w:lvlJc w:val="left"/>
      <w:pPr>
        <w:ind w:left="1440" w:hanging="360"/>
      </w:pPr>
    </w:lvl>
    <w:lvl w:ilvl="2" w:tplc="72ACB910" w:tentative="1">
      <w:start w:val="1"/>
      <w:numFmt w:val="lowerRoman"/>
      <w:lvlText w:val="%3."/>
      <w:lvlJc w:val="right"/>
      <w:pPr>
        <w:ind w:left="2160" w:hanging="180"/>
      </w:pPr>
    </w:lvl>
    <w:lvl w:ilvl="3" w:tplc="42F6577A" w:tentative="1">
      <w:start w:val="1"/>
      <w:numFmt w:val="decimal"/>
      <w:lvlText w:val="%4."/>
      <w:lvlJc w:val="left"/>
      <w:pPr>
        <w:ind w:left="2880" w:hanging="360"/>
      </w:pPr>
    </w:lvl>
    <w:lvl w:ilvl="4" w:tplc="5272606C" w:tentative="1">
      <w:start w:val="1"/>
      <w:numFmt w:val="lowerLetter"/>
      <w:lvlText w:val="%5."/>
      <w:lvlJc w:val="left"/>
      <w:pPr>
        <w:ind w:left="3600" w:hanging="360"/>
      </w:pPr>
    </w:lvl>
    <w:lvl w:ilvl="5" w:tplc="6CB002B8" w:tentative="1">
      <w:start w:val="1"/>
      <w:numFmt w:val="lowerRoman"/>
      <w:lvlText w:val="%6."/>
      <w:lvlJc w:val="right"/>
      <w:pPr>
        <w:ind w:left="4320" w:hanging="180"/>
      </w:pPr>
    </w:lvl>
    <w:lvl w:ilvl="6" w:tplc="871CDA3E" w:tentative="1">
      <w:start w:val="1"/>
      <w:numFmt w:val="decimal"/>
      <w:lvlText w:val="%7."/>
      <w:lvlJc w:val="left"/>
      <w:pPr>
        <w:ind w:left="5040" w:hanging="360"/>
      </w:pPr>
    </w:lvl>
    <w:lvl w:ilvl="7" w:tplc="2316735A" w:tentative="1">
      <w:start w:val="1"/>
      <w:numFmt w:val="lowerLetter"/>
      <w:lvlText w:val="%8."/>
      <w:lvlJc w:val="left"/>
      <w:pPr>
        <w:ind w:left="5760" w:hanging="360"/>
      </w:pPr>
    </w:lvl>
    <w:lvl w:ilvl="8" w:tplc="E15AF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FC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01CD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30F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6F4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D7B33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4C9C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70E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D7D3C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1B75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2F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97C77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5771"/>
    <w:rsid w:val="006D690D"/>
    <w:rsid w:val="006D7009"/>
    <w:rsid w:val="006D751B"/>
    <w:rsid w:val="006E12BB"/>
    <w:rsid w:val="006E1410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0DFC"/>
    <w:rsid w:val="00741B25"/>
    <w:rsid w:val="007430B1"/>
    <w:rsid w:val="007433D8"/>
    <w:rsid w:val="00743463"/>
    <w:rsid w:val="0074394C"/>
    <w:rsid w:val="007439E1"/>
    <w:rsid w:val="00744267"/>
    <w:rsid w:val="00745515"/>
    <w:rsid w:val="00747391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094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B1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3C26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DF8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30C3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34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1C2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7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28AC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0DB"/>
    <w:rsid w:val="00DD753F"/>
    <w:rsid w:val="00DE045B"/>
    <w:rsid w:val="00DE0828"/>
    <w:rsid w:val="00DE0D51"/>
    <w:rsid w:val="00DE1D23"/>
    <w:rsid w:val="00DE202A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45759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3CAC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0CA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4204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76D12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5ED7E13"/>
  <w15:docId w15:val="{67CC6284-571E-4B6E-B2DB-FAAAEA44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665B2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665B2F"/>
    <w:pPr>
      <w:spacing w:before="36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873B1C"/>
    <w:pPr>
      <w:numPr>
        <w:numId w:val="6"/>
      </w:numPr>
      <w:contextualSpacing w:val="0"/>
    </w:pPr>
  </w:style>
  <w:style w:type="paragraph" w:styleId="ListBullet">
    <w:name w:val="List Bullet"/>
    <w:basedOn w:val="Normal"/>
    <w:uiPriority w:val="2"/>
    <w:qFormat/>
    <w:rsid w:val="00873B1C"/>
    <w:pPr>
      <w:numPr>
        <w:numId w:val="4"/>
      </w:numPr>
      <w:spacing w:before="60" w:after="60"/>
      <w:contextualSpacing/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character" w:styleId="CommentReference">
    <w:name w:val="annotation reference"/>
    <w:basedOn w:val="DefaultParagraphFont"/>
    <w:semiHidden/>
    <w:unhideWhenUsed/>
    <w:locked/>
    <w:rsid w:val="00740D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740D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0D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740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0D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4204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ealth.state.mn.us/diseases/hcid/ind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5F96E-960E-4652-8B76-0076B010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MDH_basic template</vt:lpstr>
    </vt:vector>
  </TitlesOfParts>
  <Company>Minnesota Department of Health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MDH_basic template</dc:title>
  <dc:subject>Template for MDH employees</dc:subject>
  <dc:creator>Dawn Chen</dc:creator>
  <cp:keywords/>
  <dc:description/>
  <cp:lastModifiedBy>Hill, Katie (MDH)</cp:lastModifiedBy>
  <cp:revision>2</cp:revision>
  <cp:lastPrinted>2018-05-03T20:36:00Z</cp:lastPrinted>
  <dcterms:created xsi:type="dcterms:W3CDTF">2019-09-20T15:56:00Z</dcterms:created>
  <dcterms:modified xsi:type="dcterms:W3CDTF">2019-09-20T15:56:00Z</dcterms:modified>
</cp:coreProperties>
</file>