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E78D2" w14:textId="675AF92C" w:rsidR="00273475" w:rsidRPr="00273475" w:rsidRDefault="00273475" w:rsidP="00273475">
      <w:pPr>
        <w:pStyle w:val="Heading1"/>
      </w:pPr>
      <w:r w:rsidRPr="00273475">
        <w:t>Exercise Game for Frontline Facilities #11 – The Emergency Department Dress Up Box</w:t>
      </w:r>
    </w:p>
    <w:p w14:paraId="52FFF3E7" w14:textId="281608B1" w:rsidR="00C270C3" w:rsidRDefault="00C270C3" w:rsidP="00C270C3">
      <w:pPr>
        <w:pStyle w:val="FillIn"/>
        <w:tabs>
          <w:tab w:val="clear" w:pos="1620"/>
          <w:tab w:val="clear" w:pos="3240"/>
          <w:tab w:val="left" w:leader="underscore" w:pos="2160"/>
          <w:tab w:val="left" w:leader="underscore" w:pos="4320"/>
          <w:tab w:val="left" w:pos="8550"/>
          <w:tab w:val="left" w:pos="8640"/>
          <w:tab w:val="left" w:pos="9630"/>
        </w:tabs>
      </w:pPr>
      <w:r>
        <w:rPr>
          <w:noProof/>
        </w:rPr>
        <mc:AlternateContent>
          <mc:Choice Requires="wps">
            <w:drawing>
              <wp:anchor distT="0" distB="0" distL="114300" distR="114300" simplePos="0" relativeHeight="251659264" behindDoc="0" locked="0" layoutInCell="1" allowOverlap="1" wp14:anchorId="1AF6BAE6" wp14:editId="486425F2">
                <wp:simplePos x="0" y="0"/>
                <wp:positionH relativeFrom="column">
                  <wp:posOffset>6036472</wp:posOffset>
                </wp:positionH>
                <wp:positionV relativeFrom="paragraph">
                  <wp:posOffset>1905</wp:posOffset>
                </wp:positionV>
                <wp:extent cx="466725" cy="180340"/>
                <wp:effectExtent l="0" t="0" r="28575" b="10160"/>
                <wp:wrapNone/>
                <wp:docPr id="1" name="Oval 1" descr="Circle around mini-drill option for type of exercise"/>
                <wp:cNvGraphicFramePr/>
                <a:graphic xmlns:a="http://schemas.openxmlformats.org/drawingml/2006/main">
                  <a:graphicData uri="http://schemas.microsoft.com/office/word/2010/wordprocessingShape">
                    <wps:wsp>
                      <wps:cNvSpPr/>
                      <wps:spPr>
                        <a:xfrm>
                          <a:off x="0" y="0"/>
                          <a:ext cx="466725" cy="18034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9FEC3" id="Oval 1" o:spid="_x0000_s1026" alt="Circle around mini-drill option for type of exercise" style="position:absolute;margin-left:475.3pt;margin-top:.15pt;width:36.7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tqcnAIAAH4FAAAOAAAAZHJzL2Uyb0RvYy54bWysVEtPGzEQvlfqf7B8h03SQGnEBkVBVJUQ&#10;oELF2XjHxJLX446dV399x97NggrqoWoOG49n5pvXNz6/2LVObICiRV/L8fFICvAaG+ufa/nj4ero&#10;TIqYlG+UQw+13EOUF/OPH863YQYTXKFrgASD+DjbhlquUgqzqop6Ba2KxxjAs9IgtSqxSM9VQ2rL&#10;6K2rJqPRabVFagKhhhj59rJTynnBNwZ0ujUmQhKulpxbKl8q36f8rebnavZMKqys7tNQ/5BFq6zn&#10;oAPUpUpKrMm+gWqtJoxo0rHGtkJjrIZSA1czHv1Rzf1KBSi1cHNiGNoU/x+svtnckbANz04Kr1oe&#10;0e1GOcFSA1Fzp5aWtAOhCNe+Ea319qgh65zAkHjogmcj0j6AQCNgB6RthNzWbYgzRr8Pd9RLkY+5&#10;RztDbf7n6sWujGI/jAJ2SWi+nJ6efp6cSKFZNT4bfZqWUVUvzoFi+grYinyoJThnAwfOuGpzHRPH&#10;ZOuDVb72eMVp5/ucWpdMOaW9g2zg/Hcw3AsOPylAhYWwdCS4JbVUWoNP4061Ug101ycj/uWKOd7g&#10;UaQCmJENBx6we4DM8LfYHUxvn12hkHhwHv0tsc558CiR0afBmYeH9B6A46r6yJ39oUlda3KXnrDZ&#10;M1MIuxWKQV9Z7vy1iulOEe8Mbxe/A+mWP8bhtpbYn6RYIf167z7bM5VZK8WWd7CW8edaEUjhvnkm&#10;+ZfxlOcuUhGmJ58nLNBrzdNrjV+3S+QxMXU5u3LM9skdjoawfeTnYpGjskp5zbFrqRMdhGXq3gYm&#10;tYbFopjxogaVrv190Bk8dzXT6mH3qCj09EvM2xs87OsbCna22dPjYp3Q2MLPl772/eYlL8TpH6T8&#10;iryWi9XLszn/DQAA//8DAFBLAwQUAAYACAAAACEAlNNhAOAAAAAIAQAADwAAAGRycy9kb3ducmV2&#10;LnhtbEyPQUvDQBSE74L/YXmCN7tJrLXGvJRqsQgWxFjwus0+k2j2bchu0vjv3Z70OMww8022mkwr&#10;RupdYxkhnkUgiEurG64Q9u9PV0sQzivWqrVMCD/kYJWfn2Uq1fbIbzQWvhKhhF2qEGrvu1RKV9Zk&#10;lJvZjjh4n7Y3ygfZV1L36hjKTSuTKFpIoxoOC7Xq6LGm8rsYDIJdlw/bl81u/zp8jNti8/XcxLs5&#10;4uXFtL4H4Wnyf2E44Qd0yAPTwQ6snWgR7m6iRYgiXIM42VEyj0EcEJLlLcg8k/8P5L8AAAD//wMA&#10;UEsBAi0AFAAGAAgAAAAhALaDOJL+AAAA4QEAABMAAAAAAAAAAAAAAAAAAAAAAFtDb250ZW50X1R5&#10;cGVzXS54bWxQSwECLQAUAAYACAAAACEAOP0h/9YAAACUAQAACwAAAAAAAAAAAAAAAAAvAQAAX3Jl&#10;bHMvLnJlbHNQSwECLQAUAAYACAAAACEAGt7anJwCAAB+BQAADgAAAAAAAAAAAAAAAAAuAgAAZHJz&#10;L2Uyb0RvYy54bWxQSwECLQAUAAYACAAAACEAlNNhAOAAAAAIAQAADwAAAAAAAAAAAAAAAAD2BAAA&#10;ZHJzL2Rvd25yZXYueG1sUEsFBgAAAAAEAAQA8wAAAAMGAAAAAA==&#10;" filled="f" strokecolor="#001b32 [1604]" strokeweight="1.25pt"/>
            </w:pict>
          </mc:Fallback>
        </mc:AlternateContent>
      </w:r>
      <w:r w:rsidRPr="005645C5">
        <w:rPr>
          <w:rStyle w:val="MAKEBOLDUCNAVY"/>
        </w:rPr>
        <w:t>Date:</w:t>
      </w:r>
      <w:r w:rsidRPr="002F3617">
        <w:tab/>
        <w:t xml:space="preserve">  </w:t>
      </w:r>
      <w:r w:rsidRPr="005645C5">
        <w:rPr>
          <w:rStyle w:val="MAKEBOLDUCNAVY"/>
        </w:rPr>
        <w:t>Time:</w:t>
      </w:r>
      <w:r w:rsidRPr="002F3617">
        <w:tab/>
        <w:t xml:space="preserve">  </w:t>
      </w:r>
      <w:r w:rsidRPr="005645C5">
        <w:rPr>
          <w:rStyle w:val="MAKEBOLDUCNAVY"/>
        </w:rPr>
        <w:t>Type of Exercise (circle one):</w:t>
      </w:r>
      <w:r w:rsidRPr="002F3617">
        <w:t xml:space="preserve"> </w:t>
      </w:r>
      <w:r>
        <w:t xml:space="preserve"> mini-drill</w:t>
      </w:r>
      <w:r>
        <w:tab/>
      </w:r>
      <w:r w:rsidRPr="002F3617">
        <w:t>table top</w:t>
      </w:r>
      <w:r>
        <w:tab/>
      </w:r>
      <w:r w:rsidRPr="002F3617">
        <w:t>game</w:t>
      </w:r>
    </w:p>
    <w:p w14:paraId="464E09AC" w14:textId="77777777" w:rsidR="00273475" w:rsidRDefault="00273475" w:rsidP="007E43F0">
      <w:r>
        <w:t>This exercise is a game to encourage health care workers to self-practice HCID Level 1 Full Barrier Isolation donning and doffing procedure when time permits. It is recommended that at least two health care workers buddy up to complete the exercise and to provide feedback to each other. It is recommended that health care workers self-drill on a semiannual basis to stay up-to-date with the donning and doffing procedure.</w:t>
      </w:r>
    </w:p>
    <w:p w14:paraId="3AD5EF37" w14:textId="1315FB05" w:rsidR="00273475" w:rsidRDefault="00273475" w:rsidP="00273475">
      <w:r>
        <w:t xml:space="preserve">Recommend having a bin labeled “PRACTICE EQUIPMENT FOR DONNING AND DOFFING.” Call it “The ED Dress Up Box.” In the bin provide expired PPE or PPE designated for practice. Keep in an office (or other designated area) on the unit so that it does not get confused with PPE for actual patient care. Could also write “practice” with a sharpie on the equipment. </w:t>
      </w:r>
      <w:bookmarkStart w:id="0" w:name="_GoBack"/>
      <w:bookmarkEnd w:id="0"/>
      <w:r>
        <w:t>Provide the phone number of who could replace items if torn, damaged</w:t>
      </w:r>
      <w:r w:rsidR="00C270C3">
        <w:t>,</w:t>
      </w:r>
      <w:r>
        <w:t xml:space="preserve"> or in need of replacing. </w:t>
      </w:r>
    </w:p>
    <w:p w14:paraId="3C46E1C1" w14:textId="77777777" w:rsidR="00273475" w:rsidRDefault="00273475" w:rsidP="00273475">
      <w:r>
        <w:t>In the bin have the following items:</w:t>
      </w:r>
    </w:p>
    <w:p w14:paraId="064F7B9D" w14:textId="77777777" w:rsidR="00273475" w:rsidRDefault="00273475" w:rsidP="00273475">
      <w:pPr>
        <w:pStyle w:val="ListNumber"/>
      </w:pPr>
      <w:r>
        <w:t>Sign in sheet:</w:t>
      </w:r>
    </w:p>
    <w:p w14:paraId="3245E8FD" w14:textId="77777777" w:rsidR="00273475" w:rsidRDefault="00273475" w:rsidP="00273475">
      <w:pPr>
        <w:pStyle w:val="ListNumber"/>
        <w:numPr>
          <w:ilvl w:val="0"/>
          <w:numId w:val="0"/>
        </w:numPr>
        <w:ind w:left="432"/>
      </w:pPr>
      <w:r>
        <w:t xml:space="preserve">Staff should sign their name on this sheet which will be collected quarterly (or monthly) and names entered for a drawing for a prize (i.e. free meal in hospital cafeteria, movie tickets). Encourage buddy system for practice. Could consider giving each “buddy” a prize. </w:t>
      </w:r>
    </w:p>
    <w:p w14:paraId="3F07F92B" w14:textId="77777777" w:rsidR="00273475" w:rsidRDefault="00273475" w:rsidP="00273475">
      <w:pPr>
        <w:pStyle w:val="ListNumber"/>
      </w:pPr>
      <w:r>
        <w:t>Policy:</w:t>
      </w:r>
    </w:p>
    <w:p w14:paraId="2FEEB67F" w14:textId="18C6A79C" w:rsidR="00273475" w:rsidRDefault="00273475" w:rsidP="00273475">
      <w:pPr>
        <w:pStyle w:val="ListNumber"/>
        <w:numPr>
          <w:ilvl w:val="0"/>
          <w:numId w:val="0"/>
        </w:numPr>
        <w:ind w:left="432"/>
      </w:pPr>
      <w:r>
        <w:t>Ask staff to review policy regarding donning and doffing.</w:t>
      </w:r>
    </w:p>
    <w:p w14:paraId="73DBF1BD" w14:textId="77777777" w:rsidR="00273475" w:rsidRDefault="00273475" w:rsidP="00273475">
      <w:pPr>
        <w:pStyle w:val="ListNumber"/>
      </w:pPr>
      <w:r>
        <w:t>Could also include HCID algorithm and who to notify in case of an event.</w:t>
      </w:r>
    </w:p>
    <w:p w14:paraId="57D5C410" w14:textId="77777777" w:rsidR="00273475" w:rsidRDefault="00273475" w:rsidP="00273475">
      <w:pPr>
        <w:pStyle w:val="ListNumber"/>
      </w:pPr>
      <w:r>
        <w:t>Donning and doffing tip sheet. Multiple references are available</w:t>
      </w:r>
      <w:r w:rsidR="009D791B">
        <w:t xml:space="preserve"> (note resources in MDH HCID Readiness Binder)</w:t>
      </w:r>
      <w:r>
        <w:t xml:space="preserve">. </w:t>
      </w:r>
    </w:p>
    <w:p w14:paraId="3BCE07B1" w14:textId="77777777" w:rsidR="00273475" w:rsidRDefault="00273475" w:rsidP="00273475">
      <w:pPr>
        <w:pStyle w:val="ListNumber"/>
      </w:pPr>
      <w:r>
        <w:t xml:space="preserve">Provide an email address so that staff can email the Infection Preventionist if questions arise during self-practice session. </w:t>
      </w:r>
    </w:p>
    <w:p w14:paraId="6A09DF39" w14:textId="77777777" w:rsidR="00273475" w:rsidRDefault="00273475" w:rsidP="00273475">
      <w:pPr>
        <w:pStyle w:val="ListNumber"/>
      </w:pPr>
      <w:r>
        <w:t>Every quarter, the Infection Preventionist can email the entire department of who won the prize. Might also be good to send out a reminder email two weeks before each drawing.</w:t>
      </w:r>
    </w:p>
    <w:p w14:paraId="1057FB87" w14:textId="68913AE4" w:rsidR="003B7DB0" w:rsidRDefault="00273475" w:rsidP="003B7DB0">
      <w:pPr>
        <w:pStyle w:val="ListNumber"/>
      </w:pPr>
      <w:r>
        <w:t>Feedback cards with envelope for submission. Staff can make comments on how the self-drill went along with feedback on the PPE equipment used and tools. This is a good way to test the tools that facilities are using. If staff don’t understand a step during the self-drill when they are “calm,” it won’t make sense if they are under the stress of a real situation.</w:t>
      </w:r>
    </w:p>
    <w:p w14:paraId="3314F39F" w14:textId="77777777" w:rsidR="00B33D9D" w:rsidRDefault="00B33D9D" w:rsidP="00B33D9D">
      <w:pPr>
        <w:pStyle w:val="AddressBlockDate"/>
      </w:pPr>
      <w:r>
        <w:t>www.</w:t>
      </w:r>
      <w:r w:rsidRPr="00976DA2">
        <w:t>health</w:t>
      </w:r>
      <w:r>
        <w:t>.state.mn.us</w:t>
      </w:r>
    </w:p>
    <w:p w14:paraId="45D2E70A" w14:textId="77777777" w:rsidR="00B33D9D" w:rsidRDefault="00B33D9D" w:rsidP="00B33D9D">
      <w:pPr>
        <w:pStyle w:val="AddressBlockDate"/>
        <w:spacing w:before="120"/>
      </w:pPr>
      <w:r>
        <w:t>09/</w:t>
      </w:r>
      <w:r w:rsidRPr="00976DA2">
        <w:t>2019</w:t>
      </w:r>
      <w:r>
        <w:t xml:space="preserve">  </w:t>
      </w:r>
    </w:p>
    <w:p w14:paraId="68A2FF6A" w14:textId="005D9DE9" w:rsidR="00CC4911" w:rsidRPr="00173894" w:rsidRDefault="00B33D9D" w:rsidP="00B33D9D">
      <w:pPr>
        <w:pStyle w:val="Toobtainthisinfo"/>
      </w:pPr>
      <w:r w:rsidRPr="00B95FAA">
        <w:t xml:space="preserve">To obtain this information in a different format, call: </w:t>
      </w:r>
      <w:r>
        <w:t>651-201-5414</w:t>
      </w:r>
      <w:r w:rsidRPr="00B95FAA">
        <w:t>.</w:t>
      </w:r>
    </w:p>
    <w:sectPr w:rsidR="00CC4911" w:rsidRPr="00173894" w:rsidSect="00273475">
      <w:headerReference w:type="default" r:id="rId8"/>
      <w:footerReference w:type="default" r:id="rId9"/>
      <w:type w:val="continuous"/>
      <w:pgSz w:w="12240" w:h="15840"/>
      <w:pgMar w:top="1008" w:right="1008" w:bottom="1008"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F6835" w14:textId="77777777" w:rsidR="002F3617" w:rsidRDefault="002F3617" w:rsidP="00D36495">
      <w:r>
        <w:separator/>
      </w:r>
    </w:p>
  </w:endnote>
  <w:endnote w:type="continuationSeparator" w:id="0">
    <w:p w14:paraId="74DB68AB" w14:textId="77777777" w:rsidR="002F3617" w:rsidRDefault="002F361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14:paraId="3AB220F5" w14:textId="77777777" w:rsidR="000F7548" w:rsidRDefault="000F7548">
        <w:r w:rsidRPr="000F7548">
          <w:fldChar w:fldCharType="begin"/>
        </w:r>
        <w:r w:rsidRPr="000F7548">
          <w:instrText xml:space="preserve"> PAGE   \* MERGEFORMAT </w:instrText>
        </w:r>
        <w:r w:rsidRPr="000F7548">
          <w:fldChar w:fldCharType="separate"/>
        </w:r>
        <w:r w:rsidR="00273475">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A0A84" w14:textId="77777777" w:rsidR="002F3617" w:rsidRDefault="002F3617" w:rsidP="00D36495">
      <w:r>
        <w:separator/>
      </w:r>
    </w:p>
  </w:footnote>
  <w:footnote w:type="continuationSeparator" w:id="0">
    <w:p w14:paraId="5EC9A92A" w14:textId="77777777" w:rsidR="002F3617" w:rsidRDefault="002F361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76A6" w14:textId="77777777" w:rsidR="00782710" w:rsidRPr="003B7DB0" w:rsidRDefault="003B7DB0" w:rsidP="003B7DB0">
    <w:pPr>
      <w:pStyle w:val="Header"/>
    </w:pPr>
    <w:r w:rsidRPr="003B7DB0">
      <w:t>Exercise Plan: Frontline Facilities for HCID #10 Measles Presentation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D3E04"/>
    <w:multiLevelType w:val="hybridMultilevel"/>
    <w:tmpl w:val="F7923BB8"/>
    <w:lvl w:ilvl="0" w:tplc="545A9A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7" w15:restartNumberingAfterBreak="0">
    <w:nsid w:val="3FD753D2"/>
    <w:multiLevelType w:val="hybridMultilevel"/>
    <w:tmpl w:val="B600D382"/>
    <w:lvl w:ilvl="0" w:tplc="5C5E007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6"/>
  </w:num>
  <w:num w:numId="4">
    <w:abstractNumId w:val="8"/>
  </w:num>
  <w:num w:numId="5">
    <w:abstractNumId w:val="3"/>
  </w:num>
  <w:num w:numId="6">
    <w:abstractNumId w:val="2"/>
  </w:num>
  <w:num w:numId="7">
    <w:abstractNumId w:val="4"/>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17"/>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971"/>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C9E"/>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D7CB1"/>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77D6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A13"/>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475"/>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87EE7"/>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617"/>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B7DB0"/>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C3F"/>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DA7"/>
    <w:rsid w:val="00476E68"/>
    <w:rsid w:val="00477346"/>
    <w:rsid w:val="004774DF"/>
    <w:rsid w:val="00477E47"/>
    <w:rsid w:val="00480106"/>
    <w:rsid w:val="004801FE"/>
    <w:rsid w:val="004803A6"/>
    <w:rsid w:val="00480FC1"/>
    <w:rsid w:val="004819BF"/>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BBF"/>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5C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2D57"/>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7B5"/>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43F0"/>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491"/>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0CD7"/>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6926"/>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4D76"/>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D791B"/>
    <w:rsid w:val="009E1535"/>
    <w:rsid w:val="009E23ED"/>
    <w:rsid w:val="009E415E"/>
    <w:rsid w:val="009E4C3F"/>
    <w:rsid w:val="009E51F7"/>
    <w:rsid w:val="009E5266"/>
    <w:rsid w:val="009E5C88"/>
    <w:rsid w:val="009E68CE"/>
    <w:rsid w:val="009E73E5"/>
    <w:rsid w:val="009E7B01"/>
    <w:rsid w:val="009F09CF"/>
    <w:rsid w:val="009F1425"/>
    <w:rsid w:val="009F18AC"/>
    <w:rsid w:val="009F2DF5"/>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609"/>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3D9D"/>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3DC"/>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41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0C3"/>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5AF7"/>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8BD"/>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2B4A"/>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12FA"/>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1E3E"/>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FD1683"/>
  <w15:docId w15:val="{436CEB51-E3E3-43D1-A184-6E8404E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3617"/>
    <w:pPr>
      <w:suppressAutoHyphens/>
      <w:spacing w:before="120" w:after="120"/>
    </w:pPr>
  </w:style>
  <w:style w:type="paragraph" w:styleId="Heading1">
    <w:name w:val="heading 1"/>
    <w:aliases w:val="H1 Title"/>
    <w:basedOn w:val="Normal"/>
    <w:next w:val="Normal"/>
    <w:link w:val="Heading1Char"/>
    <w:uiPriority w:val="4"/>
    <w:qFormat/>
    <w:rsid w:val="00C07414"/>
    <w:pPr>
      <w:keepNext/>
      <w:keepLines/>
      <w:spacing w:after="240" w:line="192" w:lineRule="auto"/>
      <w:outlineLvl w:val="0"/>
    </w:pPr>
    <w:rPr>
      <w:rFonts w:eastAsiaTheme="majorEastAsia" w:cstheme="majorBidi"/>
      <w:b/>
      <w:color w:val="003865" w:themeColor="text1"/>
      <w:sz w:val="36"/>
      <w:szCs w:val="48"/>
    </w:rPr>
  </w:style>
  <w:style w:type="paragraph" w:styleId="Heading2">
    <w:name w:val="heading 2"/>
    <w:aliases w:val="H2 Heading"/>
    <w:next w:val="Normal"/>
    <w:link w:val="Heading2Char"/>
    <w:uiPriority w:val="4"/>
    <w:qFormat/>
    <w:rsid w:val="00BC33DC"/>
    <w:pPr>
      <w:suppressAutoHyphens/>
      <w:spacing w:before="2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BC33DC"/>
    <w:pPr>
      <w:keepNext/>
      <w:keepLines/>
      <w:spacing w:before="120" w:after="120" w:line="192" w:lineRule="auto"/>
      <w:outlineLvl w:val="2"/>
    </w:pPr>
    <w:rPr>
      <w:rFonts w:asciiTheme="minorHAnsi" w:eastAsiaTheme="majorEastAsia" w:hAnsiTheme="minorHAnsi" w:cstheme="majorBidi"/>
      <w:color w:val="003865" w:themeColor="text1"/>
      <w:sz w:val="24"/>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07414"/>
    <w:rPr>
      <w:rFonts w:eastAsiaTheme="majorEastAsia" w:cstheme="majorBidi"/>
      <w:b/>
      <w:color w:val="003865" w:themeColor="text1"/>
      <w:sz w:val="3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BC33DC"/>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C07414"/>
    <w:pPr>
      <w:tabs>
        <w:tab w:val="center" w:pos="4680"/>
        <w:tab w:val="right" w:pos="9360"/>
      </w:tabs>
      <w:spacing w:before="240" w:after="240"/>
      <w:jc w:val="center"/>
    </w:pPr>
    <w:rPr>
      <w:caps/>
      <w:color w:val="003865" w:themeColor="text1"/>
      <w:spacing w:val="40"/>
      <w:sz w:val="20"/>
    </w:rPr>
  </w:style>
  <w:style w:type="character" w:customStyle="1" w:styleId="HeaderChar">
    <w:name w:val="Header Char"/>
    <w:basedOn w:val="DefaultParagraphFont"/>
    <w:link w:val="Header"/>
    <w:uiPriority w:val="8"/>
    <w:rsid w:val="00C07414"/>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BC33DC"/>
    <w:rPr>
      <w:rFonts w:asciiTheme="minorHAnsi" w:eastAsiaTheme="majorEastAsia" w:hAnsiTheme="minorHAnsi" w:cstheme="majorBidi"/>
      <w:color w:val="003865" w:themeColor="text1"/>
      <w:sz w:val="24"/>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C270C3"/>
    <w:rPr>
      <w:sz w:val="20"/>
      <w:szCs w:val="20"/>
    </w:rPr>
  </w:style>
  <w:style w:type="paragraph" w:customStyle="1" w:styleId="AddressBlockDate">
    <w:name w:val="Address Block/Date"/>
    <w:link w:val="AddressBlockDateChar"/>
    <w:uiPriority w:val="6"/>
    <w:qFormat/>
    <w:rsid w:val="00C270C3"/>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273475"/>
    <w:pPr>
      <w:numPr>
        <w:numId w:val="6"/>
      </w:numPr>
      <w:contextualSpacing w:val="0"/>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5645C5"/>
    <w:pPr>
      <w:suppressAutoHyphens w:val="0"/>
      <w:spacing w:before="280"/>
    </w:pPr>
    <w:rPr>
      <w:b/>
      <w:bCs/>
      <w:color w:val="003865" w:themeColor="text1"/>
      <w:sz w:val="24"/>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2F3617"/>
    <w:rPr>
      <w:rFonts w:ascii="Calibri" w:hAnsi="Calibri"/>
      <w:b/>
      <w:caps/>
      <w:smallCaps w:val="0"/>
      <w:strike w:val="0"/>
      <w:dstrike w:val="0"/>
      <w:vanish w:val="0"/>
      <w:color w:val="003865" w:themeColor="text1"/>
      <w:sz w:val="22"/>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BC33DC"/>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FillIn">
    <w:name w:val="Fill In"/>
    <w:basedOn w:val="Normal"/>
    <w:next w:val="Normal"/>
    <w:uiPriority w:val="1"/>
    <w:qFormat/>
    <w:rsid w:val="002F3617"/>
    <w:pPr>
      <w:tabs>
        <w:tab w:val="left" w:leader="underscore" w:pos="1620"/>
        <w:tab w:val="left" w:leader="underscore" w:pos="3240"/>
      </w:tabs>
    </w:pPr>
  </w:style>
  <w:style w:type="character" w:styleId="CommentReference">
    <w:name w:val="annotation reference"/>
    <w:basedOn w:val="DefaultParagraphFont"/>
    <w:semiHidden/>
    <w:unhideWhenUsed/>
    <w:locked/>
    <w:rsid w:val="009D791B"/>
    <w:rPr>
      <w:sz w:val="16"/>
      <w:szCs w:val="16"/>
    </w:rPr>
  </w:style>
  <w:style w:type="paragraph" w:styleId="CommentText">
    <w:name w:val="annotation text"/>
    <w:basedOn w:val="Normal"/>
    <w:link w:val="CommentTextChar"/>
    <w:semiHidden/>
    <w:unhideWhenUsed/>
    <w:locked/>
    <w:rsid w:val="009D791B"/>
    <w:rPr>
      <w:sz w:val="20"/>
      <w:szCs w:val="20"/>
    </w:rPr>
  </w:style>
  <w:style w:type="character" w:customStyle="1" w:styleId="CommentTextChar">
    <w:name w:val="Comment Text Char"/>
    <w:basedOn w:val="DefaultParagraphFont"/>
    <w:link w:val="CommentText"/>
    <w:semiHidden/>
    <w:rsid w:val="009D791B"/>
    <w:rPr>
      <w:sz w:val="20"/>
      <w:szCs w:val="20"/>
    </w:rPr>
  </w:style>
  <w:style w:type="paragraph" w:styleId="CommentSubject">
    <w:name w:val="annotation subject"/>
    <w:basedOn w:val="CommentText"/>
    <w:next w:val="CommentText"/>
    <w:link w:val="CommentSubjectChar"/>
    <w:semiHidden/>
    <w:unhideWhenUsed/>
    <w:locked/>
    <w:rsid w:val="009D791B"/>
    <w:rPr>
      <w:b/>
      <w:bCs/>
    </w:rPr>
  </w:style>
  <w:style w:type="character" w:customStyle="1" w:styleId="CommentSubjectChar">
    <w:name w:val="Comment Subject Char"/>
    <w:basedOn w:val="CommentTextChar"/>
    <w:link w:val="CommentSubject"/>
    <w:semiHidden/>
    <w:rsid w:val="009D7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351C4-0222-4074-8473-BF9DF5FC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10</TotalTime>
  <Pages>1</Pages>
  <Words>398</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Exercise Game for Frontline Facilities #11 – The Emergency Department Dress Up Box</vt:lpstr>
    </vt:vector>
  </TitlesOfParts>
  <Company>Minnesota Department of Health</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Game for Frontline Facilities #11 – The Emergency Department Dress Up Box</dc:title>
  <dc:subject>Exercise plan template</dc:subject>
  <dc:creator>Minnesota Dept. of Health</dc:creator>
  <cp:keywords/>
  <dc:description/>
  <cp:lastModifiedBy>Hill, Katie (MDH)</cp:lastModifiedBy>
  <cp:revision>5</cp:revision>
  <cp:lastPrinted>2016-12-14T18:03:00Z</cp:lastPrinted>
  <dcterms:created xsi:type="dcterms:W3CDTF">2019-07-12T19:19:00Z</dcterms:created>
  <dcterms:modified xsi:type="dcterms:W3CDTF">2019-09-23T16:43:00Z</dcterms:modified>
</cp:coreProperties>
</file>