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177D69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657225</wp:posOffset>
                </wp:positionV>
                <wp:extent cx="630936" cy="237744"/>
                <wp:effectExtent l="0" t="0" r="17145" b="10160"/>
                <wp:wrapNone/>
                <wp:docPr id="1" name="Oval 1" descr="Circle around table top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377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D3FFD" id="Oval 1" o:spid="_x0000_s1026" alt="Circle around table top option for type of exercise" style="position:absolute;margin-left:6in;margin-top:51.75pt;width:49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" filled="f" strokecolor="#001b32 [1604]" strokeweight="1.25pt"/>
            </w:pict>
          </mc:Fallback>
        </mc:AlternateContent>
      </w:r>
      <w:r w:rsidR="00876926" w:rsidRPr="00876926">
        <w:rPr>
          <w:noProof/>
        </w:rPr>
        <w:t>Exercise Plan: Frontline Facilities for HCID #7 Table Top VH</w:t>
      </w:r>
      <w:r w:rsidR="00876926">
        <w:rPr>
          <w:noProof/>
        </w:rPr>
        <w:t xml:space="preserve">F Communication/Exposure </w:t>
      </w:r>
      <w:r w:rsidR="004819BF">
        <w:t>Work-Up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</w:t>
      </w:r>
      <w:r w:rsidR="00476DA7" w:rsidRPr="00476DA7">
        <w:t>To test communication process when a patient arrives with a potential</w:t>
      </w:r>
      <w:r w:rsidR="00DE669D">
        <w:t xml:space="preserve"> viral hemorrhagic fever (VHF) </w:t>
      </w:r>
      <w:r w:rsidR="00476DA7" w:rsidRPr="00476DA7">
        <w:t>HCID</w:t>
      </w:r>
      <w:r>
        <w:t>.</w:t>
      </w:r>
    </w:p>
    <w:p w:rsidR="002F3617" w:rsidRPr="00476DA7" w:rsidRDefault="002F3617" w:rsidP="00476DA7">
      <w:r w:rsidRPr="002F3617">
        <w:rPr>
          <w:rStyle w:val="MAKEBOLDUCNAVY"/>
        </w:rPr>
        <w:t>Scenario:</w:t>
      </w:r>
      <w:r w:rsidRPr="002F3617">
        <w:t xml:space="preserve"> </w:t>
      </w:r>
      <w:r w:rsidR="00476DA7" w:rsidRPr="00476DA7">
        <w:t>Adult arrives with symptoms of VHF and is immediately triaged into a negative pressure room.</w:t>
      </w:r>
    </w:p>
    <w:p w:rsidR="002F3617" w:rsidRDefault="00177D6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361315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FA9B7" id="Oval 2" o:spid="_x0000_s1026" alt="Circle around emergency department option for location in facility" style="position:absolute;margin-left:168.75pt;margin-top:28.4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RDY3Ju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="00476DA7" w:rsidRPr="00476DA7">
        <w:t>The healthcare provider will execute communication path after a person with potential VHF HCID arrives in the ED.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443325">
      <w:pPr>
        <w:pStyle w:val="TableFigureTitle"/>
      </w:pPr>
      <w:r>
        <w:t xml:space="preserve">Master Scenario </w:t>
      </w:r>
      <w:r w:rsidRPr="00443325">
        <w:t>Events</w:t>
      </w:r>
      <w:r>
        <w:t xml:space="preserve">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Actor patient arrives in the drill location 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greeted, asked about symptoms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476DA7" w:rsidP="00BC33DC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states that he has fever and abdominal pain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asked about travel when and where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476DA7" w:rsidP="00BC33DC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476DA7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offers that he has traveled to Central Africa and was maybe exposed to Ebola</w:t>
            </w:r>
          </w:p>
        </w:tc>
        <w:tc>
          <w:tcPr>
            <w:tcW w:w="2969" w:type="dxa"/>
          </w:tcPr>
          <w:p w:rsidR="005645C5" w:rsidRPr="0051572B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masked and placed into negative pressure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informed that he is being isolated just for now until a diagnosis can be determined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81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476DA7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Appropriate signage is placed at patient’s door for </w:t>
            </w:r>
            <w:r w:rsidR="004819BF" w:rsidRPr="00BC33DC">
              <w:t>*</w:t>
            </w:r>
            <w:r>
              <w:t xml:space="preserve">HCID </w:t>
            </w:r>
            <w:r w:rsidR="004819BF">
              <w:t xml:space="preserve">Level </w:t>
            </w:r>
            <w:r w:rsidR="00412C3F">
              <w:t>1</w:t>
            </w:r>
            <w:r>
              <w:t xml:space="preserve"> Full Barrier Isolation</w:t>
            </w:r>
            <w:r w:rsidR="00DC74F1">
              <w:t xml:space="preserve"> PPE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BF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76DA7" w:rsidP="00BC33DC">
            <w:pPr>
              <w:pStyle w:val="TableText-calibri10"/>
            </w:pPr>
            <w:r>
              <w:t>4</w:t>
            </w: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76DA7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stated that he has not had bleeding, vomiting or diarrhea</w:t>
            </w:r>
          </w:p>
        </w:tc>
        <w:tc>
          <w:tcPr>
            <w:tcW w:w="2969" w:type="dxa"/>
          </w:tcPr>
          <w:p w:rsidR="004819BF" w:rsidRPr="00BC33DC" w:rsidRDefault="00476DA7" w:rsidP="004819B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*HCID Level 1 Full Barrier </w:t>
            </w:r>
            <w:r w:rsidR="00DC74F1">
              <w:t>I</w:t>
            </w:r>
            <w:r>
              <w:t>solation PPE is located and made available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76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476DA7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476DA7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Charge nurse is notified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476DA7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Provider is notified; this is documented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476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476DA7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 regarding patients with HCID is located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of potentially exposed staff and patients started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Infection Prevention and Infectious Disease physician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476DA7" w:rsidP="00BC33DC">
            <w:pPr>
              <w:pStyle w:val="TableText-calibri10"/>
            </w:pPr>
            <w:r>
              <w:t>5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 physician feels that patient potentially has a viral hemorrhagic fever </w:t>
            </w: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MDH called at 651-201-5414 to report situation and receive direction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476DA7" w:rsidP="00BC33DC">
            <w:pPr>
              <w:pStyle w:val="TableText-calibri10"/>
            </w:pPr>
            <w:r>
              <w:lastRenderedPageBreak/>
              <w:t>6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arrives at triage desk looking for their sick family member</w:t>
            </w:r>
          </w:p>
        </w:tc>
        <w:tc>
          <w:tcPr>
            <w:tcW w:w="2969" w:type="dxa"/>
          </w:tcPr>
          <w:p w:rsidR="00BC33DC" w:rsidRDefault="00476DA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is directed to a waiting room away from other patients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DA7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76DA7" w:rsidRDefault="00476DA7" w:rsidP="00476DA7">
            <w:pPr>
              <w:pStyle w:val="TableText-calibri10"/>
            </w:pPr>
          </w:p>
        </w:tc>
        <w:tc>
          <w:tcPr>
            <w:tcW w:w="1080" w:type="dxa"/>
          </w:tcPr>
          <w:p w:rsidR="00476DA7" w:rsidRPr="0051572B" w:rsidRDefault="00476DA7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76DA7" w:rsidRDefault="00476DA7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76DA7" w:rsidRDefault="00476DA7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is screened for HCID and managed as indicated</w:t>
            </w:r>
          </w:p>
        </w:tc>
        <w:tc>
          <w:tcPr>
            <w:tcW w:w="2969" w:type="dxa"/>
          </w:tcPr>
          <w:p w:rsidR="00476DA7" w:rsidRPr="0051572B" w:rsidRDefault="00476DA7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DA7" w:rsidRPr="0051572B" w:rsidTr="00476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76DA7" w:rsidRDefault="00476DA7" w:rsidP="00476DA7">
            <w:pPr>
              <w:pStyle w:val="TableText-calibri10"/>
            </w:pPr>
          </w:p>
        </w:tc>
        <w:tc>
          <w:tcPr>
            <w:tcW w:w="1080" w:type="dxa"/>
          </w:tcPr>
          <w:p w:rsidR="00476DA7" w:rsidRPr="0051572B" w:rsidRDefault="00476DA7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76DA7" w:rsidRDefault="00476DA7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76DA7" w:rsidRDefault="00476DA7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added to the list of potentially exposed persons</w:t>
            </w:r>
          </w:p>
        </w:tc>
        <w:tc>
          <w:tcPr>
            <w:tcW w:w="2969" w:type="dxa"/>
          </w:tcPr>
          <w:p w:rsidR="00476DA7" w:rsidRPr="0051572B" w:rsidRDefault="00476DA7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930BA8"/>
    <w:p w:rsidR="00930BA8" w:rsidRDefault="00930BA8" w:rsidP="00930BA8">
      <w:pPr>
        <w:spacing w:after="480"/>
      </w:pPr>
    </w:p>
    <w:p w:rsidR="00BC33DC" w:rsidRDefault="00BC33DC" w:rsidP="00443325">
      <w:pPr>
        <w:pStyle w:val="Heading2"/>
        <w:spacing w:before="120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930BA8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930BA8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0BA8" w:rsidRDefault="00930BA8" w:rsidP="00930BA8">
      <w:pPr>
        <w:pStyle w:val="Heading2"/>
      </w:pPr>
      <w:r>
        <w:t>Definitions:</w:t>
      </w:r>
    </w:p>
    <w:p w:rsidR="00930BA8" w:rsidRDefault="00930BA8" w:rsidP="00930BA8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930BA8" w:rsidRDefault="00930BA8" w:rsidP="00930BA8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930BA8" w:rsidRPr="00C07414" w:rsidRDefault="00930BA8" w:rsidP="00930BA8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930BA8" w:rsidRPr="00907DDF" w:rsidRDefault="00930BA8" w:rsidP="00930BA8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930BA8" w:rsidRPr="00907DDF" w:rsidRDefault="00930BA8" w:rsidP="00930BA8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930BA8" w:rsidRPr="00907DDF" w:rsidRDefault="00930BA8" w:rsidP="00930BA8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930BA8" w:rsidRDefault="00930BA8" w:rsidP="00930BA8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br w:type="page"/>
      </w:r>
    </w:p>
    <w:p w:rsidR="00930BA8" w:rsidRPr="00907DDF" w:rsidRDefault="00930BA8" w:rsidP="00930BA8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lastRenderedPageBreak/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930BA8" w:rsidRDefault="00930BA8" w:rsidP="00930BA8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930BA8" w:rsidRPr="00907DDF" w:rsidRDefault="00930BA8" w:rsidP="00930BA8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930BA8" w:rsidRDefault="00930BA8" w:rsidP="00930BA8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930BA8" w:rsidRDefault="00930BA8" w:rsidP="00930BA8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930BA8" w:rsidRDefault="00930BA8" w:rsidP="00930BA8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930BA8" w:rsidRDefault="00930BA8" w:rsidP="00930BA8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930BA8" w:rsidRPr="00907DDF" w:rsidRDefault="00930BA8" w:rsidP="00930BA8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930BA8" w:rsidRDefault="00930BA8" w:rsidP="00930BA8">
      <w:pPr>
        <w:pStyle w:val="AddressBlockDate"/>
      </w:pPr>
      <w:r>
        <w:t>www.</w:t>
      </w:r>
      <w:r w:rsidRPr="00976DA2">
        <w:t>health</w:t>
      </w:r>
      <w:r>
        <w:t>.state.mn.us</w:t>
      </w:r>
    </w:p>
    <w:p w:rsidR="00930BA8" w:rsidRDefault="00930BA8" w:rsidP="00930BA8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930BA8" w:rsidP="00930BA8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  <w:bookmarkStart w:id="0" w:name="_GoBack"/>
      <w:bookmarkEnd w:id="0"/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930BA8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224648" w:rsidRDefault="00224648" w:rsidP="00224648">
    <w:pPr>
      <w:pStyle w:val="Header"/>
    </w:pPr>
    <w:r w:rsidRPr="00224648">
      <w:t>Exercise Plan: Frontline Facilities for HCID #7 Table Top VHF Communication/Exposure Work-Up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430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648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325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DA7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1E1A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3C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92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0BA8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3E3D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6C5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4F1"/>
    <w:rsid w:val="00DC75D5"/>
    <w:rsid w:val="00DD0C61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69D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C20CE8D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43325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43325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0CFC-E304-4CD2-8DA1-2FD0413E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33</TotalTime>
  <Pages>3</Pages>
  <Words>527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#7 Table Top VHF Communication/Exposure Work-Up</vt:lpstr>
    </vt:vector>
  </TitlesOfParts>
  <Company>Minnesota Department of Health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#7 Table Top VHF Communication/Exposure Work-Up</dc:title>
  <dc:subject>Exercise plan template</dc:subject>
  <dc:creator>Minnesota Dept. of Health</dc:creator>
  <cp:keywords/>
  <dc:description/>
  <cp:lastModifiedBy>Hill, Katie (MDH)</cp:lastModifiedBy>
  <cp:revision>6</cp:revision>
  <cp:lastPrinted>2016-12-14T18:03:00Z</cp:lastPrinted>
  <dcterms:created xsi:type="dcterms:W3CDTF">2019-07-12T18:27:00Z</dcterms:created>
  <dcterms:modified xsi:type="dcterms:W3CDTF">2019-09-20T13:36:00Z</dcterms:modified>
</cp:coreProperties>
</file>