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9F2DF5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638175</wp:posOffset>
                </wp:positionV>
                <wp:extent cx="630936" cy="237744"/>
                <wp:effectExtent l="0" t="0" r="17145" b="10160"/>
                <wp:wrapNone/>
                <wp:docPr id="1" name="Oval 1" descr="Circle around table top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2377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AD8BF" id="Oval 1" o:spid="_x0000_s1026" alt="Circle around table top option for type of exercise" style="position:absolute;margin-left:6in;margin-top:50.25pt;width:49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" filled="f" strokecolor="#001b32 [1604]" strokeweight="1.25pt"/>
            </w:pict>
          </mc:Fallback>
        </mc:AlternateContent>
      </w:r>
      <w:r w:rsidR="00876926" w:rsidRPr="00876926">
        <w:rPr>
          <w:noProof/>
        </w:rPr>
        <w:t>Exercise Plan: Frontline Facilities for HCID #</w:t>
      </w:r>
      <w:r w:rsidR="00E212FA">
        <w:rPr>
          <w:noProof/>
        </w:rPr>
        <w:t>9</w:t>
      </w:r>
      <w:r w:rsidR="00876926" w:rsidRPr="00876926">
        <w:rPr>
          <w:noProof/>
        </w:rPr>
        <w:t xml:space="preserve"> </w:t>
      </w:r>
      <w:r w:rsidR="00E212FA">
        <w:rPr>
          <w:noProof/>
        </w:rPr>
        <w:t>Table Top VHF Transport to Containment Facility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Pr="00A93609" w:rsidRDefault="002F3617" w:rsidP="00A93609">
      <w:pPr>
        <w:pStyle w:val="FillIn"/>
      </w:pPr>
      <w:r w:rsidRPr="002F3617">
        <w:rPr>
          <w:rStyle w:val="MAKEBOLDUCNAVY"/>
        </w:rPr>
        <w:t>Purpose:</w:t>
      </w:r>
      <w:r w:rsidR="009F2DF5">
        <w:rPr>
          <w:rStyle w:val="MAKEBOLDUCNAVY"/>
        </w:rPr>
        <w:t xml:space="preserve"> </w:t>
      </w:r>
      <w:r w:rsidR="00A93609" w:rsidRPr="00A93609">
        <w:t>To test process for transferring a person under investigation (PUI) for viral hemorrhagic fever (VHF) to a HCID Treatment Hospital.</w:t>
      </w:r>
    </w:p>
    <w:p w:rsidR="002F3617" w:rsidRPr="00476DA7" w:rsidRDefault="002F3617" w:rsidP="00476DA7">
      <w:r w:rsidRPr="002F3617">
        <w:rPr>
          <w:rStyle w:val="MAKEBOLDUCNAVY"/>
        </w:rPr>
        <w:t>Scenario:</w:t>
      </w:r>
      <w:r w:rsidRPr="002F3617">
        <w:t xml:space="preserve"> </w:t>
      </w:r>
      <w:r w:rsidR="00A93609" w:rsidRPr="00A93609">
        <w:t xml:space="preserve">Patient has been deemed a person under investigation for VHF and needs to be transferred to an HCID Treatment Hospital (either </w:t>
      </w:r>
      <w:r w:rsidR="00546A3A">
        <w:t>M HEALTH</w:t>
      </w:r>
      <w:r w:rsidR="00A93609" w:rsidRPr="00A93609">
        <w:t xml:space="preserve"> or Mayo).</w:t>
      </w:r>
    </w:p>
    <w:p w:rsidR="002F3617" w:rsidRDefault="00A93609" w:rsidP="002F3617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189865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A7990C" id="Oval 2" o:spid="_x0000_s1026" alt="Circle around emergency department option for location in facility" style="position:absolute;margin-left:168.75pt;margin-top:14.95pt;width:11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</w:t>
      </w:r>
      <w:r w:rsidRPr="00A93609">
        <w:t>Exercise and evaluate the process to transfer the patient to a HCID Treatment Hospital.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A93609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in a negative pressure room and has been determined to be a person under investigation (PUI) for VHF. Appropriate signage and PPE have been placed at the door.</w:t>
            </w:r>
            <w:r w:rsidR="00546A3A">
              <w:t xml:space="preserve"> Clinically stable, no vomiting, diarrhea, or bleeding. </w:t>
            </w:r>
          </w:p>
        </w:tc>
        <w:tc>
          <w:tcPr>
            <w:tcW w:w="2969" w:type="dxa"/>
          </w:tcPr>
          <w:p w:rsidR="005645C5" w:rsidRPr="0051572B" w:rsidRDefault="00A93609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Infectious Disease MD and ED Provider consult with MDH Medical Director. They determine the patient should be transferred to an Ebola Treatment Hospital.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A93609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Providers work with patient and family regarding transfer to the treatment hospital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A93609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MDH contacts one of the designated EMS providers that can provide the transport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4819B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A93609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patient is prepared to send to the treatment hospital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A93609" w:rsidP="00BC33DC">
            <w:pPr>
              <w:pStyle w:val="TableText-calibri10"/>
            </w:pPr>
            <w:r>
              <w:t>3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A93609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EMS and the treatment hospital state that they will be ready for transport in 4 hours</w:t>
            </w:r>
          </w:p>
        </w:tc>
        <w:tc>
          <w:tcPr>
            <w:tcW w:w="2969" w:type="dxa"/>
          </w:tcPr>
          <w:p w:rsidR="00BC33DC" w:rsidRDefault="00A93609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ambulance is prepared according to EMS procedures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9BF" w:rsidRPr="0051572B" w:rsidTr="00481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BC33DC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A93609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ISO Pod to contain patient is prepared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9BF" w:rsidRPr="0051572B" w:rsidTr="0047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A93609" w:rsidP="00BC33DC">
            <w:pPr>
              <w:pStyle w:val="TableText-calibri10"/>
            </w:pPr>
            <w:r>
              <w:t>4</w:t>
            </w:r>
          </w:p>
        </w:tc>
        <w:tc>
          <w:tcPr>
            <w:tcW w:w="1080" w:type="dxa"/>
          </w:tcPr>
          <w:p w:rsidR="004819BF" w:rsidRPr="0051572B" w:rsidRDefault="004819BF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A93609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EMS arrives at the facility to transport the patient to </w:t>
            </w:r>
            <w:r w:rsidR="00546A3A">
              <w:t>M HEALTH</w:t>
            </w:r>
          </w:p>
        </w:tc>
        <w:tc>
          <w:tcPr>
            <w:tcW w:w="2969" w:type="dxa"/>
          </w:tcPr>
          <w:p w:rsidR="004819BF" w:rsidRPr="00BC33DC" w:rsidRDefault="00A93609" w:rsidP="004819B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contained path for the patient to be transferred out to the ambulance is prepared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19BF" w:rsidRPr="0051572B" w:rsidTr="00476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4819BF" w:rsidRDefault="004819BF" w:rsidP="00476DA7">
            <w:pPr>
              <w:pStyle w:val="TableText-calibri10"/>
            </w:pPr>
          </w:p>
        </w:tc>
        <w:tc>
          <w:tcPr>
            <w:tcW w:w="1080" w:type="dxa"/>
          </w:tcPr>
          <w:p w:rsidR="004819BF" w:rsidRPr="0051572B" w:rsidRDefault="004819BF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Default="004819BF" w:rsidP="00476DA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4819BF" w:rsidRPr="00BC33DC" w:rsidRDefault="00A93609" w:rsidP="00A9360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Nursing and EMS are in *HCID Level 1 </w:t>
            </w:r>
            <w:r w:rsidR="00401BE7">
              <w:t xml:space="preserve">Full Barrier Isolation </w:t>
            </w:r>
            <w:r>
              <w:t>PPE and transfer patient into the isopod</w:t>
            </w:r>
            <w:r w:rsidR="00546A3A">
              <w:t xml:space="preserve"> </w:t>
            </w:r>
          </w:p>
        </w:tc>
        <w:tc>
          <w:tcPr>
            <w:tcW w:w="2969" w:type="dxa"/>
          </w:tcPr>
          <w:p w:rsidR="004819BF" w:rsidRPr="0051572B" w:rsidRDefault="004819BF" w:rsidP="00BC33D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47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476DA7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476DA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A93609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outside of the isopod is wiped down with appropriate disinfectant wipes before it leaves the patient room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609" w:rsidRPr="0051572B" w:rsidTr="00905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A93609" w:rsidRDefault="00A93609" w:rsidP="009052D9">
            <w:pPr>
              <w:pStyle w:val="TableText-calibri10"/>
            </w:pPr>
          </w:p>
        </w:tc>
        <w:tc>
          <w:tcPr>
            <w:tcW w:w="1080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A93609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A93609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EMS doffs contaminated PPE, leaves in the room and dons clean PPE</w:t>
            </w:r>
          </w:p>
        </w:tc>
        <w:tc>
          <w:tcPr>
            <w:tcW w:w="2969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609" w:rsidRPr="0051572B" w:rsidTr="0090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A93609" w:rsidRDefault="00A93609" w:rsidP="009052D9">
            <w:pPr>
              <w:pStyle w:val="TableText-calibri10"/>
            </w:pPr>
          </w:p>
        </w:tc>
        <w:tc>
          <w:tcPr>
            <w:tcW w:w="1080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A93609" w:rsidRDefault="00A93609" w:rsidP="009052D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A93609" w:rsidRDefault="00A93609" w:rsidP="009052D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hallway out to the ambulance is secured</w:t>
            </w:r>
          </w:p>
        </w:tc>
        <w:tc>
          <w:tcPr>
            <w:tcW w:w="2969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609" w:rsidRPr="0051572B" w:rsidTr="00905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A93609" w:rsidRDefault="00A93609" w:rsidP="009052D9">
            <w:pPr>
              <w:pStyle w:val="TableText-calibri10"/>
            </w:pPr>
          </w:p>
        </w:tc>
        <w:tc>
          <w:tcPr>
            <w:tcW w:w="1080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A93609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A93609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is pushed out of the room to the hall and is loaded into ambulance</w:t>
            </w:r>
          </w:p>
        </w:tc>
        <w:tc>
          <w:tcPr>
            <w:tcW w:w="2969" w:type="dxa"/>
          </w:tcPr>
          <w:p w:rsidR="00A93609" w:rsidRPr="0051572B" w:rsidRDefault="00A93609" w:rsidP="009052D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005E6" w:rsidRDefault="00BC33DC" w:rsidP="00BC33DC">
      <w:pPr>
        <w:pStyle w:val="Heading2"/>
      </w:pPr>
      <w:r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3E6F5E">
      <w:pPr>
        <w:spacing w:after="480"/>
      </w:pPr>
    </w:p>
    <w:p w:rsidR="00BC33DC" w:rsidRDefault="00BC33DC" w:rsidP="00BC33DC">
      <w:pPr>
        <w:pStyle w:val="Heading2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3E6F5E">
      <w:pPr>
        <w:spacing w:after="480"/>
      </w:pPr>
    </w:p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3E6F5E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E6F5E" w:rsidRDefault="003E6F5E" w:rsidP="003E6F5E">
      <w:pPr>
        <w:pStyle w:val="Heading2"/>
      </w:pPr>
      <w:r>
        <w:t>Definitions:</w:t>
      </w:r>
    </w:p>
    <w:p w:rsidR="003E6F5E" w:rsidRDefault="003E6F5E" w:rsidP="003E6F5E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:rsidR="003E6F5E" w:rsidRDefault="003E6F5E" w:rsidP="003E6F5E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:rsidR="003E6F5E" w:rsidRPr="00C07414" w:rsidRDefault="003E6F5E" w:rsidP="003E6F5E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3E6F5E" w:rsidRPr="00907DDF" w:rsidRDefault="003E6F5E" w:rsidP="003E6F5E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3E6F5E" w:rsidRPr="00907DDF" w:rsidRDefault="003E6F5E" w:rsidP="003E6F5E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:rsidR="003E6F5E" w:rsidRPr="00907DDF" w:rsidRDefault="003E6F5E" w:rsidP="003E6F5E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:rsidR="003E6F5E" w:rsidRPr="00907DDF" w:rsidRDefault="003E6F5E" w:rsidP="003E6F5E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:rsidR="003E6F5E" w:rsidRPr="00907DDF" w:rsidRDefault="003E6F5E" w:rsidP="003E6F5E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:rsidR="003E6F5E" w:rsidRPr="00907DDF" w:rsidRDefault="003E6F5E" w:rsidP="003E6F5E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:rsidR="003E6F5E" w:rsidRPr="00907DDF" w:rsidRDefault="003E6F5E" w:rsidP="003E6F5E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:rsidR="003E6F5E" w:rsidRPr="00907DDF" w:rsidRDefault="003E6F5E" w:rsidP="003E6F5E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>
        <w:t>and booties optional</w:t>
      </w:r>
    </w:p>
    <w:p w:rsidR="003E6F5E" w:rsidRDefault="003E6F5E" w:rsidP="003E6F5E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br w:type="page"/>
      </w:r>
    </w:p>
    <w:p w:rsidR="003E6F5E" w:rsidRPr="00907DDF" w:rsidRDefault="003E6F5E" w:rsidP="003E6F5E">
      <w:pPr>
        <w:pStyle w:val="TableText-calibri10"/>
        <w:spacing w:before="120" w:after="0" w:line="240" w:lineRule="auto"/>
        <w:ind w:left="432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lastRenderedPageBreak/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3E6F5E" w:rsidRDefault="003E6F5E" w:rsidP="003E6F5E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Impermeable gown extending to mid-calf or coverall (</w:t>
      </w:r>
      <w:r w:rsidRPr="00907DDF">
        <w:t>ANSI/AAMI level 4</w:t>
      </w:r>
      <w:r>
        <w:t>)</w:t>
      </w:r>
    </w:p>
    <w:p w:rsidR="003E6F5E" w:rsidRPr="00907DDF" w:rsidRDefault="003E6F5E" w:rsidP="003E6F5E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3E6F5E" w:rsidRDefault="003E6F5E" w:rsidP="003E6F5E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:rsidR="003E6F5E" w:rsidRDefault="003E6F5E" w:rsidP="003E6F5E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:rsidR="003E6F5E" w:rsidRDefault="003E6F5E" w:rsidP="003E6F5E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>
        <w:t>ull f</w:t>
      </w:r>
      <w:r w:rsidRPr="00907DDF">
        <w:t>ace shield</w:t>
      </w:r>
    </w:p>
    <w:p w:rsidR="003E6F5E" w:rsidRDefault="003E6F5E" w:rsidP="003E6F5E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>
        <w:t>mid-calf</w:t>
      </w:r>
    </w:p>
    <w:p w:rsidR="003E6F5E" w:rsidRPr="00907DDF" w:rsidRDefault="003E6F5E" w:rsidP="003E6F5E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:rsidR="003E6F5E" w:rsidRDefault="003E6F5E" w:rsidP="003E6F5E">
      <w:pPr>
        <w:pStyle w:val="AddressBlockDate"/>
      </w:pPr>
      <w:r>
        <w:t>www.</w:t>
      </w:r>
      <w:r w:rsidRPr="00976DA2">
        <w:t>health</w:t>
      </w:r>
      <w:r>
        <w:t>.state.mn.us</w:t>
      </w:r>
    </w:p>
    <w:p w:rsidR="003E6F5E" w:rsidRDefault="003E6F5E" w:rsidP="003E6F5E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3E6F5E" w:rsidRPr="00173894" w:rsidRDefault="003E6F5E" w:rsidP="003E6F5E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</w:p>
    <w:p w:rsidR="00CC4911" w:rsidRPr="00173894" w:rsidRDefault="00CC4911" w:rsidP="003E6F5E">
      <w:pPr>
        <w:pStyle w:val="Heading2"/>
      </w:pPr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E6F5E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218BD" w:rsidRDefault="00D218BD" w:rsidP="00D218BD">
    <w:pPr>
      <w:pStyle w:val="Header"/>
    </w:pPr>
    <w:r w:rsidRPr="00D218BD">
      <w:t>Exercise Plan: Frontline Facilities for HCID #9 Table Top VHF Transport to Containment Facility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D7CB1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DAF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A13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6F5E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1BE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C3F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DA7"/>
    <w:rsid w:val="00476E68"/>
    <w:rsid w:val="00477346"/>
    <w:rsid w:val="004774DF"/>
    <w:rsid w:val="00477E47"/>
    <w:rsid w:val="00480106"/>
    <w:rsid w:val="004801FE"/>
    <w:rsid w:val="004803A6"/>
    <w:rsid w:val="00480FC1"/>
    <w:rsid w:val="004819BF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6A3A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7B5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491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CD7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926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2D9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4AD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6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5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609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AF7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0B22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8BD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12FA"/>
    <w:rsid w:val="00E2273F"/>
    <w:rsid w:val="00E23983"/>
    <w:rsid w:val="00E26648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205DA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205DA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FF3D-8657-44F1-881C-71218BE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3</Pages>
  <Words>561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Plan: Frontline Facilities for HCID #9 Table Top VHF Transport to Containment Facility</vt:lpstr>
    </vt:vector>
  </TitlesOfParts>
  <Company>Minnesota Department of Health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Plan: Frontline Facilities for HCID #9 Table Top VHF Transport to Containment Facility</dc:title>
  <dc:subject>Exercise plan template</dc:subject>
  <dc:creator>Minnesota Dept. of Health</dc:creator>
  <cp:keywords/>
  <dc:description/>
  <cp:lastModifiedBy>Hill, Katie (MDH)</cp:lastModifiedBy>
  <cp:revision>4</cp:revision>
  <cp:lastPrinted>2016-12-14T18:03:00Z</cp:lastPrinted>
  <dcterms:created xsi:type="dcterms:W3CDTF">2019-08-19T19:07:00Z</dcterms:created>
  <dcterms:modified xsi:type="dcterms:W3CDTF">2019-09-20T13:38:00Z</dcterms:modified>
</cp:coreProperties>
</file>