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834B65" w14:textId="5FA1066E" w:rsidR="00170821" w:rsidRDefault="00170821" w:rsidP="00170821">
      <w:pPr>
        <w:spacing w:before="0"/>
        <w:ind w:left="5760" w:hanging="5760"/>
        <w:rPr>
          <w:noProof/>
        </w:rPr>
      </w:pPr>
      <w:r>
        <w:rPr>
          <w:noProof/>
        </w:rPr>
        <w:drawing>
          <wp:inline distT="0" distB="0" distL="0" distR="0" wp14:anchorId="3F808633" wp14:editId="3655D2F5">
            <wp:extent cx="2276475" cy="247982"/>
            <wp:effectExtent l="0" t="0" r="0" b="0"/>
            <wp:docPr id="2" name="Picture 2" descr="State of Minnesot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tate of mn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5770" cy="2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C910A" w14:textId="77777777" w:rsidR="00170821" w:rsidRDefault="004000D0" w:rsidP="009A4513">
      <w:pPr>
        <w:ind w:left="5760" w:hanging="5760"/>
        <w:rPr>
          <w:noProof/>
        </w:rPr>
        <w:sectPr w:rsidR="00170821" w:rsidSect="00170821">
          <w:headerReference w:type="default" r:id="rId9"/>
          <w:footerReference w:type="default" r:id="rId10"/>
          <w:type w:val="continuous"/>
          <w:pgSz w:w="12240" w:h="15840"/>
          <w:pgMar w:top="720" w:right="1440" w:bottom="720" w:left="1440" w:header="720" w:footer="518" w:gutter="0"/>
          <w:cols w:num="2" w:space="720"/>
          <w:titlePg/>
          <w:docGrid w:linePitch="360"/>
        </w:sectPr>
      </w:pPr>
      <w:r w:rsidRPr="007B0598">
        <w:rPr>
          <w:noProof/>
        </w:rPr>
        <w:drawing>
          <wp:inline distT="0" distB="0" distL="0" distR="0" wp14:anchorId="309BF90F" wp14:editId="61DCCF6B">
            <wp:extent cx="2175219" cy="523875"/>
            <wp:effectExtent l="0" t="0" r="0" b="0"/>
            <wp:docPr id="4" name="Picture 4" descr="Child and teen checku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Child and Adolescent Health\Programs\C&amp;TC\Logos\C&amp;TC logo\CTC-icon-type-combo-cmyk_7-23-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5219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EFEEE" w14:textId="25DAB9D8" w:rsidR="00211822" w:rsidRDefault="00353DFB" w:rsidP="00F64915">
      <w:pPr>
        <w:pStyle w:val="Heading1"/>
        <w:spacing w:before="240"/>
      </w:pPr>
      <w:r>
        <w:t xml:space="preserve">HIV </w:t>
      </w:r>
      <w:r w:rsidR="005E6296">
        <w:t>and HIV Testing</w:t>
      </w:r>
    </w:p>
    <w:p w14:paraId="6913512B" w14:textId="166221FA" w:rsidR="005E6296" w:rsidRDefault="005E6296" w:rsidP="0098208C">
      <w:r>
        <w:t>We offer HIV testing to all patients</w:t>
      </w:r>
      <w:r w:rsidR="004679C9">
        <w:t xml:space="preserve"> </w:t>
      </w:r>
      <w:r w:rsidR="00236EDC">
        <w:t xml:space="preserve">at least once </w:t>
      </w:r>
      <w:r w:rsidR="000D216E">
        <w:t>between</w:t>
      </w:r>
      <w:r w:rsidR="00563062">
        <w:t xml:space="preserve"> ages</w:t>
      </w:r>
      <w:r w:rsidR="00236EDC">
        <w:t xml:space="preserve"> 15</w:t>
      </w:r>
      <w:r w:rsidR="00BF1226">
        <w:t xml:space="preserve"> and</w:t>
      </w:r>
      <w:r w:rsidR="007328DC">
        <w:t xml:space="preserve"> </w:t>
      </w:r>
      <w:r w:rsidR="00236EDC">
        <w:t>18,</w:t>
      </w:r>
      <w:r w:rsidR="00236EDC" w:rsidRPr="00236EDC">
        <w:t xml:space="preserve"> </w:t>
      </w:r>
      <w:r w:rsidR="00236EDC">
        <w:t>no matter their risk</w:t>
      </w:r>
      <w:r>
        <w:t xml:space="preserve">. This is </w:t>
      </w:r>
      <w:r w:rsidR="002D78A5">
        <w:t>because</w:t>
      </w:r>
      <w:r>
        <w:t xml:space="preserve"> the </w:t>
      </w:r>
      <w:r w:rsidR="002D78A5">
        <w:t>rate</w:t>
      </w:r>
      <w:r>
        <w:t xml:space="preserve"> of HIV </w:t>
      </w:r>
      <w:r w:rsidR="00D501A8">
        <w:t xml:space="preserve">infection </w:t>
      </w:r>
      <w:r w:rsidR="002D78A5">
        <w:t>in Minnesota</w:t>
      </w:r>
      <w:r w:rsidR="0098208C">
        <w:t xml:space="preserve"> is high enough </w:t>
      </w:r>
      <w:r w:rsidR="009033B0">
        <w:t xml:space="preserve">to meet national and state guidelines </w:t>
      </w:r>
      <w:r w:rsidR="000D216E">
        <w:t>for</w:t>
      </w:r>
      <w:r w:rsidR="0098208C">
        <w:t xml:space="preserve"> routine te</w:t>
      </w:r>
      <w:r w:rsidR="00236EDC">
        <w:t>sting</w:t>
      </w:r>
      <w:r w:rsidR="00E33DE9">
        <w:t>.</w:t>
      </w:r>
      <w:r w:rsidR="0098208C">
        <w:t xml:space="preserve"> </w:t>
      </w:r>
      <w:r w:rsidR="009033B0">
        <w:t>In fact, t</w:t>
      </w:r>
      <w:r w:rsidR="0098208C">
        <w:t xml:space="preserve">he </w:t>
      </w:r>
      <w:r w:rsidR="00D501A8">
        <w:t>highest rate of new case</w:t>
      </w:r>
      <w:r w:rsidR="0098208C">
        <w:t>s</w:t>
      </w:r>
      <w:r w:rsidR="00D501A8">
        <w:t xml:space="preserve"> of HIV in Minnesota is </w:t>
      </w:r>
      <w:r w:rsidR="000D216E">
        <w:t xml:space="preserve">in </w:t>
      </w:r>
      <w:r w:rsidR="00D501A8">
        <w:t>young adults</w:t>
      </w:r>
      <w:r>
        <w:t xml:space="preserve">.  </w:t>
      </w:r>
    </w:p>
    <w:p w14:paraId="19B6ABE2" w14:textId="607EE6BE" w:rsidR="007B0598" w:rsidRDefault="005E6296" w:rsidP="00670AE0">
      <w:pPr>
        <w:pStyle w:val="Heading2"/>
        <w:spacing w:before="120" w:after="0"/>
      </w:pPr>
      <w:r>
        <w:t>Important information about HIV</w:t>
      </w:r>
      <w:r w:rsidR="009E2145">
        <w:t>:</w:t>
      </w:r>
    </w:p>
    <w:p w14:paraId="0FECB227" w14:textId="24C8B06E" w:rsidR="007B0598" w:rsidRPr="00F20AB0" w:rsidRDefault="006162E6" w:rsidP="00F505B5">
      <w:pPr>
        <w:pStyle w:val="ListBullet"/>
        <w:spacing w:before="0"/>
        <w:rPr>
          <w:rStyle w:val="MakeBold"/>
        </w:rPr>
      </w:pPr>
      <w:r>
        <w:t xml:space="preserve">HIV (Human Immunodeficiency Virus) is the virus that </w:t>
      </w:r>
      <w:r w:rsidR="000D216E">
        <w:t>causes</w:t>
      </w:r>
      <w:r>
        <w:t xml:space="preserve"> AIDS</w:t>
      </w:r>
      <w:r w:rsidR="002962E2">
        <w:t xml:space="preserve"> (Acquired Immun</w:t>
      </w:r>
      <w:r w:rsidR="000D216E">
        <w:t>e De</w:t>
      </w:r>
      <w:r w:rsidR="002962E2">
        <w:t>fic</w:t>
      </w:r>
      <w:r w:rsidR="000D216E">
        <w:t>i</w:t>
      </w:r>
      <w:r w:rsidR="002962E2">
        <w:t>ency Syndrome)</w:t>
      </w:r>
      <w:r w:rsidR="00976567">
        <w:rPr>
          <w:rStyle w:val="MakeBold"/>
          <w:b w:val="0"/>
        </w:rPr>
        <w:t xml:space="preserve">. </w:t>
      </w:r>
      <w:r w:rsidR="0061216D">
        <w:rPr>
          <w:rStyle w:val="MakeBold"/>
          <w:b w:val="0"/>
        </w:rPr>
        <w:t xml:space="preserve">The HIV virus attacks an infected person’s immune system and can make them very sick and even cause death. </w:t>
      </w:r>
    </w:p>
    <w:p w14:paraId="067B4CBA" w14:textId="19445DB0" w:rsidR="007B0598" w:rsidRDefault="006162E6" w:rsidP="006162E6">
      <w:pPr>
        <w:pStyle w:val="ListBullet"/>
      </w:pPr>
      <w:r>
        <w:t xml:space="preserve">HIV can be spread through </w:t>
      </w:r>
      <w:r w:rsidR="00D501A8">
        <w:t xml:space="preserve">any kind of </w:t>
      </w:r>
      <w:r>
        <w:t xml:space="preserve">unprotected sex (vaginal, anal, or oral) with someone who has HIV; </w:t>
      </w:r>
      <w:r w:rsidR="0098208C">
        <w:t xml:space="preserve">by </w:t>
      </w:r>
      <w:r>
        <w:t>contact with HIV-infected blood by sharing needles (piercing, tattooing, or drug use); by HIV-infected pregnant women to their infants during pregnancy or delivery, or by breastfeeding.</w:t>
      </w:r>
      <w:r w:rsidR="007B0598" w:rsidRPr="005D709F">
        <w:t xml:space="preserve"> </w:t>
      </w:r>
    </w:p>
    <w:p w14:paraId="546EF933" w14:textId="608AF888" w:rsidR="005E6296" w:rsidRDefault="005E6296" w:rsidP="006162E6">
      <w:pPr>
        <w:pStyle w:val="ListBullet"/>
      </w:pPr>
      <w:r>
        <w:t xml:space="preserve">Many people who are infected with HIV do not know they have the virus. </w:t>
      </w:r>
      <w:r w:rsidR="00A51C82">
        <w:t xml:space="preserve">Signs </w:t>
      </w:r>
      <w:r>
        <w:t>of the virus can take a long time appear</w:t>
      </w:r>
      <w:r w:rsidR="00EB683D">
        <w:t>.</w:t>
      </w:r>
    </w:p>
    <w:p w14:paraId="0D7958C5" w14:textId="3B939D9A" w:rsidR="00652805" w:rsidRDefault="000D216E" w:rsidP="00652805">
      <w:pPr>
        <w:pStyle w:val="ListBullet"/>
      </w:pPr>
      <w:r>
        <w:t>T</w:t>
      </w:r>
      <w:r w:rsidR="005E6296">
        <w:t>he only way to know if a person has HIV is to test for it.</w:t>
      </w:r>
    </w:p>
    <w:p w14:paraId="188B8E00" w14:textId="6195EDAA" w:rsidR="00EB683D" w:rsidRDefault="00EB683D" w:rsidP="00652805">
      <w:pPr>
        <w:pStyle w:val="ListBullet"/>
      </w:pPr>
      <w:r>
        <w:t xml:space="preserve">There are treatments that help people with HIV/AIDS stay healthy and live long lives. </w:t>
      </w:r>
    </w:p>
    <w:p w14:paraId="3FD9315D" w14:textId="6BAE49EB" w:rsidR="00BD4517" w:rsidRDefault="00BD4517" w:rsidP="00670AE0">
      <w:pPr>
        <w:pStyle w:val="Heading2"/>
        <w:spacing w:before="120" w:after="0"/>
      </w:pPr>
      <w:r>
        <w:t>Why am I being tested for HIV?</w:t>
      </w:r>
    </w:p>
    <w:p w14:paraId="6B009FD4" w14:textId="3BE373CE" w:rsidR="00ED4935" w:rsidRPr="00ED4935" w:rsidRDefault="00E33DE9" w:rsidP="00D501A8">
      <w:pPr>
        <w:pStyle w:val="ListBullet"/>
        <w:spacing w:before="0"/>
        <w:rPr>
          <w:b/>
        </w:rPr>
      </w:pPr>
      <w:r>
        <w:t>M</w:t>
      </w:r>
      <w:r w:rsidR="00ED4935">
        <w:t xml:space="preserve">ore than 1 in 5 new HIV diagnoses </w:t>
      </w:r>
      <w:r w:rsidR="00BC5D99">
        <w:t>in the US</w:t>
      </w:r>
      <w:r>
        <w:t xml:space="preserve"> </w:t>
      </w:r>
      <w:r w:rsidR="009E2145">
        <w:t xml:space="preserve">are </w:t>
      </w:r>
      <w:r>
        <w:t>in youth ages 13-24 years</w:t>
      </w:r>
      <w:r w:rsidR="00D501A8">
        <w:t>.</w:t>
      </w:r>
    </w:p>
    <w:p w14:paraId="7B89BE4C" w14:textId="186F95C4" w:rsidR="009E2145" w:rsidRDefault="009E2145" w:rsidP="00BD4517">
      <w:pPr>
        <w:pStyle w:val="ListBullet"/>
      </w:pPr>
      <w:r>
        <w:t>Of all age groups, youth with HIV are the least likely to access the healthcare they need.</w:t>
      </w:r>
    </w:p>
    <w:p w14:paraId="6723056F" w14:textId="47BC8E3A" w:rsidR="00BF1226" w:rsidRDefault="00E33DE9" w:rsidP="00B80185">
      <w:pPr>
        <w:pStyle w:val="ListBullet"/>
      </w:pPr>
      <w:r>
        <w:t>The rate of HIV infection in Minnesota is high enough that testing</w:t>
      </w:r>
      <w:r w:rsidR="004668F5">
        <w:t xml:space="preserve"> of</w:t>
      </w:r>
      <w:r>
        <w:t xml:space="preserve"> all 15 to 18 year olds at least once</w:t>
      </w:r>
      <w:r w:rsidR="000D216E">
        <w:t>,</w:t>
      </w:r>
      <w:r>
        <w:t xml:space="preserve"> no matter their risk for HIV is recommended by the American Academy of Pediatrics, Centers for Disease Control and Prevention (CDC), and Minnesota Department of Health. </w:t>
      </w:r>
    </w:p>
    <w:p w14:paraId="542B201A" w14:textId="0AAB00CF" w:rsidR="00236EDC" w:rsidRDefault="00E33DE9" w:rsidP="00B80185">
      <w:pPr>
        <w:pStyle w:val="ListBullet"/>
      </w:pPr>
      <w:r>
        <w:t>Offerin</w:t>
      </w:r>
      <w:r w:rsidR="0085673F">
        <w:t>g HIV testing is</w:t>
      </w:r>
      <w:r>
        <w:t xml:space="preserve"> requir</w:t>
      </w:r>
      <w:r w:rsidR="00A51C82">
        <w:t>ed by</w:t>
      </w:r>
      <w:r w:rsidR="00236EDC">
        <w:t xml:space="preserve"> </w:t>
      </w:r>
      <w:r w:rsidR="000D216E">
        <w:t xml:space="preserve">the </w:t>
      </w:r>
      <w:r w:rsidR="00236EDC">
        <w:t>Child and Teen Checkups</w:t>
      </w:r>
      <w:r w:rsidR="000D216E">
        <w:t xml:space="preserve"> program</w:t>
      </w:r>
      <w:r w:rsidR="00236EDC">
        <w:t>.</w:t>
      </w:r>
    </w:p>
    <w:p w14:paraId="73CF4B08" w14:textId="16FA080D" w:rsidR="007D5F43" w:rsidRDefault="007D5F43" w:rsidP="00B80185">
      <w:pPr>
        <w:pStyle w:val="ListBullet"/>
      </w:pPr>
      <w:r>
        <w:t xml:space="preserve">If </w:t>
      </w:r>
      <w:r w:rsidR="00D501A8">
        <w:t xml:space="preserve">you or </w:t>
      </w:r>
      <w:r>
        <w:t xml:space="preserve">your </w:t>
      </w:r>
      <w:r w:rsidR="00236EDC">
        <w:t xml:space="preserve">healthcare </w:t>
      </w:r>
      <w:r>
        <w:t>pro</w:t>
      </w:r>
      <w:r w:rsidR="00236EDC">
        <w:t>vider believe</w:t>
      </w:r>
      <w:r w:rsidR="002D78A5">
        <w:t xml:space="preserve"> you are at high</w:t>
      </w:r>
      <w:r>
        <w:t xml:space="preserve"> risk for</w:t>
      </w:r>
      <w:r w:rsidR="00236EDC">
        <w:t xml:space="preserve"> HIV</w:t>
      </w:r>
      <w:r w:rsidR="009978A3">
        <w:t xml:space="preserve"> or other sexually transmitted infections (STIs)</w:t>
      </w:r>
      <w:r>
        <w:t>, they may recommen</w:t>
      </w:r>
      <w:r w:rsidR="002D78A5">
        <w:t xml:space="preserve">d </w:t>
      </w:r>
      <w:r w:rsidR="00236EDC">
        <w:t xml:space="preserve">that you </w:t>
      </w:r>
      <w:r w:rsidR="009E2145">
        <w:t>get</w:t>
      </w:r>
      <w:r w:rsidR="002D78A5">
        <w:t xml:space="preserve"> tested more often</w:t>
      </w:r>
      <w:r>
        <w:t>.</w:t>
      </w:r>
    </w:p>
    <w:p w14:paraId="29F56273" w14:textId="65EC1E43" w:rsidR="00FD6746" w:rsidRDefault="00FD6746" w:rsidP="00670AE0">
      <w:pPr>
        <w:pStyle w:val="Heading2"/>
        <w:spacing w:before="120" w:after="0"/>
      </w:pPr>
      <w:r>
        <w:t xml:space="preserve">Important information about HIV </w:t>
      </w:r>
      <w:r w:rsidR="004668F5">
        <w:t>testing</w:t>
      </w:r>
      <w:r>
        <w:t>:</w:t>
      </w:r>
    </w:p>
    <w:p w14:paraId="03DCE1CD" w14:textId="7079B5DE" w:rsidR="00FD6746" w:rsidRDefault="004668F5" w:rsidP="00B45605">
      <w:pPr>
        <w:pStyle w:val="ListBullet"/>
        <w:spacing w:before="0"/>
      </w:pPr>
      <w:r>
        <w:t>W</w:t>
      </w:r>
      <w:r w:rsidR="00FD6746">
        <w:t>e will not share the results with your parent or guardian</w:t>
      </w:r>
      <w:r w:rsidR="000D216E">
        <w:t xml:space="preserve"> unless you ask us to</w:t>
      </w:r>
      <w:r w:rsidR="002D78A5">
        <w:t>.</w:t>
      </w:r>
    </w:p>
    <w:p w14:paraId="19AA5788" w14:textId="5D4AAFC2" w:rsidR="00FD6746" w:rsidRDefault="00FD6746" w:rsidP="00FD6746">
      <w:pPr>
        <w:pStyle w:val="ListBullet"/>
      </w:pPr>
      <w:r>
        <w:t xml:space="preserve">If the initial </w:t>
      </w:r>
      <w:r w:rsidR="000B7FB6">
        <w:t xml:space="preserve">test </w:t>
      </w:r>
      <w:r w:rsidR="0015588C">
        <w:t xml:space="preserve">is positive for the HIV virus, a follow-up test will be </w:t>
      </w:r>
      <w:r w:rsidR="00A51C82">
        <w:t>done</w:t>
      </w:r>
      <w:r w:rsidR="002D78A5">
        <w:t>.</w:t>
      </w:r>
    </w:p>
    <w:p w14:paraId="161CDBF6" w14:textId="4DDDAFD5" w:rsidR="0015588C" w:rsidRPr="00FD6746" w:rsidRDefault="0015588C" w:rsidP="00D501A8">
      <w:pPr>
        <w:pStyle w:val="ListBullet"/>
      </w:pPr>
      <w:r>
        <w:t xml:space="preserve">Although HIV tests are </w:t>
      </w:r>
      <w:r w:rsidR="00D501A8">
        <w:t xml:space="preserve">almost always </w:t>
      </w:r>
      <w:r w:rsidR="00B5053B">
        <w:t>accurate</w:t>
      </w:r>
      <w:r>
        <w:t xml:space="preserve">, follow-up testing </w:t>
      </w:r>
      <w:r w:rsidR="00D501A8">
        <w:t xml:space="preserve">helps </w:t>
      </w:r>
      <w:r>
        <w:t>your provider to be sure the diagnosis is right.</w:t>
      </w:r>
    </w:p>
    <w:p w14:paraId="601CEDA8" w14:textId="0D2B1AC8" w:rsidR="004000D0" w:rsidRDefault="007A5695" w:rsidP="00670AE0">
      <w:pPr>
        <w:spacing w:before="120"/>
      </w:pPr>
      <w:r>
        <w:t>Prevention is the best way to avoid getting HIV. A</w:t>
      </w:r>
      <w:r w:rsidR="00D7507E">
        <w:t xml:space="preserve">sk your provider how </w:t>
      </w:r>
      <w:r w:rsidR="00236EDC">
        <w:t>to reduce your risk.</w:t>
      </w:r>
    </w:p>
    <w:p w14:paraId="261D3706" w14:textId="77777777" w:rsidR="005137B6" w:rsidRDefault="005137B6" w:rsidP="00670AE0">
      <w:pPr>
        <w:spacing w:before="120"/>
        <w:sectPr w:rsidR="005137B6" w:rsidSect="00B61327">
          <w:type w:val="continuous"/>
          <w:pgSz w:w="12240" w:h="15840"/>
          <w:pgMar w:top="720" w:right="1440" w:bottom="720" w:left="1440" w:header="720" w:footer="518" w:gutter="0"/>
          <w:cols w:space="720"/>
          <w:titlePg/>
          <w:docGrid w:linePitch="360"/>
        </w:sectPr>
      </w:pPr>
    </w:p>
    <w:p w14:paraId="5FB91DC9" w14:textId="428C942C" w:rsidR="00D5334D" w:rsidRPr="00216088" w:rsidRDefault="00D5334D" w:rsidP="00B052E4">
      <w:pPr>
        <w:spacing w:after="240"/>
      </w:pPr>
      <w:r w:rsidRPr="00216088">
        <w:t xml:space="preserve">Sincerely, </w:t>
      </w:r>
    </w:p>
    <w:p w14:paraId="49AF28B2" w14:textId="3F722064" w:rsidR="00D5334D" w:rsidRDefault="00D5334D" w:rsidP="00B052E4">
      <w:pPr>
        <w:rPr>
          <w:rStyle w:val="Hyperlink"/>
        </w:rPr>
      </w:pPr>
      <w:r>
        <w:t>Provider’s/clinic name</w:t>
      </w:r>
      <w:r>
        <w:br/>
        <w:t>Clinic</w:t>
      </w:r>
      <w:r>
        <w:br/>
        <w:t>Address</w:t>
      </w:r>
      <w:r>
        <w:br/>
        <w:t>###-</w:t>
      </w:r>
      <w:r w:rsidRPr="00E41090">
        <w:t xml:space="preserve">###-#### </w:t>
      </w:r>
      <w:r>
        <w:br/>
        <w:t>(optional) Author’s contact information</w:t>
      </w:r>
      <w:r>
        <w:br/>
      </w:r>
      <w:hyperlink r:id="rId12" w:tooltip="MDH website" w:history="1">
        <w:r>
          <w:rPr>
            <w:rStyle w:val="Hyperlink"/>
          </w:rPr>
          <w:t>Clinic</w:t>
        </w:r>
      </w:hyperlink>
      <w:r>
        <w:rPr>
          <w:rStyle w:val="Hyperlink"/>
        </w:rPr>
        <w:t xml:space="preserve"> website</w:t>
      </w:r>
      <w:bookmarkStart w:id="0" w:name="_GoBack"/>
      <w:bookmarkEnd w:id="0"/>
    </w:p>
    <w:p w14:paraId="7F5434CA" w14:textId="77777777" w:rsidR="005137B6" w:rsidRDefault="005137B6" w:rsidP="00670AE0">
      <w:pPr>
        <w:spacing w:before="120"/>
      </w:pPr>
    </w:p>
    <w:p w14:paraId="18517A5E" w14:textId="5C7A23F7" w:rsidR="005137B6" w:rsidRPr="00B052E4" w:rsidRDefault="005137B6" w:rsidP="001954CF">
      <w:pPr>
        <w:spacing w:before="600"/>
        <w:ind w:left="547"/>
        <w:rPr>
          <w:i/>
        </w:rPr>
      </w:pPr>
      <w:r w:rsidRPr="00B052E4">
        <w:rPr>
          <w:i/>
        </w:rPr>
        <w:t xml:space="preserve">Optional: your logo  </w:t>
      </w:r>
    </w:p>
    <w:sectPr w:rsidR="005137B6" w:rsidRPr="00B052E4" w:rsidSect="005137B6">
      <w:type w:val="continuous"/>
      <w:pgSz w:w="12240" w:h="15840"/>
      <w:pgMar w:top="720" w:right="1440" w:bottom="720" w:left="1440" w:header="720" w:footer="518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8425C0" w14:textId="77777777" w:rsidR="00B464F3" w:rsidRDefault="00B464F3" w:rsidP="00D36495">
      <w:r>
        <w:separator/>
      </w:r>
    </w:p>
  </w:endnote>
  <w:endnote w:type="continuationSeparator" w:id="0">
    <w:p w14:paraId="435029A4" w14:textId="77777777" w:rsidR="00B464F3" w:rsidRDefault="00B464F3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ource Code Pro">
    <w:charset w:val="00"/>
    <w:family w:val="modern"/>
    <w:pitch w:val="fixed"/>
    <w:sig w:usb0="20000007" w:usb1="00000001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838967"/>
      <w:docPartObj>
        <w:docPartGallery w:val="Page Numbers (Bottom of Page)"/>
        <w:docPartUnique/>
      </w:docPartObj>
    </w:sdtPr>
    <w:sdtEndPr/>
    <w:sdtContent>
      <w:p w14:paraId="1DD80290" w14:textId="22290DFE" w:rsidR="005A0657" w:rsidRDefault="005A0657">
        <w:r w:rsidRPr="000F7548">
          <w:fldChar w:fldCharType="begin"/>
        </w:r>
        <w:r w:rsidRPr="000F7548">
          <w:instrText xml:space="preserve"> PAGE   \* MERGEFORMAT </w:instrText>
        </w:r>
        <w:r w:rsidRPr="000F7548">
          <w:fldChar w:fldCharType="separate"/>
        </w:r>
        <w:r w:rsidR="00170821">
          <w:rPr>
            <w:noProof/>
          </w:rPr>
          <w:t>2</w:t>
        </w:r>
        <w:r w:rsidRPr="000F754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C1E19" w14:textId="77777777" w:rsidR="00B464F3" w:rsidRDefault="00B464F3" w:rsidP="00D36495">
      <w:r>
        <w:separator/>
      </w:r>
    </w:p>
  </w:footnote>
  <w:footnote w:type="continuationSeparator" w:id="0">
    <w:p w14:paraId="5691040F" w14:textId="77777777" w:rsidR="00B464F3" w:rsidRDefault="00B464F3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54F7A" w14:textId="516B018F" w:rsidR="005A0657" w:rsidRPr="00D552D7" w:rsidRDefault="00B45605" w:rsidP="001E09DA">
    <w:pPr>
      <w:pStyle w:val="Header"/>
    </w:pPr>
    <w:r>
      <w:t>HIV and HIV Testing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singleLevel"/>
    <w:tmpl w:val="3B129B0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4FB07F80"/>
    <w:lvl w:ilvl="0">
      <w:start w:val="1"/>
      <w:numFmt w:val="decimal"/>
      <w:lvlText w:val="%1."/>
      <w:lvlJc w:val="left"/>
      <w:pPr>
        <w:tabs>
          <w:tab w:val="num" w:pos="864"/>
        </w:tabs>
        <w:ind w:left="432" w:hanging="432"/>
      </w:pPr>
      <w:rPr>
        <w:rFonts w:hint="default"/>
      </w:rPr>
    </w:lvl>
  </w:abstractNum>
  <w:abstractNum w:abstractNumId="3" w15:restartNumberingAfterBreak="0">
    <w:nsid w:val="001542BC"/>
    <w:multiLevelType w:val="multilevel"/>
    <w:tmpl w:val="3D44CA50"/>
    <w:numStyleLink w:val="ListStyle123"/>
  </w:abstractNum>
  <w:abstractNum w:abstractNumId="4" w15:restartNumberingAfterBreak="0">
    <w:nsid w:val="091352F7"/>
    <w:multiLevelType w:val="multilevel"/>
    <w:tmpl w:val="3D44CA50"/>
    <w:styleLink w:val="ListStyle123"/>
    <w:lvl w:ilvl="0">
      <w:start w:val="1"/>
      <w:numFmt w:val="decimal"/>
      <w:pStyle w:val="ListNumber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5" w15:restartNumberingAfterBreak="0">
    <w:nsid w:val="25321C3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CD51609"/>
    <w:multiLevelType w:val="multilevel"/>
    <w:tmpl w:val="0C56BF0E"/>
    <w:lvl w:ilvl="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  <w:color w:val="000000" w:themeColor="text2"/>
      </w:rPr>
    </w:lvl>
    <w:lvl w:ilvl="1">
      <w:start w:val="1"/>
      <w:numFmt w:val="bullet"/>
      <w:lvlText w:val="▪"/>
      <w:lvlJc w:val="left"/>
      <w:pPr>
        <w:ind w:left="720" w:hanging="360"/>
      </w:pPr>
      <w:rPr>
        <w:rFonts w:ascii="Calibri" w:hAnsi="Calibri" w:hint="default"/>
        <w:color w:val="4A95D9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38C3513D"/>
    <w:multiLevelType w:val="multilevel"/>
    <w:tmpl w:val="75665DA2"/>
    <w:styleLink w:val="Listbullets"/>
    <w:lvl w:ilvl="0">
      <w:start w:val="1"/>
      <w:numFmt w:val="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78BE21" w:themeColor="accent2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8" w15:restartNumberingAfterBreak="0">
    <w:nsid w:val="79D53883"/>
    <w:multiLevelType w:val="multilevel"/>
    <w:tmpl w:val="DB3AD160"/>
    <w:lvl w:ilvl="0">
      <w:start w:val="1"/>
      <w:numFmt w:val="bullet"/>
      <w:pStyle w:val="ListBullet"/>
      <w:lvlText w:val="▪"/>
      <w:lvlJc w:val="left"/>
      <w:pPr>
        <w:tabs>
          <w:tab w:val="num" w:pos="432"/>
        </w:tabs>
        <w:ind w:left="432" w:hanging="432"/>
      </w:pPr>
      <w:rPr>
        <w:rFonts w:ascii="Calibri" w:hAnsi="Calibri" w:hint="default"/>
        <w:color w:val="003865" w:themeColor="accent1"/>
      </w:rPr>
    </w:lvl>
    <w:lvl w:ilvl="1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003865" w:themeColor="accent1"/>
      </w:rPr>
    </w:lvl>
    <w:lvl w:ilvl="2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003865" w:themeColor="accent1"/>
      </w:rPr>
    </w:lvl>
    <w:lvl w:ilvl="3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003865" w:themeColor="accent1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3"/>
  </w:num>
  <w:num w:numId="7">
    <w:abstractNumId w:val="5"/>
  </w:num>
  <w:num w:numId="8">
    <w:abstractNumId w:val="2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822"/>
    <w:rsid w:val="00000528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1859"/>
    <w:rsid w:val="00011CF4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474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5579"/>
    <w:rsid w:val="00065611"/>
    <w:rsid w:val="000657C4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D73"/>
    <w:rsid w:val="0008769C"/>
    <w:rsid w:val="00087A1F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426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B7FB6"/>
    <w:rsid w:val="000C0AB6"/>
    <w:rsid w:val="000C1F9F"/>
    <w:rsid w:val="000C1FE7"/>
    <w:rsid w:val="000C290E"/>
    <w:rsid w:val="000C2EA1"/>
    <w:rsid w:val="000C4421"/>
    <w:rsid w:val="000C5301"/>
    <w:rsid w:val="000C55FB"/>
    <w:rsid w:val="000C7331"/>
    <w:rsid w:val="000D130A"/>
    <w:rsid w:val="000D1432"/>
    <w:rsid w:val="000D1E39"/>
    <w:rsid w:val="000D216E"/>
    <w:rsid w:val="000D3057"/>
    <w:rsid w:val="000D506D"/>
    <w:rsid w:val="000D5A57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27B8"/>
    <w:rsid w:val="001039AA"/>
    <w:rsid w:val="00103B7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F82"/>
    <w:rsid w:val="0011684D"/>
    <w:rsid w:val="001168EF"/>
    <w:rsid w:val="00116EFC"/>
    <w:rsid w:val="00117739"/>
    <w:rsid w:val="00117F64"/>
    <w:rsid w:val="00120857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28FE"/>
    <w:rsid w:val="00133CB3"/>
    <w:rsid w:val="001358CF"/>
    <w:rsid w:val="00135E03"/>
    <w:rsid w:val="00135E3C"/>
    <w:rsid w:val="0013679F"/>
    <w:rsid w:val="00136982"/>
    <w:rsid w:val="00137273"/>
    <w:rsid w:val="00140091"/>
    <w:rsid w:val="0014091D"/>
    <w:rsid w:val="00140A53"/>
    <w:rsid w:val="00140A58"/>
    <w:rsid w:val="00143216"/>
    <w:rsid w:val="001433A6"/>
    <w:rsid w:val="001434B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88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0821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1A50"/>
    <w:rsid w:val="0018265E"/>
    <w:rsid w:val="0018336F"/>
    <w:rsid w:val="00184F61"/>
    <w:rsid w:val="00185912"/>
    <w:rsid w:val="00185DE4"/>
    <w:rsid w:val="0018770D"/>
    <w:rsid w:val="00190EB2"/>
    <w:rsid w:val="00191E21"/>
    <w:rsid w:val="00192ED2"/>
    <w:rsid w:val="001941DC"/>
    <w:rsid w:val="0019499A"/>
    <w:rsid w:val="00194CEB"/>
    <w:rsid w:val="001954CF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70D9"/>
    <w:rsid w:val="001A7646"/>
    <w:rsid w:val="001B04EA"/>
    <w:rsid w:val="001B0FBE"/>
    <w:rsid w:val="001B5568"/>
    <w:rsid w:val="001B5891"/>
    <w:rsid w:val="001B5F7A"/>
    <w:rsid w:val="001B60A0"/>
    <w:rsid w:val="001B69BB"/>
    <w:rsid w:val="001B6A5E"/>
    <w:rsid w:val="001B6B15"/>
    <w:rsid w:val="001B7401"/>
    <w:rsid w:val="001B7553"/>
    <w:rsid w:val="001C1B83"/>
    <w:rsid w:val="001C250B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421C"/>
    <w:rsid w:val="001D4322"/>
    <w:rsid w:val="001D4622"/>
    <w:rsid w:val="001D4704"/>
    <w:rsid w:val="001D4A05"/>
    <w:rsid w:val="001D4D3E"/>
    <w:rsid w:val="001D51E2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338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822"/>
    <w:rsid w:val="002119D1"/>
    <w:rsid w:val="002134D4"/>
    <w:rsid w:val="00214175"/>
    <w:rsid w:val="00214233"/>
    <w:rsid w:val="00214235"/>
    <w:rsid w:val="0021484F"/>
    <w:rsid w:val="00214E1D"/>
    <w:rsid w:val="0021659B"/>
    <w:rsid w:val="0021718B"/>
    <w:rsid w:val="00217C67"/>
    <w:rsid w:val="00217EAF"/>
    <w:rsid w:val="002203D5"/>
    <w:rsid w:val="0022313E"/>
    <w:rsid w:val="002234BD"/>
    <w:rsid w:val="0022379B"/>
    <w:rsid w:val="00224090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6EDC"/>
    <w:rsid w:val="00237849"/>
    <w:rsid w:val="00237E60"/>
    <w:rsid w:val="00237FD1"/>
    <w:rsid w:val="00240140"/>
    <w:rsid w:val="00240188"/>
    <w:rsid w:val="00240704"/>
    <w:rsid w:val="002407CA"/>
    <w:rsid w:val="0024137A"/>
    <w:rsid w:val="00242F16"/>
    <w:rsid w:val="00242F4A"/>
    <w:rsid w:val="00243143"/>
    <w:rsid w:val="002431C3"/>
    <w:rsid w:val="0024353D"/>
    <w:rsid w:val="002447C6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366F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0D3E"/>
    <w:rsid w:val="00271DDA"/>
    <w:rsid w:val="002726CA"/>
    <w:rsid w:val="00272FEF"/>
    <w:rsid w:val="00273A21"/>
    <w:rsid w:val="002751BC"/>
    <w:rsid w:val="00276043"/>
    <w:rsid w:val="00276073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2E2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E8"/>
    <w:rsid w:val="002C7FE8"/>
    <w:rsid w:val="002D023A"/>
    <w:rsid w:val="002D08A9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D786E"/>
    <w:rsid w:val="002D78A5"/>
    <w:rsid w:val="002E067B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8BF"/>
    <w:rsid w:val="00315154"/>
    <w:rsid w:val="003152C6"/>
    <w:rsid w:val="003159D8"/>
    <w:rsid w:val="00315BA0"/>
    <w:rsid w:val="00315E8D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361F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0E94"/>
    <w:rsid w:val="00351B09"/>
    <w:rsid w:val="0035223A"/>
    <w:rsid w:val="00353AEB"/>
    <w:rsid w:val="00353DFB"/>
    <w:rsid w:val="00355A0E"/>
    <w:rsid w:val="00355BA0"/>
    <w:rsid w:val="00355ED9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7EB"/>
    <w:rsid w:val="00373C27"/>
    <w:rsid w:val="00373D7F"/>
    <w:rsid w:val="003746D9"/>
    <w:rsid w:val="00375FE3"/>
    <w:rsid w:val="00376190"/>
    <w:rsid w:val="00377080"/>
    <w:rsid w:val="003775E9"/>
    <w:rsid w:val="003806B9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1951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77E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2A4F"/>
    <w:rsid w:val="003C5238"/>
    <w:rsid w:val="003C6975"/>
    <w:rsid w:val="003C6AEC"/>
    <w:rsid w:val="003C6BB4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00D0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DE8"/>
    <w:rsid w:val="004074C2"/>
    <w:rsid w:val="004103E1"/>
    <w:rsid w:val="00412215"/>
    <w:rsid w:val="00412567"/>
    <w:rsid w:val="0041287A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8F5"/>
    <w:rsid w:val="00466963"/>
    <w:rsid w:val="00467939"/>
    <w:rsid w:val="004679C9"/>
    <w:rsid w:val="00467AE1"/>
    <w:rsid w:val="00467D08"/>
    <w:rsid w:val="00467F01"/>
    <w:rsid w:val="00470AC8"/>
    <w:rsid w:val="00470E36"/>
    <w:rsid w:val="00471022"/>
    <w:rsid w:val="004711E3"/>
    <w:rsid w:val="00471677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3A6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4731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731"/>
    <w:rsid w:val="004E499D"/>
    <w:rsid w:val="004E4CAE"/>
    <w:rsid w:val="004E4DCE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9A7"/>
    <w:rsid w:val="00511F4A"/>
    <w:rsid w:val="005127EA"/>
    <w:rsid w:val="00513442"/>
    <w:rsid w:val="005137B6"/>
    <w:rsid w:val="00513B93"/>
    <w:rsid w:val="00513C5F"/>
    <w:rsid w:val="0051572B"/>
    <w:rsid w:val="00515B20"/>
    <w:rsid w:val="00516A92"/>
    <w:rsid w:val="00521929"/>
    <w:rsid w:val="00521963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2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846"/>
    <w:rsid w:val="00593C06"/>
    <w:rsid w:val="0059415F"/>
    <w:rsid w:val="005972BD"/>
    <w:rsid w:val="00597411"/>
    <w:rsid w:val="005A026E"/>
    <w:rsid w:val="005A04FB"/>
    <w:rsid w:val="005A04FD"/>
    <w:rsid w:val="005A0657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B02"/>
    <w:rsid w:val="005B2A68"/>
    <w:rsid w:val="005B2B75"/>
    <w:rsid w:val="005B2CE0"/>
    <w:rsid w:val="005B327E"/>
    <w:rsid w:val="005B3B4C"/>
    <w:rsid w:val="005B432B"/>
    <w:rsid w:val="005B4C31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0A0"/>
    <w:rsid w:val="005D7179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296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88B"/>
    <w:rsid w:val="005F4455"/>
    <w:rsid w:val="005F4648"/>
    <w:rsid w:val="005F5E9E"/>
    <w:rsid w:val="005F69F1"/>
    <w:rsid w:val="005F6DD2"/>
    <w:rsid w:val="005F7AA9"/>
    <w:rsid w:val="00602D69"/>
    <w:rsid w:val="00604865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6D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2E6"/>
    <w:rsid w:val="00616BA0"/>
    <w:rsid w:val="006174D9"/>
    <w:rsid w:val="0061757E"/>
    <w:rsid w:val="00617B92"/>
    <w:rsid w:val="006202B3"/>
    <w:rsid w:val="00621345"/>
    <w:rsid w:val="00621A61"/>
    <w:rsid w:val="00621E5F"/>
    <w:rsid w:val="00621F80"/>
    <w:rsid w:val="00622551"/>
    <w:rsid w:val="00623050"/>
    <w:rsid w:val="0062380D"/>
    <w:rsid w:val="00623AAF"/>
    <w:rsid w:val="00623B82"/>
    <w:rsid w:val="0062487D"/>
    <w:rsid w:val="00624ECE"/>
    <w:rsid w:val="00625BE1"/>
    <w:rsid w:val="00625C4B"/>
    <w:rsid w:val="00626CFC"/>
    <w:rsid w:val="00627EC1"/>
    <w:rsid w:val="006306DA"/>
    <w:rsid w:val="006335A4"/>
    <w:rsid w:val="006336F6"/>
    <w:rsid w:val="00634AD3"/>
    <w:rsid w:val="00635875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AB8"/>
    <w:rsid w:val="00651B68"/>
    <w:rsid w:val="00652756"/>
    <w:rsid w:val="00652805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2AB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0AE0"/>
    <w:rsid w:val="00673E83"/>
    <w:rsid w:val="00674CC9"/>
    <w:rsid w:val="00674EFE"/>
    <w:rsid w:val="00675033"/>
    <w:rsid w:val="00675919"/>
    <w:rsid w:val="00675CFB"/>
    <w:rsid w:val="00676A67"/>
    <w:rsid w:val="00680BC8"/>
    <w:rsid w:val="00681464"/>
    <w:rsid w:val="006816D2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646B"/>
    <w:rsid w:val="006D690D"/>
    <w:rsid w:val="006D7009"/>
    <w:rsid w:val="006D751B"/>
    <w:rsid w:val="006E12BB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63A"/>
    <w:rsid w:val="006F5AB0"/>
    <w:rsid w:val="006F5AD1"/>
    <w:rsid w:val="006F6A59"/>
    <w:rsid w:val="006F6F45"/>
    <w:rsid w:val="006F76D1"/>
    <w:rsid w:val="006F7910"/>
    <w:rsid w:val="00700D81"/>
    <w:rsid w:val="007012CE"/>
    <w:rsid w:val="007040E8"/>
    <w:rsid w:val="00704453"/>
    <w:rsid w:val="00704F94"/>
    <w:rsid w:val="00705D4B"/>
    <w:rsid w:val="007069AC"/>
    <w:rsid w:val="00706EFE"/>
    <w:rsid w:val="0070721A"/>
    <w:rsid w:val="00707965"/>
    <w:rsid w:val="00711316"/>
    <w:rsid w:val="00711474"/>
    <w:rsid w:val="00711E37"/>
    <w:rsid w:val="007144FE"/>
    <w:rsid w:val="00714586"/>
    <w:rsid w:val="00716254"/>
    <w:rsid w:val="00716905"/>
    <w:rsid w:val="0072100C"/>
    <w:rsid w:val="00721C73"/>
    <w:rsid w:val="00722687"/>
    <w:rsid w:val="00722C15"/>
    <w:rsid w:val="00722D5F"/>
    <w:rsid w:val="007236D7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8DC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7C2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5CEC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77F22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2A4"/>
    <w:rsid w:val="007A1BA1"/>
    <w:rsid w:val="007A41BF"/>
    <w:rsid w:val="007A508C"/>
    <w:rsid w:val="007A5695"/>
    <w:rsid w:val="007A59DB"/>
    <w:rsid w:val="007A6379"/>
    <w:rsid w:val="007A765B"/>
    <w:rsid w:val="007A7B82"/>
    <w:rsid w:val="007B0598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5BF1"/>
    <w:rsid w:val="007C6FBB"/>
    <w:rsid w:val="007C6FF4"/>
    <w:rsid w:val="007C7265"/>
    <w:rsid w:val="007D0557"/>
    <w:rsid w:val="007D22EE"/>
    <w:rsid w:val="007D39AC"/>
    <w:rsid w:val="007D3C00"/>
    <w:rsid w:val="007D4B94"/>
    <w:rsid w:val="007D53D3"/>
    <w:rsid w:val="007D557D"/>
    <w:rsid w:val="007D558B"/>
    <w:rsid w:val="007D5A95"/>
    <w:rsid w:val="007D5F43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63EA"/>
    <w:rsid w:val="007E643C"/>
    <w:rsid w:val="007E676C"/>
    <w:rsid w:val="007E6E31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6D57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50D5"/>
    <w:rsid w:val="0082562F"/>
    <w:rsid w:val="00826C5E"/>
    <w:rsid w:val="00826EE5"/>
    <w:rsid w:val="00826F7B"/>
    <w:rsid w:val="008309E9"/>
    <w:rsid w:val="008311F7"/>
    <w:rsid w:val="00831301"/>
    <w:rsid w:val="00831652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5C9"/>
    <w:rsid w:val="00855393"/>
    <w:rsid w:val="008558C6"/>
    <w:rsid w:val="00855A83"/>
    <w:rsid w:val="0085673F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22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A04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C8F"/>
    <w:rsid w:val="008C3F72"/>
    <w:rsid w:val="008C463F"/>
    <w:rsid w:val="008C4CDB"/>
    <w:rsid w:val="008C4FDD"/>
    <w:rsid w:val="008C54CF"/>
    <w:rsid w:val="008C57E7"/>
    <w:rsid w:val="008C5D75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05E6"/>
    <w:rsid w:val="0090109E"/>
    <w:rsid w:val="00901B72"/>
    <w:rsid w:val="00901F22"/>
    <w:rsid w:val="009025D6"/>
    <w:rsid w:val="009033B0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56D8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F4B"/>
    <w:rsid w:val="00947B41"/>
    <w:rsid w:val="00950BEE"/>
    <w:rsid w:val="00951109"/>
    <w:rsid w:val="00951378"/>
    <w:rsid w:val="00951603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567"/>
    <w:rsid w:val="0097660D"/>
    <w:rsid w:val="00976C7F"/>
    <w:rsid w:val="0097708A"/>
    <w:rsid w:val="0097729D"/>
    <w:rsid w:val="0097757B"/>
    <w:rsid w:val="0098063A"/>
    <w:rsid w:val="0098066D"/>
    <w:rsid w:val="0098120E"/>
    <w:rsid w:val="00981491"/>
    <w:rsid w:val="0098208C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5CC4"/>
    <w:rsid w:val="00996D74"/>
    <w:rsid w:val="009978A3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4513"/>
    <w:rsid w:val="009A6DD8"/>
    <w:rsid w:val="009B0771"/>
    <w:rsid w:val="009B0A22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14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D52"/>
    <w:rsid w:val="00A0628C"/>
    <w:rsid w:val="00A064D1"/>
    <w:rsid w:val="00A06ABB"/>
    <w:rsid w:val="00A0778D"/>
    <w:rsid w:val="00A1081C"/>
    <w:rsid w:val="00A10FF7"/>
    <w:rsid w:val="00A113CB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61A0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C82"/>
    <w:rsid w:val="00A51D6A"/>
    <w:rsid w:val="00A52557"/>
    <w:rsid w:val="00A5402D"/>
    <w:rsid w:val="00A55500"/>
    <w:rsid w:val="00A55E56"/>
    <w:rsid w:val="00A56A9A"/>
    <w:rsid w:val="00A57A54"/>
    <w:rsid w:val="00A57BCD"/>
    <w:rsid w:val="00A60642"/>
    <w:rsid w:val="00A6067B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E22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4689"/>
    <w:rsid w:val="00AB5C05"/>
    <w:rsid w:val="00AB5DA1"/>
    <w:rsid w:val="00AB5E3C"/>
    <w:rsid w:val="00AB6A50"/>
    <w:rsid w:val="00AB6BF0"/>
    <w:rsid w:val="00AB6C5F"/>
    <w:rsid w:val="00AC0174"/>
    <w:rsid w:val="00AC026F"/>
    <w:rsid w:val="00AC02A2"/>
    <w:rsid w:val="00AC0570"/>
    <w:rsid w:val="00AC1A35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52E4"/>
    <w:rsid w:val="00B0676E"/>
    <w:rsid w:val="00B07E90"/>
    <w:rsid w:val="00B1151F"/>
    <w:rsid w:val="00B117EC"/>
    <w:rsid w:val="00B11FD4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84B"/>
    <w:rsid w:val="00B20C35"/>
    <w:rsid w:val="00B210BD"/>
    <w:rsid w:val="00B2265B"/>
    <w:rsid w:val="00B23C14"/>
    <w:rsid w:val="00B26535"/>
    <w:rsid w:val="00B301EB"/>
    <w:rsid w:val="00B30818"/>
    <w:rsid w:val="00B30AC7"/>
    <w:rsid w:val="00B3151B"/>
    <w:rsid w:val="00B31CA6"/>
    <w:rsid w:val="00B35DCF"/>
    <w:rsid w:val="00B36AB7"/>
    <w:rsid w:val="00B405E5"/>
    <w:rsid w:val="00B41234"/>
    <w:rsid w:val="00B42292"/>
    <w:rsid w:val="00B43277"/>
    <w:rsid w:val="00B4332B"/>
    <w:rsid w:val="00B44D3C"/>
    <w:rsid w:val="00B45605"/>
    <w:rsid w:val="00B4589D"/>
    <w:rsid w:val="00B464F3"/>
    <w:rsid w:val="00B46F9C"/>
    <w:rsid w:val="00B5004D"/>
    <w:rsid w:val="00B5042A"/>
    <w:rsid w:val="00B5053B"/>
    <w:rsid w:val="00B50662"/>
    <w:rsid w:val="00B5274A"/>
    <w:rsid w:val="00B52972"/>
    <w:rsid w:val="00B54383"/>
    <w:rsid w:val="00B55D1F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5DD"/>
    <w:rsid w:val="00B87F99"/>
    <w:rsid w:val="00B9029B"/>
    <w:rsid w:val="00B90BA6"/>
    <w:rsid w:val="00B90C68"/>
    <w:rsid w:val="00B90DF5"/>
    <w:rsid w:val="00B913ED"/>
    <w:rsid w:val="00B91C00"/>
    <w:rsid w:val="00B93655"/>
    <w:rsid w:val="00B940F3"/>
    <w:rsid w:val="00B950E0"/>
    <w:rsid w:val="00B95E1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5D99"/>
    <w:rsid w:val="00BC73FF"/>
    <w:rsid w:val="00BD13D1"/>
    <w:rsid w:val="00BD1B21"/>
    <w:rsid w:val="00BD1DC2"/>
    <w:rsid w:val="00BD20BA"/>
    <w:rsid w:val="00BD3455"/>
    <w:rsid w:val="00BD4517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74"/>
    <w:rsid w:val="00BF0EDA"/>
    <w:rsid w:val="00BF10AA"/>
    <w:rsid w:val="00BF1226"/>
    <w:rsid w:val="00BF140B"/>
    <w:rsid w:val="00BF165A"/>
    <w:rsid w:val="00BF1A96"/>
    <w:rsid w:val="00BF2133"/>
    <w:rsid w:val="00BF258C"/>
    <w:rsid w:val="00BF289D"/>
    <w:rsid w:val="00BF2EA4"/>
    <w:rsid w:val="00BF329C"/>
    <w:rsid w:val="00BF387C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4A54"/>
    <w:rsid w:val="00C24AA0"/>
    <w:rsid w:val="00C25775"/>
    <w:rsid w:val="00C25834"/>
    <w:rsid w:val="00C25F42"/>
    <w:rsid w:val="00C26604"/>
    <w:rsid w:val="00C26E6A"/>
    <w:rsid w:val="00C26EA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50E"/>
    <w:rsid w:val="00C74615"/>
    <w:rsid w:val="00C74A0E"/>
    <w:rsid w:val="00C74A38"/>
    <w:rsid w:val="00C76478"/>
    <w:rsid w:val="00C766C4"/>
    <w:rsid w:val="00C76909"/>
    <w:rsid w:val="00C8047D"/>
    <w:rsid w:val="00C804E8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6D0C"/>
    <w:rsid w:val="00C975A1"/>
    <w:rsid w:val="00C97919"/>
    <w:rsid w:val="00C9799E"/>
    <w:rsid w:val="00C97B96"/>
    <w:rsid w:val="00CA0188"/>
    <w:rsid w:val="00CA0CEC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767"/>
    <w:rsid w:val="00CF4B1C"/>
    <w:rsid w:val="00CF55BC"/>
    <w:rsid w:val="00CF5811"/>
    <w:rsid w:val="00CF6B41"/>
    <w:rsid w:val="00CF6BF8"/>
    <w:rsid w:val="00D02117"/>
    <w:rsid w:val="00D028B9"/>
    <w:rsid w:val="00D03522"/>
    <w:rsid w:val="00D036BF"/>
    <w:rsid w:val="00D03BE2"/>
    <w:rsid w:val="00D03F0F"/>
    <w:rsid w:val="00D0418A"/>
    <w:rsid w:val="00D04952"/>
    <w:rsid w:val="00D04E66"/>
    <w:rsid w:val="00D04FC1"/>
    <w:rsid w:val="00D05081"/>
    <w:rsid w:val="00D05783"/>
    <w:rsid w:val="00D065A2"/>
    <w:rsid w:val="00D06EE6"/>
    <w:rsid w:val="00D1062D"/>
    <w:rsid w:val="00D11CCD"/>
    <w:rsid w:val="00D12FEB"/>
    <w:rsid w:val="00D159C4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573C"/>
    <w:rsid w:val="00D3640A"/>
    <w:rsid w:val="00D36495"/>
    <w:rsid w:val="00D36D71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612F"/>
    <w:rsid w:val="00D4638F"/>
    <w:rsid w:val="00D46AA6"/>
    <w:rsid w:val="00D47190"/>
    <w:rsid w:val="00D472C9"/>
    <w:rsid w:val="00D47F0C"/>
    <w:rsid w:val="00D501A8"/>
    <w:rsid w:val="00D507B3"/>
    <w:rsid w:val="00D50957"/>
    <w:rsid w:val="00D52086"/>
    <w:rsid w:val="00D5233D"/>
    <w:rsid w:val="00D5334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DA"/>
    <w:rsid w:val="00D637B9"/>
    <w:rsid w:val="00D63938"/>
    <w:rsid w:val="00D70D11"/>
    <w:rsid w:val="00D72CBC"/>
    <w:rsid w:val="00D72D81"/>
    <w:rsid w:val="00D730B1"/>
    <w:rsid w:val="00D7352A"/>
    <w:rsid w:val="00D7431E"/>
    <w:rsid w:val="00D74A28"/>
    <w:rsid w:val="00D74FA6"/>
    <w:rsid w:val="00D7507E"/>
    <w:rsid w:val="00D7671A"/>
    <w:rsid w:val="00D76E56"/>
    <w:rsid w:val="00D828A9"/>
    <w:rsid w:val="00D82EAB"/>
    <w:rsid w:val="00D82F85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465C"/>
    <w:rsid w:val="00D950FA"/>
    <w:rsid w:val="00D95C10"/>
    <w:rsid w:val="00D97264"/>
    <w:rsid w:val="00D97485"/>
    <w:rsid w:val="00D97D67"/>
    <w:rsid w:val="00DA107C"/>
    <w:rsid w:val="00DA20CB"/>
    <w:rsid w:val="00DA2711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F1346"/>
    <w:rsid w:val="00DF1F0C"/>
    <w:rsid w:val="00DF1F47"/>
    <w:rsid w:val="00DF2B47"/>
    <w:rsid w:val="00DF2DFD"/>
    <w:rsid w:val="00DF2FAD"/>
    <w:rsid w:val="00DF34C2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3DE9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22F9"/>
    <w:rsid w:val="00E43258"/>
    <w:rsid w:val="00E43E24"/>
    <w:rsid w:val="00E5092A"/>
    <w:rsid w:val="00E50B38"/>
    <w:rsid w:val="00E51BDE"/>
    <w:rsid w:val="00E523E4"/>
    <w:rsid w:val="00E52D7B"/>
    <w:rsid w:val="00E531C2"/>
    <w:rsid w:val="00E53639"/>
    <w:rsid w:val="00E5534D"/>
    <w:rsid w:val="00E56535"/>
    <w:rsid w:val="00E569EB"/>
    <w:rsid w:val="00E57BE7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A3C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B4E"/>
    <w:rsid w:val="00E84D2C"/>
    <w:rsid w:val="00E85564"/>
    <w:rsid w:val="00E8670A"/>
    <w:rsid w:val="00E868E1"/>
    <w:rsid w:val="00E87121"/>
    <w:rsid w:val="00E872CA"/>
    <w:rsid w:val="00E87B22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683D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935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C53"/>
    <w:rsid w:val="00EE3D03"/>
    <w:rsid w:val="00EE4004"/>
    <w:rsid w:val="00EE429D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44312"/>
    <w:rsid w:val="00F44569"/>
    <w:rsid w:val="00F44ACC"/>
    <w:rsid w:val="00F4689B"/>
    <w:rsid w:val="00F46D6A"/>
    <w:rsid w:val="00F47066"/>
    <w:rsid w:val="00F470C8"/>
    <w:rsid w:val="00F47D18"/>
    <w:rsid w:val="00F505B5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7F43"/>
    <w:rsid w:val="00F61415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4915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45D6"/>
    <w:rsid w:val="00FA4AF8"/>
    <w:rsid w:val="00FA6D1D"/>
    <w:rsid w:val="00FB009E"/>
    <w:rsid w:val="00FB035A"/>
    <w:rsid w:val="00FB0AB5"/>
    <w:rsid w:val="00FB135F"/>
    <w:rsid w:val="00FB147B"/>
    <w:rsid w:val="00FB235F"/>
    <w:rsid w:val="00FB3FDE"/>
    <w:rsid w:val="00FB56BC"/>
    <w:rsid w:val="00FB60FB"/>
    <w:rsid w:val="00FB640A"/>
    <w:rsid w:val="00FB688E"/>
    <w:rsid w:val="00FB6FB9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746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18C347FF"/>
  <w15:docId w15:val="{974ADFC6-E6C5-4EEB-AA00-CFEDE62B5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1" w:qFormat="1"/>
    <w:lsdException w:name="List Number" w:uiPriority="3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 w:unhideWhenUsed="1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11822"/>
    <w:pPr>
      <w:suppressAutoHyphens/>
      <w:spacing w:before="240" w:after="0"/>
    </w:pPr>
    <w:rPr>
      <w:sz w:val="24"/>
    </w:rPr>
  </w:style>
  <w:style w:type="paragraph" w:styleId="Heading1">
    <w:name w:val="heading 1"/>
    <w:aliases w:val="H1 Title"/>
    <w:basedOn w:val="Normal"/>
    <w:next w:val="Normal"/>
    <w:link w:val="Heading1Char"/>
    <w:uiPriority w:val="1"/>
    <w:qFormat/>
    <w:rsid w:val="00F64915"/>
    <w:pPr>
      <w:keepNext/>
      <w:keepLines/>
      <w:spacing w:before="600" w:line="192" w:lineRule="auto"/>
      <w:outlineLvl w:val="0"/>
    </w:pPr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styleId="Heading2">
    <w:name w:val="heading 2"/>
    <w:aliases w:val="H2 Heading"/>
    <w:next w:val="Normal"/>
    <w:link w:val="Heading2Char"/>
    <w:uiPriority w:val="1"/>
    <w:qFormat/>
    <w:rsid w:val="00F64915"/>
    <w:pPr>
      <w:suppressAutoHyphens/>
      <w:spacing w:before="4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4B68DF"/>
    <w:pPr>
      <w:keepNext/>
      <w:keepLines/>
      <w:spacing w:before="360" w:after="120" w:line="192" w:lineRule="auto"/>
      <w:outlineLvl w:val="2"/>
    </w:pPr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4B68DF"/>
    <w:pPr>
      <w:keepNext/>
      <w:keepLines/>
      <w:spacing w:before="280" w:after="0" w:line="216" w:lineRule="auto"/>
      <w:outlineLvl w:val="3"/>
    </w:pPr>
    <w:rPr>
      <w:rFonts w:eastAsiaTheme="majorEastAsia" w:cstheme="majorBidi"/>
      <w:b/>
      <w:color w:val="003865" w:themeColor="tex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1"/>
    <w:rsid w:val="00F64915"/>
    <w:rPr>
      <w:rFonts w:eastAsiaTheme="majorEastAsia" w:cstheme="majorBidi"/>
      <w:b/>
      <w:color w:val="003865" w:themeColor="text1"/>
      <w:spacing w:val="-20"/>
      <w:sz w:val="44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1"/>
    <w:rsid w:val="00F64915"/>
    <w:rPr>
      <w:rFonts w:asciiTheme="minorHAnsi" w:eastAsiaTheme="majorEastAsia" w:hAnsiTheme="minorHAnsi" w:cstheme="majorBidi"/>
      <w:b/>
      <w:color w:val="003865" w:themeColor="text1"/>
      <w:spacing w:val="-10"/>
      <w:sz w:val="28"/>
      <w:szCs w:val="48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basedOn w:val="Normal"/>
    <w:link w:val="HeaderChar"/>
    <w:uiPriority w:val="8"/>
    <w:qFormat/>
    <w:rsid w:val="004B68DF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basedOn w:val="DefaultParagraphFont"/>
    <w:link w:val="Header"/>
    <w:uiPriority w:val="8"/>
    <w:rsid w:val="004B68DF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semiHidden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ImageSource">
    <w:name w:val="Image Source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4B68DF"/>
    <w:rPr>
      <w:rFonts w:asciiTheme="minorHAnsi" w:eastAsiaTheme="majorEastAsia" w:hAnsiTheme="minorHAnsi" w:cstheme="majorBidi"/>
      <w:color w:val="003865" w:themeColor="text1"/>
      <w:sz w:val="36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4B68DF"/>
    <w:rPr>
      <w:rFonts w:eastAsiaTheme="majorEastAsia" w:cstheme="majorBidi"/>
      <w:b/>
      <w:color w:val="003865" w:themeColor="tex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4B68DF"/>
    <w:pPr>
      <w:spacing w:before="240" w:after="240"/>
      <w:ind w:left="432" w:right="432"/>
    </w:pPr>
    <w:rPr>
      <w:rFonts w:asciiTheme="minorHAnsi" w:hAnsiTheme="minorHAnsi"/>
      <w:i/>
      <w:color w:val="003865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4B68DF"/>
    <w:rPr>
      <w:rFonts w:asciiTheme="minorHAnsi" w:hAnsiTheme="minorHAnsi"/>
      <w:i/>
      <w:color w:val="003865" w:themeColor="tex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2"/>
      </w:numPr>
      <w:contextualSpacing/>
    </w:pPr>
  </w:style>
  <w:style w:type="paragraph" w:customStyle="1" w:styleId="NormalSmall">
    <w:name w:val="Normal Small"/>
    <w:uiPriority w:val="5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2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1"/>
      </w:numPr>
      <w:contextualSpacing/>
    </w:pPr>
  </w:style>
  <w:style w:type="paragraph" w:styleId="ListNumber">
    <w:name w:val="List Number"/>
    <w:basedOn w:val="ListBullet"/>
    <w:uiPriority w:val="3"/>
    <w:qFormat/>
    <w:rsid w:val="00A97D55"/>
    <w:pPr>
      <w:numPr>
        <w:numId w:val="6"/>
      </w:numPr>
    </w:pPr>
  </w:style>
  <w:style w:type="paragraph" w:styleId="ListBullet">
    <w:name w:val="List Bullet"/>
    <w:basedOn w:val="Normal"/>
    <w:uiPriority w:val="1"/>
    <w:qFormat/>
    <w:rsid w:val="0087622A"/>
    <w:pPr>
      <w:numPr>
        <w:numId w:val="4"/>
      </w:numPr>
      <w:contextualSpacing/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semiHidden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uiPriority w:val="1"/>
    <w:qFormat/>
    <w:rsid w:val="00B61327"/>
    <w:pPr>
      <w:spacing w:before="360" w:after="36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3C5238"/>
    <w:pPr>
      <w:spacing w:before="40" w:after="40"/>
      <w:jc w:val="center"/>
    </w:pPr>
    <w:rPr>
      <w:rFonts w:ascii="Calibri Light" w:hAnsi="Calibri Light"/>
    </w:rPr>
    <w:tblPr>
      <w:tblStyleRowBandSize w:val="1"/>
      <w:tblBorders>
        <w:top w:val="single" w:sz="2" w:space="0" w:color="BFBFBF" w:themeColor="background1" w:themeShade="BF"/>
        <w:left w:val="single" w:sz="2" w:space="0" w:color="BFBFBF" w:themeColor="background1" w:themeShade="BF"/>
        <w:bottom w:val="single" w:sz="2" w:space="0" w:color="BFBFBF" w:themeColor="background1" w:themeShade="BF"/>
        <w:right w:val="single" w:sz="2" w:space="0" w:color="BFBFBF" w:themeColor="background1" w:themeShade="BF"/>
        <w:insideH w:val="single" w:sz="2" w:space="0" w:color="BFBFBF" w:themeColor="background1" w:themeShade="BF"/>
        <w:insideV w:val="single" w:sz="2" w:space="0" w:color="BFBFBF" w:themeColor="background1" w:themeShade="BF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/>
        <w:bCs/>
        <w:color w:val="auto"/>
        <w:sz w:val="24"/>
      </w:rPr>
      <w:tblPr/>
      <w:trPr>
        <w:tblHeader/>
      </w:trPr>
      <w:tcPr>
        <w:shd w:val="clear" w:color="auto" w:fill="D9D9D9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5"/>
    <w:qFormat/>
    <w:rsid w:val="004B68DF"/>
    <w:pPr>
      <w:suppressAutoHyphens w:val="0"/>
      <w:spacing w:after="240"/>
    </w:pPr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character" w:customStyle="1" w:styleId="SubtitleChar">
    <w:name w:val="Subtitle Char"/>
    <w:basedOn w:val="DefaultParagraphFont"/>
    <w:link w:val="Subtitle"/>
    <w:uiPriority w:val="5"/>
    <w:rsid w:val="004B68DF"/>
    <w:rPr>
      <w:rFonts w:ascii="Calibri Light" w:eastAsiaTheme="majorEastAsia" w:hAnsi="Calibri Light" w:cstheme="majorBidi"/>
      <w:caps/>
      <w:color w:val="003865" w:themeColor="text1"/>
      <w:spacing w:val="20"/>
      <w:sz w:val="28"/>
      <w:szCs w:val="48"/>
    </w:rPr>
  </w:style>
  <w:style w:type="paragraph" w:customStyle="1" w:styleId="TableFigureTitle">
    <w:name w:val="Table/Figure Title"/>
    <w:basedOn w:val="Normal"/>
    <w:uiPriority w:val="1"/>
    <w:qFormat/>
    <w:rsid w:val="00F964A9"/>
    <w:pPr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1"/>
    <w:qFormat/>
    <w:rsid w:val="001B6B15"/>
    <w:rPr>
      <w:rFonts w:ascii="Calibri Light" w:hAnsi="Calibri Light"/>
    </w:rPr>
  </w:style>
  <w:style w:type="character" w:customStyle="1" w:styleId="MAKEBOLDUCNAVY">
    <w:name w:val="MAKE BOLD UC NAVY"/>
    <w:uiPriority w:val="29"/>
    <w:qFormat/>
    <w:rsid w:val="00774050"/>
    <w:rPr>
      <w:rFonts w:ascii="Calibri" w:hAnsi="Calibri"/>
      <w:b/>
      <w:caps/>
      <w:smallCaps w:val="0"/>
      <w:strike w:val="0"/>
      <w:dstrike w:val="0"/>
      <w:vanish w:val="0"/>
      <w:color w:val="003865" w:themeColor="text1"/>
      <w:sz w:val="24"/>
      <w:vertAlign w:val="baseline"/>
    </w:rPr>
  </w:style>
  <w:style w:type="numbering" w:customStyle="1" w:styleId="Listbullets">
    <w:name w:val="List_bullets"/>
    <w:uiPriority w:val="99"/>
    <w:rsid w:val="00B90BA6"/>
    <w:pPr>
      <w:numPr>
        <w:numId w:val="3"/>
      </w:numPr>
    </w:pPr>
  </w:style>
  <w:style w:type="numbering" w:customStyle="1" w:styleId="ListStyle123">
    <w:name w:val="List Style 123"/>
    <w:uiPriority w:val="99"/>
    <w:rsid w:val="00A97D55"/>
    <w:pPr>
      <w:numPr>
        <w:numId w:val="5"/>
      </w:numPr>
    </w:pPr>
  </w:style>
  <w:style w:type="paragraph" w:customStyle="1" w:styleId="TableText-calibri10">
    <w:name w:val="TableText-calibri10"/>
    <w:uiPriority w:val="7"/>
    <w:qFormat/>
    <w:rsid w:val="0087622A"/>
    <w:pPr>
      <w:spacing w:before="40" w:after="40" w:line="200" w:lineRule="exact"/>
    </w:pPr>
    <w:rPr>
      <w:sz w:val="20"/>
    </w:rPr>
  </w:style>
  <w:style w:type="table" w:customStyle="1" w:styleId="TableGrid11">
    <w:name w:val="Table Grid11"/>
    <w:basedOn w:val="TableNormal"/>
    <w:uiPriority w:val="59"/>
    <w:locked/>
    <w:rsid w:val="0051572B"/>
    <w:pPr>
      <w:spacing w:before="120" w:after="0"/>
    </w:pPr>
    <w:rPr>
      <w:rFonts w:eastAsia="Times New Roman" w:cs="Times New Roman"/>
    </w:rPr>
    <w:tblPr>
      <w:tblStyleRow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cPr>
      <w:shd w:val="clear" w:color="auto" w:fill="FFFFFF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/>
      </w:tcPr>
    </w:tblStylePr>
    <w:tblStylePr w:type="band1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  <w:tl2br w:val="nil"/>
          <w:tr2bl w:val="nil"/>
        </w:tcBorders>
        <w:shd w:val="clear" w:color="auto" w:fill="F2F2F2"/>
      </w:tcPr>
    </w:tblStylePr>
    <w:tblStylePr w:type="band2Horz">
      <w:tblPr/>
      <w:tcPr>
        <w:tc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cBorders>
        <w:shd w:val="clear" w:color="auto" w:fill="FFFFFF"/>
      </w:tcPr>
    </w:tblStylePr>
  </w:style>
  <w:style w:type="paragraph" w:customStyle="1" w:styleId="ImageTitle">
    <w:name w:val="Image Title"/>
    <w:basedOn w:val="Normal"/>
    <w:uiPriority w:val="1"/>
    <w:qFormat/>
    <w:rsid w:val="008C5D75"/>
    <w:pPr>
      <w:suppressAutoHyphens w:val="0"/>
      <w:spacing w:before="0"/>
      <w:jc w:val="center"/>
    </w:pPr>
    <w:rPr>
      <w:b/>
      <w:bCs/>
      <w:color w:val="000000" w:themeColor="text2"/>
      <w:sz w:val="28"/>
    </w:rPr>
  </w:style>
  <w:style w:type="paragraph" w:customStyle="1" w:styleId="ParagraphBackground">
    <w:name w:val="Paragraph Background"/>
    <w:basedOn w:val="Normal"/>
    <w:uiPriority w:val="1"/>
    <w:qFormat/>
    <w:rsid w:val="00B2084B"/>
    <w:pPr>
      <w:pBdr>
        <w:top w:val="single" w:sz="4" w:space="5" w:color="D5ECFF" w:themeColor="text1" w:themeTint="1A"/>
        <w:left w:val="single" w:sz="4" w:space="5" w:color="D5ECFF" w:themeColor="text1" w:themeTint="1A"/>
        <w:bottom w:val="single" w:sz="4" w:space="8" w:color="D5ECFF" w:themeColor="text1" w:themeTint="1A"/>
        <w:right w:val="single" w:sz="4" w:space="8" w:color="D5ECFF" w:themeColor="text1" w:themeTint="1A"/>
      </w:pBdr>
      <w:shd w:val="clear" w:color="auto" w:fill="D5ECFF" w:themeFill="accent1" w:themeFillTint="1A"/>
    </w:pPr>
  </w:style>
  <w:style w:type="character" w:customStyle="1" w:styleId="AddressBlockChar">
    <w:name w:val="Address Block Char"/>
    <w:basedOn w:val="DefaultParagraphFont"/>
    <w:link w:val="AddressBlock"/>
    <w:uiPriority w:val="2"/>
    <w:locked/>
    <w:rsid w:val="00211822"/>
    <w:rPr>
      <w:sz w:val="20"/>
      <w:szCs w:val="20"/>
    </w:rPr>
  </w:style>
  <w:style w:type="paragraph" w:customStyle="1" w:styleId="AddressBlock">
    <w:name w:val="Address Block"/>
    <w:link w:val="AddressBlockChar"/>
    <w:uiPriority w:val="2"/>
    <w:qFormat/>
    <w:rsid w:val="00211822"/>
    <w:pPr>
      <w:spacing w:before="360" w:after="0"/>
    </w:pPr>
    <w:rPr>
      <w:sz w:val="20"/>
      <w:szCs w:val="20"/>
    </w:rPr>
  </w:style>
  <w:style w:type="character" w:customStyle="1" w:styleId="MakeBold">
    <w:name w:val="Make Bold"/>
    <w:qFormat/>
    <w:rsid w:val="00211822"/>
    <w:rPr>
      <w:rFonts w:ascii="Calibri" w:hAnsi="Calibri"/>
      <w:b/>
    </w:rPr>
  </w:style>
  <w:style w:type="character" w:styleId="CommentReference">
    <w:name w:val="annotation reference"/>
    <w:basedOn w:val="DefaultParagraphFont"/>
    <w:semiHidden/>
    <w:unhideWhenUsed/>
    <w:locked/>
    <w:rsid w:val="0033361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3336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3336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3336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33361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501A8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ealth.state.mn.u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odmS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ntegral">
  <a:themeElements>
    <a:clrScheme name="mn">
      <a:dk1>
        <a:srgbClr val="003865"/>
      </a:dk1>
      <a:lt1>
        <a:srgbClr val="FFFFFF"/>
      </a:lt1>
      <a:dk2>
        <a:srgbClr val="000000"/>
      </a:dk2>
      <a:lt2>
        <a:srgbClr val="FFFFFF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03865"/>
      </a:hlink>
      <a:folHlink>
        <a:srgbClr val="003865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8C3A67-021F-4C29-930A-F0AB8A7B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Document.dotx</Template>
  <TotalTime>26</TotalTime>
  <Pages>1</Pages>
  <Words>428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HIV and HIV Testing</vt:lpstr>
    </vt:vector>
  </TitlesOfParts>
  <Company>Minnesota Department of Health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HIV and HIV Testing</dc:title>
  <dc:subject>HIV</dc:subject>
  <dc:creator>MDH-MCH</dc:creator>
  <cp:keywords/>
  <dc:description/>
  <cp:lastModifiedBy>Goodman, Sally (MDH)</cp:lastModifiedBy>
  <cp:revision>12</cp:revision>
  <cp:lastPrinted>2016-12-14T18:03:00Z</cp:lastPrinted>
  <dcterms:created xsi:type="dcterms:W3CDTF">2017-10-13T16:01:00Z</dcterms:created>
  <dcterms:modified xsi:type="dcterms:W3CDTF">2017-10-13T17:08:00Z</dcterms:modified>
</cp:coreProperties>
</file>