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0DED" w14:textId="0C9AC358" w:rsidR="008D6890" w:rsidRDefault="00B94C9F" w:rsidP="00AC36B3">
      <w:pPr>
        <w:pStyle w:val="LOGO"/>
        <w:ind w:left="3600" w:hanging="3600"/>
        <w:sectPr w:rsidR="008D6890" w:rsidSect="00AC36B3">
          <w:headerReference w:type="default" r:id="rId11"/>
          <w:footerReference w:type="default" r:id="rId12"/>
          <w:footerReference w:type="first" r:id="rId13"/>
          <w:type w:val="continuous"/>
          <w:pgSz w:w="15840" w:h="12240" w:orient="landscape"/>
          <w:pgMar w:top="720" w:right="720" w:bottom="720" w:left="720" w:header="576" w:footer="288" w:gutter="0"/>
          <w:cols w:num="2" w:space="720"/>
          <w:titlePg/>
          <w:docGrid w:linePitch="360"/>
        </w:sectPr>
      </w:pPr>
      <w:r>
        <w:t xml:space="preserve"> </w:t>
      </w:r>
      <w:r>
        <w:drawing>
          <wp:inline distT="0" distB="0" distL="0" distR="0" wp14:anchorId="0068BF55" wp14:editId="4D80CF75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6890">
        <w:br w:type="column"/>
      </w:r>
      <w:r w:rsidR="008D6890">
        <w:rPr>
          <w:b/>
          <w:bCs/>
        </w:rPr>
        <w:drawing>
          <wp:inline distT="0" distB="0" distL="0" distR="0" wp14:anchorId="61A3A275" wp14:editId="5D9C3A65">
            <wp:extent cx="2006600" cy="361309"/>
            <wp:effectExtent l="0" t="0" r="0" b="1270"/>
            <wp:docPr id="4" name="Picture 4" descr="Infection Control Assessment and Response (ICAR)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909" cy="395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80375" w14:textId="3C0EAB48" w:rsidR="00B94C9F" w:rsidRDefault="001976D3" w:rsidP="001B49BA">
      <w:pPr>
        <w:pStyle w:val="Heading1"/>
      </w:pPr>
      <w:r>
        <w:t xml:space="preserve">TEMPLATE: </w:t>
      </w:r>
      <w:r w:rsidR="0046494B" w:rsidRPr="0046494B">
        <w:t xml:space="preserve">Time </w:t>
      </w:r>
      <w:r w:rsidR="0046494B" w:rsidRPr="001B49BA">
        <w:t>Study</w:t>
      </w:r>
      <w:r w:rsidR="0046494B" w:rsidRPr="0046494B">
        <w:t xml:space="preserve"> for Infection Prevention</w:t>
      </w:r>
    </w:p>
    <w:p w14:paraId="6B6A1A23" w14:textId="64B5B60C" w:rsidR="000E2BE9" w:rsidRDefault="0046494B" w:rsidP="001B49BA">
      <w:pPr>
        <w:pStyle w:val="Subtitle"/>
        <w:spacing w:before="0" w:after="240"/>
      </w:pPr>
      <w:r>
        <w:t>for the week of [insert date]</w:t>
      </w:r>
    </w:p>
    <w:p w14:paraId="2A15E671" w14:textId="560F611E" w:rsidR="0046494B" w:rsidRPr="00F55361" w:rsidRDefault="0046494B" w:rsidP="001B49BA">
      <w:pPr>
        <w:spacing w:before="240" w:after="240"/>
        <w:rPr>
          <w:rStyle w:val="Hyperlink"/>
          <w:color w:val="auto"/>
          <w:u w:val="none"/>
        </w:rPr>
      </w:pPr>
      <w:r>
        <w:t xml:space="preserve">Fill in the minutes spent on each </w:t>
      </w:r>
      <w:r w:rsidR="00C1588F">
        <w:t xml:space="preserve">infection prevention and control (IPC) </w:t>
      </w:r>
      <w:r>
        <w:t>activity for the week.</w:t>
      </w:r>
      <w:r>
        <w:br/>
        <w:t>For reference</w:t>
      </w:r>
      <w:r w:rsidR="00F55361">
        <w:t>, visit</w:t>
      </w:r>
      <w:r>
        <w:t xml:space="preserve"> </w:t>
      </w:r>
      <w:hyperlink r:id="rId16" w:history="1">
        <w:r w:rsidR="00F347E0" w:rsidRPr="002539D7">
          <w:rPr>
            <w:rStyle w:val="Hyperlink"/>
            <w:rFonts w:eastAsia="Calibri" w:cs="Calibri"/>
          </w:rPr>
          <w:t>A</w:t>
        </w:r>
        <w:r w:rsidR="002539D7" w:rsidRPr="002539D7">
          <w:rPr>
            <w:rStyle w:val="Hyperlink"/>
            <w:rFonts w:eastAsia="Calibri" w:cs="Calibri"/>
          </w:rPr>
          <w:t>PIC</w:t>
        </w:r>
        <w:r w:rsidR="00F347E0" w:rsidRPr="002539D7">
          <w:rPr>
            <w:rStyle w:val="Hyperlink"/>
            <w:rFonts w:eastAsia="Calibri" w:cs="Calibri"/>
          </w:rPr>
          <w:t>: Sample Job Description for the Infection Preventionist (apic.org/wp-content/uploads/2019/08/IP-Job-Description-web-version.pdf)</w:t>
        </w:r>
      </w:hyperlink>
      <w:r w:rsidR="00F55361">
        <w:t>.</w:t>
      </w:r>
    </w:p>
    <w:p w14:paraId="777690DB" w14:textId="4636391C" w:rsidR="009A773A" w:rsidRPr="0046494B" w:rsidRDefault="009A773A" w:rsidP="00AC36B3">
      <w:pPr>
        <w:pStyle w:val="Heading2"/>
      </w:pPr>
      <w:r>
        <w:t>I</w:t>
      </w:r>
      <w:r w:rsidR="00046A5F">
        <w:t xml:space="preserve">nfection </w:t>
      </w:r>
      <w:r w:rsidR="004A3A4D">
        <w:t>p</w:t>
      </w:r>
      <w:r w:rsidR="00046A5F">
        <w:t xml:space="preserve">revention </w:t>
      </w:r>
      <w:r w:rsidR="004A3A4D">
        <w:t>p</w:t>
      </w:r>
      <w:r w:rsidR="00046A5F">
        <w:t>rogram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6477"/>
        <w:gridCol w:w="1319"/>
        <w:gridCol w:w="1320"/>
        <w:gridCol w:w="1319"/>
        <w:gridCol w:w="1320"/>
        <w:gridCol w:w="1319"/>
        <w:gridCol w:w="1320"/>
      </w:tblGrid>
      <w:tr w:rsidR="0046494B" w14:paraId="00947028" w14:textId="77777777" w:rsidTr="00197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6079A587" w14:textId="3DC24220" w:rsidR="0046494B" w:rsidRPr="001B49BA" w:rsidRDefault="0046494B" w:rsidP="001B49BA">
            <w:pPr>
              <w:rPr>
                <w:b/>
              </w:rPr>
            </w:pPr>
            <w:r w:rsidRPr="001B49BA">
              <w:rPr>
                <w:b/>
              </w:rPr>
              <w:t>Activity</w:t>
            </w:r>
          </w:p>
        </w:tc>
        <w:tc>
          <w:tcPr>
            <w:tcW w:w="1319" w:type="dxa"/>
          </w:tcPr>
          <w:p w14:paraId="35D00CC7" w14:textId="6C9AFB2F" w:rsidR="0046494B" w:rsidRPr="001B49BA" w:rsidRDefault="0046494B" w:rsidP="001B4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49BA">
              <w:rPr>
                <w:b/>
              </w:rPr>
              <w:t>Monday</w:t>
            </w:r>
          </w:p>
        </w:tc>
        <w:tc>
          <w:tcPr>
            <w:tcW w:w="1320" w:type="dxa"/>
          </w:tcPr>
          <w:p w14:paraId="6F24C510" w14:textId="4063F31F" w:rsidR="0046494B" w:rsidRPr="001B49BA" w:rsidRDefault="0046494B" w:rsidP="001B4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49BA">
              <w:rPr>
                <w:b/>
              </w:rPr>
              <w:t>Tuesday</w:t>
            </w:r>
          </w:p>
        </w:tc>
        <w:tc>
          <w:tcPr>
            <w:tcW w:w="1319" w:type="dxa"/>
          </w:tcPr>
          <w:p w14:paraId="2A29BED9" w14:textId="3743AAE0" w:rsidR="0046494B" w:rsidRPr="001B49BA" w:rsidRDefault="0046494B" w:rsidP="001B4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49BA">
              <w:rPr>
                <w:b/>
              </w:rPr>
              <w:t>Wednesday</w:t>
            </w:r>
          </w:p>
        </w:tc>
        <w:tc>
          <w:tcPr>
            <w:tcW w:w="1320" w:type="dxa"/>
          </w:tcPr>
          <w:p w14:paraId="0986F4E1" w14:textId="4AA14002" w:rsidR="0046494B" w:rsidRPr="001B49BA" w:rsidRDefault="0046494B" w:rsidP="001B4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49BA">
              <w:rPr>
                <w:b/>
              </w:rPr>
              <w:t>Thursday</w:t>
            </w:r>
          </w:p>
        </w:tc>
        <w:tc>
          <w:tcPr>
            <w:tcW w:w="1319" w:type="dxa"/>
          </w:tcPr>
          <w:p w14:paraId="196D1343" w14:textId="04DD83DA" w:rsidR="0046494B" w:rsidRPr="001B49BA" w:rsidRDefault="0046494B" w:rsidP="001B4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49BA">
              <w:rPr>
                <w:b/>
              </w:rPr>
              <w:t>Friday</w:t>
            </w:r>
          </w:p>
        </w:tc>
        <w:tc>
          <w:tcPr>
            <w:tcW w:w="1320" w:type="dxa"/>
          </w:tcPr>
          <w:p w14:paraId="0888BBAC" w14:textId="1C2D7B2B" w:rsidR="0046494B" w:rsidRPr="001B49BA" w:rsidRDefault="0046494B" w:rsidP="001B4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49BA">
              <w:rPr>
                <w:b/>
              </w:rPr>
              <w:t xml:space="preserve">Total </w:t>
            </w:r>
            <w:r w:rsidR="001976D3" w:rsidRPr="001B49BA">
              <w:rPr>
                <w:b/>
              </w:rPr>
              <w:t>m</w:t>
            </w:r>
            <w:r w:rsidRPr="001B49BA">
              <w:rPr>
                <w:b/>
              </w:rPr>
              <w:t>inutes</w:t>
            </w:r>
            <w:r w:rsidR="001976D3" w:rsidRPr="001B49BA">
              <w:rPr>
                <w:b/>
              </w:rPr>
              <w:t xml:space="preserve"> per activity</w:t>
            </w:r>
          </w:p>
        </w:tc>
      </w:tr>
      <w:tr w:rsidR="004A3A4D" w14:paraId="26B2F096" w14:textId="77777777" w:rsidTr="004A3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7AC66886" w14:textId="08C05722" w:rsidR="004A3A4D" w:rsidRPr="001B49BA" w:rsidRDefault="000E53B1" w:rsidP="001B49BA">
            <w:pPr>
              <w:rPr>
                <w:b/>
              </w:rPr>
            </w:pPr>
            <w:r>
              <w:t>Infection prevention program coordination (i.e., IP meetings, annual risk assessment, plan and goals, annual Tuberculosis risk assessment, exposure control plans for Bloodborne Pathogens &amp; Tuberculosis, antimicrobial stewardship, water management plan, etc.)</w:t>
            </w:r>
          </w:p>
        </w:tc>
        <w:tc>
          <w:tcPr>
            <w:tcW w:w="1319" w:type="dxa"/>
          </w:tcPr>
          <w:p w14:paraId="28A4D82A" w14:textId="77777777" w:rsidR="004A3A4D" w:rsidRPr="001B49BA" w:rsidRDefault="004A3A4D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20" w:type="dxa"/>
          </w:tcPr>
          <w:p w14:paraId="570583EB" w14:textId="77777777" w:rsidR="004A3A4D" w:rsidRPr="001B49BA" w:rsidRDefault="004A3A4D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19" w:type="dxa"/>
          </w:tcPr>
          <w:p w14:paraId="09A2C536" w14:textId="77777777" w:rsidR="004A3A4D" w:rsidRPr="001B49BA" w:rsidRDefault="004A3A4D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20" w:type="dxa"/>
          </w:tcPr>
          <w:p w14:paraId="44745F3D" w14:textId="77777777" w:rsidR="004A3A4D" w:rsidRPr="001B49BA" w:rsidRDefault="004A3A4D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19" w:type="dxa"/>
          </w:tcPr>
          <w:p w14:paraId="3F7690F6" w14:textId="77777777" w:rsidR="004A3A4D" w:rsidRPr="001B49BA" w:rsidRDefault="004A3A4D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20" w:type="dxa"/>
          </w:tcPr>
          <w:p w14:paraId="42A3F320" w14:textId="77777777" w:rsidR="004A3A4D" w:rsidRPr="001B49BA" w:rsidRDefault="004A3A4D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85171" w14:paraId="18013EB6" w14:textId="77777777" w:rsidTr="00AC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3F782909" w14:textId="44950B92" w:rsidR="0046494B" w:rsidRPr="006810E1" w:rsidRDefault="006C185E" w:rsidP="001B49BA">
            <w:r>
              <w:t xml:space="preserve">Surveillance activities </w:t>
            </w:r>
            <w:r w:rsidR="0023269A">
              <w:t>(</w:t>
            </w:r>
            <w:r w:rsidR="00C03DFB">
              <w:t>i</w:t>
            </w:r>
            <w:r w:rsidR="0023269A">
              <w:t xml:space="preserve">.e., </w:t>
            </w:r>
            <w:r>
              <w:t>develop/review plans, review lab reports, chart review, database entry, etc.</w:t>
            </w:r>
            <w:r w:rsidR="0023269A">
              <w:t>)</w:t>
            </w:r>
          </w:p>
        </w:tc>
        <w:tc>
          <w:tcPr>
            <w:tcW w:w="1319" w:type="dxa"/>
          </w:tcPr>
          <w:p w14:paraId="7FCB2631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B615A10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63A4F789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F852388" w14:textId="1E8B5E14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21B0EA74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B1F3A03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5171" w14:paraId="4B7C8DBA" w14:textId="77777777" w:rsidTr="00AC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6FF5A578" w14:textId="51EB0B2D" w:rsidR="00A85171" w:rsidDel="00A85171" w:rsidRDefault="007F7FC1" w:rsidP="001B49BA">
            <w:r>
              <w:t>Conduct outbreak</w:t>
            </w:r>
            <w:r w:rsidR="0023269A">
              <w:t xml:space="preserve"> investigations and coordinate management and response plan (i.e., review lab reports, chart review, database</w:t>
            </w:r>
            <w:r w:rsidR="006C185E">
              <w:t xml:space="preserve"> entry</w:t>
            </w:r>
            <w:r w:rsidR="009C648C">
              <w:t>, etc.</w:t>
            </w:r>
            <w:r w:rsidR="0023269A">
              <w:t>)</w:t>
            </w:r>
          </w:p>
        </w:tc>
        <w:tc>
          <w:tcPr>
            <w:tcW w:w="1319" w:type="dxa"/>
          </w:tcPr>
          <w:p w14:paraId="3DD9DE8F" w14:textId="77777777" w:rsidR="00A85171" w:rsidRPr="000E2BE9" w:rsidRDefault="00A85171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6A3BF86D" w14:textId="77777777" w:rsidR="00A85171" w:rsidRPr="000E2BE9" w:rsidRDefault="00A85171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19B65DB1" w14:textId="77777777" w:rsidR="00A85171" w:rsidRPr="000E2BE9" w:rsidRDefault="00A85171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04351EF4" w14:textId="77777777" w:rsidR="00A85171" w:rsidRPr="000E2BE9" w:rsidRDefault="00A85171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4F12D58" w14:textId="77777777" w:rsidR="00A85171" w:rsidRPr="000E2BE9" w:rsidRDefault="00A85171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33652D03" w14:textId="77777777" w:rsidR="00A85171" w:rsidRPr="000E2BE9" w:rsidRDefault="00A85171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69A" w14:paraId="5C446A04" w14:textId="77777777" w:rsidTr="00AC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4435119E" w14:textId="6394AE5F" w:rsidR="0023269A" w:rsidRDefault="0023269A" w:rsidP="001B49BA">
            <w:r>
              <w:t>IPC policy and procedure development/revision/implementation (</w:t>
            </w:r>
            <w:r w:rsidR="001C464E">
              <w:t>i</w:t>
            </w:r>
            <w:r>
              <w:t>.e., annually and with new CDC or MDH guidance)</w:t>
            </w:r>
          </w:p>
        </w:tc>
        <w:tc>
          <w:tcPr>
            <w:tcW w:w="1319" w:type="dxa"/>
          </w:tcPr>
          <w:p w14:paraId="42F1B044" w14:textId="77777777" w:rsidR="0023269A" w:rsidRPr="000E2BE9" w:rsidRDefault="0023269A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D0400B0" w14:textId="77777777" w:rsidR="0023269A" w:rsidRPr="000E2BE9" w:rsidRDefault="0023269A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2D9B2D91" w14:textId="77777777" w:rsidR="0023269A" w:rsidRPr="000E2BE9" w:rsidRDefault="0023269A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352FCE0C" w14:textId="77777777" w:rsidR="0023269A" w:rsidRPr="000E2BE9" w:rsidRDefault="0023269A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60068F2" w14:textId="77777777" w:rsidR="0023269A" w:rsidRPr="000E2BE9" w:rsidRDefault="0023269A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58C6C36F" w14:textId="77777777" w:rsidR="0023269A" w:rsidRPr="000E2BE9" w:rsidRDefault="0023269A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5171" w14:paraId="0A995166" w14:textId="77777777" w:rsidTr="00AC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02CF99BF" w14:textId="176E9B36" w:rsidR="0046494B" w:rsidRPr="00F542D0" w:rsidRDefault="0023269A" w:rsidP="001B49BA">
            <w:r>
              <w:t>Communication of IPC information and data (i.e.,</w:t>
            </w:r>
            <w:r w:rsidR="001820BF">
              <w:t xml:space="preserve"> </w:t>
            </w:r>
            <w:r w:rsidR="00EF1142">
              <w:t>IPC p</w:t>
            </w:r>
            <w:r w:rsidR="0046494B">
              <w:t>hone calls</w:t>
            </w:r>
            <w:r w:rsidR="00A85171">
              <w:t xml:space="preserve">, </w:t>
            </w:r>
            <w:r>
              <w:t>r</w:t>
            </w:r>
            <w:r w:rsidR="00A85171">
              <w:t xml:space="preserve">ead and respond to IPC </w:t>
            </w:r>
            <w:r w:rsidR="00A85171" w:rsidRPr="001B49BA">
              <w:t>emails</w:t>
            </w:r>
            <w:r>
              <w:t>, preparing reports</w:t>
            </w:r>
            <w:r w:rsidR="009C648C">
              <w:t xml:space="preserve">, </w:t>
            </w:r>
            <w:r w:rsidR="00837545">
              <w:t>etc.</w:t>
            </w:r>
            <w:r>
              <w:t>)</w:t>
            </w:r>
          </w:p>
        </w:tc>
        <w:tc>
          <w:tcPr>
            <w:tcW w:w="1319" w:type="dxa"/>
          </w:tcPr>
          <w:p w14:paraId="7149EEC1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36B4F34F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3D15011E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3C594F10" w14:textId="4AB92D8B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493AE769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73CC95BC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580DD1BD" w14:paraId="1DAADA40" w14:textId="77777777" w:rsidTr="00AC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56512E7E" w14:textId="732E89CB" w:rsidR="580DD1BD" w:rsidRDefault="580DD1BD" w:rsidP="580DD1BD">
            <w:pPr>
              <w:rPr>
                <w:szCs w:val="20"/>
              </w:rPr>
            </w:pPr>
            <w:r w:rsidRPr="580DD1BD">
              <w:rPr>
                <w:szCs w:val="20"/>
              </w:rPr>
              <w:t xml:space="preserve">IPC health informatic activities </w:t>
            </w:r>
            <w:r w:rsidR="004209A3" w:rsidRPr="580DD1BD">
              <w:rPr>
                <w:szCs w:val="20"/>
              </w:rPr>
              <w:t>(i.</w:t>
            </w:r>
            <w:r w:rsidR="004209A3" w:rsidRPr="580DD1BD">
              <w:rPr>
                <w:bCs/>
                <w:szCs w:val="20"/>
              </w:rPr>
              <w:t>e.</w:t>
            </w:r>
            <w:r w:rsidRPr="580DD1BD">
              <w:rPr>
                <w:szCs w:val="20"/>
              </w:rPr>
              <w:t>, familiarizing, researching, and/or implementation of health informatic tools, data bases, software, etc.)</w:t>
            </w:r>
          </w:p>
        </w:tc>
        <w:tc>
          <w:tcPr>
            <w:tcW w:w="1319" w:type="dxa"/>
          </w:tcPr>
          <w:p w14:paraId="3C5FE52E" w14:textId="73DF8A78" w:rsidR="580DD1BD" w:rsidRDefault="580DD1BD" w:rsidP="580DD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20" w:type="dxa"/>
          </w:tcPr>
          <w:p w14:paraId="27A9C624" w14:textId="55765969" w:rsidR="580DD1BD" w:rsidRDefault="580DD1BD" w:rsidP="580DD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19" w:type="dxa"/>
          </w:tcPr>
          <w:p w14:paraId="73166F49" w14:textId="67E5332C" w:rsidR="580DD1BD" w:rsidRDefault="580DD1BD" w:rsidP="580DD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20" w:type="dxa"/>
          </w:tcPr>
          <w:p w14:paraId="4DE97529" w14:textId="008427E8" w:rsidR="580DD1BD" w:rsidRDefault="580DD1BD" w:rsidP="580DD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19" w:type="dxa"/>
          </w:tcPr>
          <w:p w14:paraId="1BF71AF0" w14:textId="357DD085" w:rsidR="580DD1BD" w:rsidRDefault="580DD1BD" w:rsidP="580DD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20" w:type="dxa"/>
          </w:tcPr>
          <w:p w14:paraId="6390A4F4" w14:textId="1F351BA0" w:rsidR="580DD1BD" w:rsidRDefault="580DD1BD" w:rsidP="580DD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AC36B3" w14:paraId="322A1C11" w14:textId="77777777" w:rsidTr="00AC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58CC9367" w14:textId="7DED6C7E" w:rsidR="004A3A4D" w:rsidRPr="580DD1BD" w:rsidRDefault="004A3A4D" w:rsidP="004A3A4D">
            <w:pPr>
              <w:rPr>
                <w:szCs w:val="20"/>
              </w:rPr>
            </w:pPr>
            <w:r w:rsidRPr="001B49BA">
              <w:rPr>
                <w:b/>
              </w:rPr>
              <w:t>Total minutes per day</w:t>
            </w:r>
          </w:p>
        </w:tc>
        <w:tc>
          <w:tcPr>
            <w:tcW w:w="1319" w:type="dxa"/>
          </w:tcPr>
          <w:p w14:paraId="3B3FAEFC" w14:textId="77777777" w:rsidR="004A3A4D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20" w:type="dxa"/>
          </w:tcPr>
          <w:p w14:paraId="1528C7DA" w14:textId="77777777" w:rsidR="004A3A4D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19" w:type="dxa"/>
          </w:tcPr>
          <w:p w14:paraId="5887A28D" w14:textId="77777777" w:rsidR="004A3A4D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20" w:type="dxa"/>
          </w:tcPr>
          <w:p w14:paraId="6673E971" w14:textId="77777777" w:rsidR="004A3A4D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19" w:type="dxa"/>
          </w:tcPr>
          <w:p w14:paraId="07CF7550" w14:textId="77777777" w:rsidR="004A3A4D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20" w:type="dxa"/>
          </w:tcPr>
          <w:p w14:paraId="3CD428B2" w14:textId="77777777" w:rsidR="004A3A4D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6B429CDA" w14:textId="5D705740" w:rsidR="004A3A4D" w:rsidRPr="00AC36B3" w:rsidRDefault="004A3A4D" w:rsidP="000A0FA5">
      <w:pPr>
        <w:pStyle w:val="Heading2"/>
        <w:keepNext/>
      </w:pPr>
      <w:r>
        <w:lastRenderedPageBreak/>
        <w:t>IPC education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6477"/>
        <w:gridCol w:w="1319"/>
        <w:gridCol w:w="1320"/>
        <w:gridCol w:w="1319"/>
        <w:gridCol w:w="1320"/>
        <w:gridCol w:w="1319"/>
        <w:gridCol w:w="1320"/>
      </w:tblGrid>
      <w:tr w:rsidR="00632F56" w14:paraId="41BBAFC6" w14:textId="77777777" w:rsidTr="00E44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08F9671A" w14:textId="72AA8CB8" w:rsidR="00632F56" w:rsidRDefault="00632F56" w:rsidP="00632F56">
            <w:bookmarkStart w:id="0" w:name="_Hlk105580993"/>
            <w:r w:rsidRPr="001B49BA">
              <w:rPr>
                <w:b/>
              </w:rPr>
              <w:t>Activity</w:t>
            </w:r>
          </w:p>
        </w:tc>
        <w:tc>
          <w:tcPr>
            <w:tcW w:w="1319" w:type="dxa"/>
          </w:tcPr>
          <w:p w14:paraId="62F5129B" w14:textId="13E552E0" w:rsidR="00632F56" w:rsidRPr="000E2BE9" w:rsidRDefault="00632F56" w:rsidP="00632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Monday</w:t>
            </w:r>
          </w:p>
        </w:tc>
        <w:tc>
          <w:tcPr>
            <w:tcW w:w="1320" w:type="dxa"/>
          </w:tcPr>
          <w:p w14:paraId="6ED7AD0E" w14:textId="5FA921BB" w:rsidR="00632F56" w:rsidRPr="000E2BE9" w:rsidRDefault="00632F56" w:rsidP="00632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Tuesday</w:t>
            </w:r>
          </w:p>
        </w:tc>
        <w:tc>
          <w:tcPr>
            <w:tcW w:w="1319" w:type="dxa"/>
          </w:tcPr>
          <w:p w14:paraId="6316EFBD" w14:textId="767FF246" w:rsidR="00632F56" w:rsidRPr="000E2BE9" w:rsidRDefault="00632F56" w:rsidP="00632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Wednesday</w:t>
            </w:r>
          </w:p>
        </w:tc>
        <w:tc>
          <w:tcPr>
            <w:tcW w:w="1320" w:type="dxa"/>
          </w:tcPr>
          <w:p w14:paraId="01F81708" w14:textId="257E647D" w:rsidR="00632F56" w:rsidRPr="000E2BE9" w:rsidRDefault="00632F56" w:rsidP="00632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Thursday</w:t>
            </w:r>
          </w:p>
        </w:tc>
        <w:tc>
          <w:tcPr>
            <w:tcW w:w="1319" w:type="dxa"/>
          </w:tcPr>
          <w:p w14:paraId="25983A91" w14:textId="7CE1C907" w:rsidR="00632F56" w:rsidRPr="000E2BE9" w:rsidRDefault="00632F56" w:rsidP="00632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Friday</w:t>
            </w:r>
          </w:p>
        </w:tc>
        <w:tc>
          <w:tcPr>
            <w:tcW w:w="1320" w:type="dxa"/>
          </w:tcPr>
          <w:p w14:paraId="5C0B8A0B" w14:textId="7CEA0587" w:rsidR="00632F56" w:rsidRPr="000E2BE9" w:rsidRDefault="00632F56" w:rsidP="00632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Total minutes per activity</w:t>
            </w:r>
          </w:p>
        </w:tc>
      </w:tr>
      <w:bookmarkEnd w:id="0"/>
      <w:tr w:rsidR="00A85171" w14:paraId="4FE0E4AF" w14:textId="77777777" w:rsidTr="00197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36D47286" w14:textId="5CA898F9" w:rsidR="0046494B" w:rsidRPr="00F542D0" w:rsidRDefault="00461C16" w:rsidP="001B49BA">
            <w:r>
              <w:t xml:space="preserve">Assess </w:t>
            </w:r>
            <w:r w:rsidR="00142501">
              <w:t xml:space="preserve">IPC </w:t>
            </w:r>
            <w:r>
              <w:t>education opportunities of staff, residents, patients</w:t>
            </w:r>
            <w:r w:rsidR="00CC10A9">
              <w:t>,</w:t>
            </w:r>
            <w:r>
              <w:t xml:space="preserve"> and families </w:t>
            </w:r>
          </w:p>
        </w:tc>
        <w:tc>
          <w:tcPr>
            <w:tcW w:w="1319" w:type="dxa"/>
          </w:tcPr>
          <w:p w14:paraId="0F3A4890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7357A16D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38177879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9FE7389" w14:textId="69D8AAA5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41A32397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A992303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C16" w14:paraId="6F677889" w14:textId="77777777" w:rsidTr="00197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2D1D5C64" w14:textId="4B017BD9" w:rsidR="00461C16" w:rsidDel="00461C16" w:rsidRDefault="00461C16" w:rsidP="001B49BA">
            <w:r>
              <w:t xml:space="preserve">Develop and plan </w:t>
            </w:r>
            <w:r w:rsidR="000B5456">
              <w:t xml:space="preserve">IPC </w:t>
            </w:r>
            <w:r>
              <w:t xml:space="preserve">educational strategies </w:t>
            </w:r>
            <w:r w:rsidR="009C648C">
              <w:t>to meet the learning needs of</w:t>
            </w:r>
            <w:r>
              <w:t xml:space="preserve"> staff, residents, patients</w:t>
            </w:r>
            <w:r w:rsidR="00CC10A9">
              <w:t>,</w:t>
            </w:r>
            <w:r>
              <w:t xml:space="preserve"> and families</w:t>
            </w:r>
          </w:p>
        </w:tc>
        <w:tc>
          <w:tcPr>
            <w:tcW w:w="1319" w:type="dxa"/>
          </w:tcPr>
          <w:p w14:paraId="5A6E2804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F020A6D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1C56E3CC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C6DC7AD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2A920507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3ED79477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5171" w14:paraId="6D37454F" w14:textId="77777777" w:rsidTr="00197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3E32DCA7" w14:textId="12F9032F" w:rsidR="0046494B" w:rsidRPr="00F542D0" w:rsidRDefault="00461C16" w:rsidP="001B49BA">
            <w:r>
              <w:t>Provide IPC education to staff, residents, patients</w:t>
            </w:r>
            <w:r w:rsidR="00CC10A9">
              <w:t>,</w:t>
            </w:r>
            <w:r>
              <w:t xml:space="preserve"> and families</w:t>
            </w:r>
          </w:p>
        </w:tc>
        <w:tc>
          <w:tcPr>
            <w:tcW w:w="1319" w:type="dxa"/>
          </w:tcPr>
          <w:p w14:paraId="4047C683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C4D5FFD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740D1247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C97733F" w14:textId="77758F72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792D01B0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EA6B9EB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3300" w14:paraId="07E90BB0" w14:textId="77777777" w:rsidTr="00197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1E76E753" w14:textId="22CF2CEA" w:rsidR="00F13300" w:rsidDel="00A85171" w:rsidRDefault="00F13300" w:rsidP="001B49BA">
            <w:r>
              <w:t>Evaluate the effectiveness of education</w:t>
            </w:r>
            <w:r w:rsidR="00C3212D">
              <w:t>al strategies</w:t>
            </w:r>
            <w:r w:rsidR="00F57CD5">
              <w:t xml:space="preserve"> </w:t>
            </w:r>
            <w:r w:rsidR="00C645C6">
              <w:t>to meet learner needs</w:t>
            </w:r>
            <w:r>
              <w:t xml:space="preserve"> </w:t>
            </w:r>
          </w:p>
        </w:tc>
        <w:tc>
          <w:tcPr>
            <w:tcW w:w="1319" w:type="dxa"/>
          </w:tcPr>
          <w:p w14:paraId="52951166" w14:textId="77777777" w:rsidR="00F13300" w:rsidRPr="000E2BE9" w:rsidRDefault="00F13300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3BC96360" w14:textId="77777777" w:rsidR="00F13300" w:rsidRPr="000E2BE9" w:rsidRDefault="00F13300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37F6343D" w14:textId="77777777" w:rsidR="00F13300" w:rsidRPr="000E2BE9" w:rsidRDefault="00F13300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7B3EE43E" w14:textId="77777777" w:rsidR="00F13300" w:rsidRPr="000E2BE9" w:rsidRDefault="00F13300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36C727CB" w14:textId="77777777" w:rsidR="00F13300" w:rsidRPr="000E2BE9" w:rsidRDefault="00F13300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14E6799" w14:textId="77777777" w:rsidR="00F13300" w:rsidRPr="000E2BE9" w:rsidRDefault="00F13300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3A4D" w14:paraId="693E9E77" w14:textId="77777777" w:rsidTr="3937B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159EB15C" w14:textId="36EDFB34" w:rsidR="004A3A4D" w:rsidRDefault="004A3A4D" w:rsidP="004A3A4D">
            <w:r w:rsidRPr="001B49BA">
              <w:rPr>
                <w:b/>
              </w:rPr>
              <w:t>Total minutes per day</w:t>
            </w:r>
          </w:p>
        </w:tc>
        <w:tc>
          <w:tcPr>
            <w:tcW w:w="1319" w:type="dxa"/>
          </w:tcPr>
          <w:p w14:paraId="0406D8E3" w14:textId="77777777" w:rsidR="004A3A4D" w:rsidRPr="000E2BE9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5BB345D" w14:textId="77777777" w:rsidR="004A3A4D" w:rsidRPr="000E2BE9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49D49A98" w14:textId="77777777" w:rsidR="004A3A4D" w:rsidRPr="000E2BE9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7C3B85A4" w14:textId="77777777" w:rsidR="004A3A4D" w:rsidRPr="000E2BE9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1282EF46" w14:textId="77777777" w:rsidR="004A3A4D" w:rsidRPr="000E2BE9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4220C4C" w14:textId="77777777" w:rsidR="004A3A4D" w:rsidRPr="000E2BE9" w:rsidRDefault="004A3A4D" w:rsidP="004A3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C1DCBE8" w14:textId="7AE76917" w:rsidR="00632F56" w:rsidRDefault="00E84AC2" w:rsidP="00E442F2">
      <w:pPr>
        <w:pStyle w:val="Heading2"/>
      </w:pPr>
      <w:r>
        <w:t xml:space="preserve">IPC </w:t>
      </w:r>
      <w:r w:rsidR="004A3A4D">
        <w:t>s</w:t>
      </w:r>
      <w:r>
        <w:t xml:space="preserve">tandards &amp; </w:t>
      </w:r>
      <w:r w:rsidR="004A3A4D">
        <w:t>r</w:t>
      </w:r>
      <w:r>
        <w:t>equirements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6477"/>
        <w:gridCol w:w="1319"/>
        <w:gridCol w:w="1320"/>
        <w:gridCol w:w="1319"/>
        <w:gridCol w:w="1320"/>
        <w:gridCol w:w="1319"/>
        <w:gridCol w:w="1320"/>
      </w:tblGrid>
      <w:tr w:rsidR="00E84AC2" w14:paraId="7C170269" w14:textId="77777777" w:rsidTr="00E44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5DBECFC6" w14:textId="3DA59793" w:rsidR="00E84AC2" w:rsidRDefault="00E84AC2" w:rsidP="00E84AC2">
            <w:r w:rsidRPr="001B49BA">
              <w:rPr>
                <w:b/>
              </w:rPr>
              <w:t>Activity</w:t>
            </w:r>
          </w:p>
        </w:tc>
        <w:tc>
          <w:tcPr>
            <w:tcW w:w="1319" w:type="dxa"/>
          </w:tcPr>
          <w:p w14:paraId="7C35D025" w14:textId="14B4A504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Monday</w:t>
            </w:r>
          </w:p>
        </w:tc>
        <w:tc>
          <w:tcPr>
            <w:tcW w:w="1320" w:type="dxa"/>
          </w:tcPr>
          <w:p w14:paraId="377F06E4" w14:textId="712B5049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Tuesday</w:t>
            </w:r>
          </w:p>
        </w:tc>
        <w:tc>
          <w:tcPr>
            <w:tcW w:w="1319" w:type="dxa"/>
          </w:tcPr>
          <w:p w14:paraId="1F381E97" w14:textId="25B3E573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Wednesday</w:t>
            </w:r>
          </w:p>
        </w:tc>
        <w:tc>
          <w:tcPr>
            <w:tcW w:w="1320" w:type="dxa"/>
          </w:tcPr>
          <w:p w14:paraId="46FA3E74" w14:textId="01763A08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Thursday</w:t>
            </w:r>
          </w:p>
        </w:tc>
        <w:tc>
          <w:tcPr>
            <w:tcW w:w="1319" w:type="dxa"/>
          </w:tcPr>
          <w:p w14:paraId="093AB971" w14:textId="2F9D02CC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Friday</w:t>
            </w:r>
          </w:p>
        </w:tc>
        <w:tc>
          <w:tcPr>
            <w:tcW w:w="1320" w:type="dxa"/>
          </w:tcPr>
          <w:p w14:paraId="2CE8DA9A" w14:textId="3581274D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Total minutes per activity</w:t>
            </w:r>
          </w:p>
        </w:tc>
      </w:tr>
      <w:tr w:rsidR="00461C16" w14:paraId="6DFF74FF" w14:textId="77777777" w:rsidTr="00197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50D04701" w14:textId="24542DC0" w:rsidR="00461C16" w:rsidRDefault="00461C16" w:rsidP="001B49BA">
            <w:r>
              <w:t>Review regulatory and mandatory reporting requirements (i.e., reporting diseases to MDH</w:t>
            </w:r>
            <w:r w:rsidR="00837545">
              <w:t>, NHSN reporting, etc.</w:t>
            </w:r>
            <w:r>
              <w:t>)</w:t>
            </w:r>
          </w:p>
        </w:tc>
        <w:tc>
          <w:tcPr>
            <w:tcW w:w="1319" w:type="dxa"/>
          </w:tcPr>
          <w:p w14:paraId="6140DFF5" w14:textId="77777777" w:rsidR="00461C16" w:rsidRPr="000E2BE9" w:rsidRDefault="00461C16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0DC97BE" w14:textId="77777777" w:rsidR="00461C16" w:rsidRPr="000E2BE9" w:rsidRDefault="00461C16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79B6106A" w14:textId="77777777" w:rsidR="00461C16" w:rsidRPr="000E2BE9" w:rsidRDefault="00461C16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58A09BC8" w14:textId="77777777" w:rsidR="00461C16" w:rsidRPr="000E2BE9" w:rsidRDefault="00461C16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24852971" w14:textId="77777777" w:rsidR="00461C16" w:rsidRPr="000E2BE9" w:rsidRDefault="00461C16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393891A" w14:textId="77777777" w:rsidR="00461C16" w:rsidRPr="000E2BE9" w:rsidRDefault="00461C16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C16" w14:paraId="418B48D5" w14:textId="77777777" w:rsidTr="00197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1D1618AE" w14:textId="5D25E41E" w:rsidR="00461C16" w:rsidRDefault="00E84AC2" w:rsidP="001B49BA">
            <w:r>
              <w:t>Review</w:t>
            </w:r>
            <w:r w:rsidR="00461C16">
              <w:t xml:space="preserve"> IPC recommendation and guidance updates (i.e., writing and reviewing IPC policies and procedures with organizations [APIC, SHEA, CDC, MDH, etc.], participation in state, federal guidance briefings)</w:t>
            </w:r>
          </w:p>
        </w:tc>
        <w:tc>
          <w:tcPr>
            <w:tcW w:w="1319" w:type="dxa"/>
          </w:tcPr>
          <w:p w14:paraId="73BD9743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B60CD31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5BACA159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08B6B74A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64A25132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211D7A9" w14:textId="77777777" w:rsidR="00461C16" w:rsidRPr="000E2BE9" w:rsidRDefault="00461C16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1C16" w14:paraId="3CB3FB1D" w14:textId="77777777" w:rsidTr="00197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5045F223" w14:textId="00FAE49A" w:rsidR="001976D3" w:rsidRDefault="00F13300" w:rsidP="001B49BA">
            <w:r>
              <w:t>Building awareness and staying up to date on IPC best practices, regulations</w:t>
            </w:r>
            <w:r w:rsidR="008C5D9E">
              <w:t>,</w:t>
            </w:r>
            <w:r>
              <w:t xml:space="preserve"> and accreditation standards (i.e., continuing education for the Infection Preventionist, attending professional organization conferences</w:t>
            </w:r>
            <w:r w:rsidR="00837545">
              <w:t>, preparing for CBIC certification, etc.</w:t>
            </w:r>
            <w:r>
              <w:t xml:space="preserve">) </w:t>
            </w:r>
          </w:p>
        </w:tc>
        <w:tc>
          <w:tcPr>
            <w:tcW w:w="1319" w:type="dxa"/>
          </w:tcPr>
          <w:p w14:paraId="26670BC6" w14:textId="77777777" w:rsidR="001976D3" w:rsidRPr="000E2BE9" w:rsidRDefault="001976D3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5A3B6359" w14:textId="77777777" w:rsidR="001976D3" w:rsidRPr="000E2BE9" w:rsidRDefault="001976D3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335F44EB" w14:textId="77777777" w:rsidR="001976D3" w:rsidRPr="000E2BE9" w:rsidRDefault="001976D3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68E3C150" w14:textId="77777777" w:rsidR="001976D3" w:rsidRPr="000E2BE9" w:rsidRDefault="001976D3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47C0105" w14:textId="77777777" w:rsidR="001976D3" w:rsidRPr="000E2BE9" w:rsidRDefault="001976D3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43FBFF6" w14:textId="77777777" w:rsidR="001976D3" w:rsidRPr="000E2BE9" w:rsidRDefault="001976D3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2F2" w14:paraId="0D79E75C" w14:textId="77777777" w:rsidTr="3937B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791A460B" w14:textId="2E897B1C" w:rsidR="004A3A4D" w:rsidRDefault="004A3A4D" w:rsidP="004A3A4D">
            <w:r w:rsidRPr="001B49BA">
              <w:rPr>
                <w:b/>
              </w:rPr>
              <w:t>Total minutes per day</w:t>
            </w:r>
          </w:p>
        </w:tc>
        <w:tc>
          <w:tcPr>
            <w:tcW w:w="1319" w:type="dxa"/>
          </w:tcPr>
          <w:p w14:paraId="7FFE123F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510EFDA3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47252EB4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787D9D15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6002BD7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F9E784C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AB369A" w14:textId="1638D2B8" w:rsidR="00E84AC2" w:rsidRDefault="00E84AC2" w:rsidP="000A0FA5">
      <w:pPr>
        <w:pStyle w:val="Heading2"/>
        <w:keepNext/>
      </w:pPr>
      <w:r>
        <w:lastRenderedPageBreak/>
        <w:t xml:space="preserve">Performance </w:t>
      </w:r>
      <w:r w:rsidR="004A3A4D">
        <w:t>i</w:t>
      </w:r>
      <w:r>
        <w:t>mprovement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6477"/>
        <w:gridCol w:w="1319"/>
        <w:gridCol w:w="1320"/>
        <w:gridCol w:w="1319"/>
        <w:gridCol w:w="1320"/>
        <w:gridCol w:w="1319"/>
        <w:gridCol w:w="1320"/>
      </w:tblGrid>
      <w:tr w:rsidR="00E84AC2" w14:paraId="435607D3" w14:textId="77777777" w:rsidTr="00E44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6C7DC5AD" w14:textId="703001FF" w:rsidR="00E84AC2" w:rsidRDefault="00E84AC2" w:rsidP="00E84AC2">
            <w:r w:rsidRPr="001B49BA">
              <w:rPr>
                <w:b/>
              </w:rPr>
              <w:t>Activity</w:t>
            </w:r>
          </w:p>
        </w:tc>
        <w:tc>
          <w:tcPr>
            <w:tcW w:w="1319" w:type="dxa"/>
          </w:tcPr>
          <w:p w14:paraId="30156D44" w14:textId="7CC97BA2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Monday</w:t>
            </w:r>
          </w:p>
        </w:tc>
        <w:tc>
          <w:tcPr>
            <w:tcW w:w="1320" w:type="dxa"/>
          </w:tcPr>
          <w:p w14:paraId="410DA770" w14:textId="5898FA8C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Tuesday</w:t>
            </w:r>
          </w:p>
        </w:tc>
        <w:tc>
          <w:tcPr>
            <w:tcW w:w="1319" w:type="dxa"/>
          </w:tcPr>
          <w:p w14:paraId="43DD5671" w14:textId="7FD0C112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Wednesday</w:t>
            </w:r>
          </w:p>
        </w:tc>
        <w:tc>
          <w:tcPr>
            <w:tcW w:w="1320" w:type="dxa"/>
          </w:tcPr>
          <w:p w14:paraId="1D4A1654" w14:textId="068BC52E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Thursday</w:t>
            </w:r>
          </w:p>
        </w:tc>
        <w:tc>
          <w:tcPr>
            <w:tcW w:w="1319" w:type="dxa"/>
          </w:tcPr>
          <w:p w14:paraId="3E474FDC" w14:textId="3B183015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Friday</w:t>
            </w:r>
          </w:p>
        </w:tc>
        <w:tc>
          <w:tcPr>
            <w:tcW w:w="1320" w:type="dxa"/>
          </w:tcPr>
          <w:p w14:paraId="50CF7F5E" w14:textId="29F95C37" w:rsidR="00E84AC2" w:rsidRPr="000E2BE9" w:rsidRDefault="00E84AC2" w:rsidP="00E84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Total minutes per activity</w:t>
            </w:r>
          </w:p>
        </w:tc>
      </w:tr>
      <w:tr w:rsidR="00461C16" w14:paraId="63373850" w14:textId="77777777" w:rsidTr="00197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4B7C5C5B" w14:textId="3420A862" w:rsidR="0046494B" w:rsidRDefault="00F13300" w:rsidP="001B49BA">
            <w:r>
              <w:t>Participate in committees, teams</w:t>
            </w:r>
            <w:r w:rsidR="008C5D9E">
              <w:t>,</w:t>
            </w:r>
            <w:r>
              <w:t xml:space="preserve"> and initiatives as indicated (i.e., QAPI, Safety, etc.)</w:t>
            </w:r>
          </w:p>
        </w:tc>
        <w:tc>
          <w:tcPr>
            <w:tcW w:w="1319" w:type="dxa"/>
          </w:tcPr>
          <w:p w14:paraId="7CEFF170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C0E427C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6A195EFE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6A5E2F35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3A45E48A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65D4545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C16" w14:paraId="3E69A67F" w14:textId="77777777" w:rsidTr="00197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30DFD87E" w14:textId="3A82D7F3" w:rsidR="0046494B" w:rsidRDefault="009C648C" w:rsidP="001B49BA">
            <w:r>
              <w:t>Conduct a</w:t>
            </w:r>
            <w:r w:rsidR="00F13300">
              <w:t>uditing (i.e., hand hygiene, PPE use, environmental cleaning/disinfection, IPC processes, environmental rounds, etc.)</w:t>
            </w:r>
          </w:p>
        </w:tc>
        <w:tc>
          <w:tcPr>
            <w:tcW w:w="1319" w:type="dxa"/>
          </w:tcPr>
          <w:p w14:paraId="16811678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7147B203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668514AC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A7706CB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634C5A55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03325EC0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1C16" w14:paraId="3A37A1AC" w14:textId="77777777" w:rsidTr="00197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6E691E74" w14:textId="63E89988" w:rsidR="0046494B" w:rsidRDefault="00524105" w:rsidP="001B49BA">
            <w:r>
              <w:t>Analyze</w:t>
            </w:r>
            <w:r w:rsidR="0046494B">
              <w:t xml:space="preserve">, </w:t>
            </w:r>
            <w:r>
              <w:t>correlate</w:t>
            </w:r>
            <w:r>
              <w:rPr>
                <w:bCs/>
              </w:rPr>
              <w:t>,</w:t>
            </w:r>
            <w:r w:rsidR="0046494B">
              <w:t xml:space="preserve"> and disseminate data to stakeholders, such as staff, administration, resident/patient council</w:t>
            </w:r>
            <w:r w:rsidR="008C5D9E">
              <w:t>,</w:t>
            </w:r>
            <w:r w:rsidR="0046494B">
              <w:t xml:space="preserve"> and/or families</w:t>
            </w:r>
          </w:p>
        </w:tc>
        <w:tc>
          <w:tcPr>
            <w:tcW w:w="1319" w:type="dxa"/>
          </w:tcPr>
          <w:p w14:paraId="51C22C2B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1255A58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3107AAF3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0E3602F9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491CC400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6F982105" w14:textId="77777777" w:rsidR="0046494B" w:rsidRPr="000E2BE9" w:rsidRDefault="0046494B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3A4D" w14:paraId="12323C63" w14:textId="77777777" w:rsidTr="3937B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3FFBBF1E" w14:textId="5AECBF8A" w:rsidR="004A3A4D" w:rsidRDefault="004A3A4D" w:rsidP="004A3A4D">
            <w:r w:rsidRPr="001B49BA">
              <w:rPr>
                <w:b/>
              </w:rPr>
              <w:t>Total minutes per day</w:t>
            </w:r>
          </w:p>
        </w:tc>
        <w:tc>
          <w:tcPr>
            <w:tcW w:w="1319" w:type="dxa"/>
          </w:tcPr>
          <w:p w14:paraId="37DFB931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CD057BB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7FC26CFB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60DBE765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6F49049A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5F426BE6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70551C" w14:textId="5EF32C34" w:rsidR="00A667EF" w:rsidRDefault="00A667EF" w:rsidP="00E442F2">
      <w:pPr>
        <w:pStyle w:val="Heading2"/>
      </w:pPr>
      <w:r>
        <w:t xml:space="preserve">Occupational </w:t>
      </w:r>
      <w:r w:rsidR="004A3A4D">
        <w:t>h</w:t>
      </w:r>
      <w:r>
        <w:t>ealth (as applicable)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6477"/>
        <w:gridCol w:w="1319"/>
        <w:gridCol w:w="1320"/>
        <w:gridCol w:w="1319"/>
        <w:gridCol w:w="1320"/>
        <w:gridCol w:w="1319"/>
        <w:gridCol w:w="1320"/>
      </w:tblGrid>
      <w:tr w:rsidR="00A667EF" w14:paraId="144F02D1" w14:textId="77777777" w:rsidTr="00E44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7E88518E" w14:textId="135D6024" w:rsidR="00A667EF" w:rsidRDefault="00A667EF" w:rsidP="00A667EF">
            <w:r w:rsidRPr="001B49BA">
              <w:rPr>
                <w:b/>
              </w:rPr>
              <w:t>Activity</w:t>
            </w:r>
          </w:p>
        </w:tc>
        <w:tc>
          <w:tcPr>
            <w:tcW w:w="1319" w:type="dxa"/>
          </w:tcPr>
          <w:p w14:paraId="4EAD9EAF" w14:textId="003DFFC0" w:rsidR="00A667EF" w:rsidRPr="000E2BE9" w:rsidRDefault="00A667EF" w:rsidP="00A66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Monday</w:t>
            </w:r>
          </w:p>
        </w:tc>
        <w:tc>
          <w:tcPr>
            <w:tcW w:w="1320" w:type="dxa"/>
          </w:tcPr>
          <w:p w14:paraId="75AD8134" w14:textId="658924D7" w:rsidR="00A667EF" w:rsidRPr="000E2BE9" w:rsidRDefault="00A667EF" w:rsidP="00A66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Tuesday</w:t>
            </w:r>
          </w:p>
        </w:tc>
        <w:tc>
          <w:tcPr>
            <w:tcW w:w="1319" w:type="dxa"/>
          </w:tcPr>
          <w:p w14:paraId="1C429BBB" w14:textId="59573FDF" w:rsidR="00A667EF" w:rsidRPr="000E2BE9" w:rsidRDefault="00A667EF" w:rsidP="00A66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Wednesday</w:t>
            </w:r>
          </w:p>
        </w:tc>
        <w:tc>
          <w:tcPr>
            <w:tcW w:w="1320" w:type="dxa"/>
          </w:tcPr>
          <w:p w14:paraId="425D27E1" w14:textId="033A283B" w:rsidR="00A667EF" w:rsidRPr="000E2BE9" w:rsidRDefault="00A667EF" w:rsidP="00A66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Thursday</w:t>
            </w:r>
          </w:p>
        </w:tc>
        <w:tc>
          <w:tcPr>
            <w:tcW w:w="1319" w:type="dxa"/>
          </w:tcPr>
          <w:p w14:paraId="0ACFBF81" w14:textId="69260738" w:rsidR="00A667EF" w:rsidRPr="000E2BE9" w:rsidRDefault="00A667EF" w:rsidP="00A66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Friday</w:t>
            </w:r>
          </w:p>
        </w:tc>
        <w:tc>
          <w:tcPr>
            <w:tcW w:w="1320" w:type="dxa"/>
          </w:tcPr>
          <w:p w14:paraId="5EF26664" w14:textId="72EFDA7E" w:rsidR="00A667EF" w:rsidRPr="000E2BE9" w:rsidRDefault="00A667EF" w:rsidP="00A66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Total minutes per activity</w:t>
            </w:r>
          </w:p>
        </w:tc>
      </w:tr>
      <w:tr w:rsidR="00461C16" w14:paraId="34E0DC15" w14:textId="77777777" w:rsidTr="00197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2555F06D" w14:textId="7547EFD6" w:rsidR="00C1588F" w:rsidRDefault="00C1588F" w:rsidP="001B49BA">
            <w:r>
              <w:t xml:space="preserve">Coordinate or assist with activities related to </w:t>
            </w:r>
            <w:r w:rsidR="0094068A">
              <w:t>employee/</w:t>
            </w:r>
            <w:r>
              <w:t>occupational health</w:t>
            </w:r>
            <w:r w:rsidR="006C185E">
              <w:t xml:space="preserve"> (i.e., review of policies and procedures related to </w:t>
            </w:r>
            <w:r w:rsidR="00082B4E">
              <w:t>IPC, risk</w:t>
            </w:r>
            <w:r w:rsidR="006C185E">
              <w:t xml:space="preserve"> assessment of infectious disease exposure, provide data of occupational exposures as requested, OSHA respiratory protection, </w:t>
            </w:r>
            <w:r w:rsidR="00D60555">
              <w:t xml:space="preserve">OSHA 300 log [if applicable], </w:t>
            </w:r>
            <w:r w:rsidR="006C185E">
              <w:t>etc.)</w:t>
            </w:r>
          </w:p>
        </w:tc>
        <w:tc>
          <w:tcPr>
            <w:tcW w:w="1319" w:type="dxa"/>
          </w:tcPr>
          <w:p w14:paraId="6CF55505" w14:textId="77777777" w:rsidR="00C1588F" w:rsidRPr="000E2BE9" w:rsidRDefault="00C1588F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ACB8F57" w14:textId="77777777" w:rsidR="00C1588F" w:rsidRPr="000E2BE9" w:rsidRDefault="00C1588F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E46AD16" w14:textId="77777777" w:rsidR="00C1588F" w:rsidRPr="000E2BE9" w:rsidRDefault="00C1588F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86AEC79" w14:textId="77777777" w:rsidR="00C1588F" w:rsidRPr="000E2BE9" w:rsidRDefault="00C1588F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48FEC2BC" w14:textId="77777777" w:rsidR="00C1588F" w:rsidRPr="000E2BE9" w:rsidRDefault="00C1588F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70818BE6" w14:textId="77777777" w:rsidR="00C1588F" w:rsidRPr="000E2BE9" w:rsidRDefault="00C1588F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185E" w14:paraId="1A81A477" w14:textId="77777777" w:rsidTr="00197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06AC79EE" w14:textId="10D64A2B" w:rsidR="006C185E" w:rsidRDefault="006C185E" w:rsidP="001B49BA">
            <w:r>
              <w:t xml:space="preserve">Conduct contact tracing and </w:t>
            </w:r>
            <w:r w:rsidR="00082B4E">
              <w:t>implement work</w:t>
            </w:r>
            <w:r>
              <w:t xml:space="preserve"> restrictions and recommendations including risk assessment and review of breech events</w:t>
            </w:r>
          </w:p>
        </w:tc>
        <w:tc>
          <w:tcPr>
            <w:tcW w:w="1319" w:type="dxa"/>
          </w:tcPr>
          <w:p w14:paraId="21CE544A" w14:textId="77777777" w:rsidR="006C185E" w:rsidRPr="000E2BE9" w:rsidRDefault="006C185E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03845089" w14:textId="77777777" w:rsidR="006C185E" w:rsidRPr="000E2BE9" w:rsidRDefault="006C185E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6124D59" w14:textId="77777777" w:rsidR="006C185E" w:rsidRPr="000E2BE9" w:rsidRDefault="006C185E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072DFDF1" w14:textId="77777777" w:rsidR="006C185E" w:rsidRPr="000E2BE9" w:rsidRDefault="006C185E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A73B948" w14:textId="77777777" w:rsidR="006C185E" w:rsidRPr="000E2BE9" w:rsidRDefault="006C185E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497B183" w14:textId="77777777" w:rsidR="006C185E" w:rsidRPr="000E2BE9" w:rsidRDefault="006C185E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85E" w14:paraId="74FDEC8F" w14:textId="77777777" w:rsidTr="00197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05FEF07C" w14:textId="497EB124" w:rsidR="006C185E" w:rsidRDefault="006C185E" w:rsidP="001B49BA">
            <w:r>
              <w:t>Review required and recommended staff immunizations and screening program activities (</w:t>
            </w:r>
            <w:r w:rsidR="00082B4E">
              <w:t>i</w:t>
            </w:r>
            <w:r>
              <w:t>.e., TB, COVID-19, influenza, etc.)</w:t>
            </w:r>
          </w:p>
        </w:tc>
        <w:tc>
          <w:tcPr>
            <w:tcW w:w="1319" w:type="dxa"/>
          </w:tcPr>
          <w:p w14:paraId="205C7826" w14:textId="77777777" w:rsidR="006C185E" w:rsidRPr="000E2BE9" w:rsidRDefault="006C185E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67A1F00" w14:textId="77777777" w:rsidR="006C185E" w:rsidRPr="000E2BE9" w:rsidRDefault="006C185E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66040AA1" w14:textId="77777777" w:rsidR="006C185E" w:rsidRPr="000E2BE9" w:rsidRDefault="006C185E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418B534" w14:textId="77777777" w:rsidR="006C185E" w:rsidRPr="000E2BE9" w:rsidRDefault="006C185E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2EC6941" w14:textId="77777777" w:rsidR="006C185E" w:rsidRPr="000E2BE9" w:rsidRDefault="006C185E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28EA287" w14:textId="77777777" w:rsidR="006C185E" w:rsidRPr="000E2BE9" w:rsidRDefault="006C185E" w:rsidP="001B4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3A4D" w14:paraId="4FA88D0F" w14:textId="77777777" w:rsidTr="3937B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5E3A2D22" w14:textId="2B5612FF" w:rsidR="004A3A4D" w:rsidRDefault="004A3A4D" w:rsidP="004A3A4D">
            <w:r w:rsidRPr="001B49BA">
              <w:rPr>
                <w:b/>
              </w:rPr>
              <w:t>Total minutes per day</w:t>
            </w:r>
          </w:p>
        </w:tc>
        <w:tc>
          <w:tcPr>
            <w:tcW w:w="1319" w:type="dxa"/>
          </w:tcPr>
          <w:p w14:paraId="78E26CFB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17BCE26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25A0501D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22E26E1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F963E03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1D5BC61" w14:textId="77777777" w:rsidR="004A3A4D" w:rsidRPr="000E2BE9" w:rsidRDefault="004A3A4D" w:rsidP="004A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DBC36B" w14:textId="0D94EBDD" w:rsidR="00BC4E6C" w:rsidRDefault="00BC4E6C" w:rsidP="000A0FA5">
      <w:pPr>
        <w:pStyle w:val="Heading2"/>
        <w:keepNext/>
      </w:pPr>
      <w:r>
        <w:lastRenderedPageBreak/>
        <w:t xml:space="preserve">Other </w:t>
      </w:r>
      <w:r w:rsidR="004A3A4D">
        <w:t>a</w:t>
      </w:r>
      <w:r>
        <w:t>ctivities</w:t>
      </w:r>
      <w:r w:rsidR="004A3A4D">
        <w:t xml:space="preserve"> performed by IP</w:t>
      </w:r>
    </w:p>
    <w:p w14:paraId="129593B9" w14:textId="6DC60BF1" w:rsidR="00BC4E6C" w:rsidRPr="00AC36B3" w:rsidRDefault="004A3A4D" w:rsidP="000A0FA5">
      <w:pPr>
        <w:keepNext/>
      </w:pPr>
      <w:r>
        <w:t>Add additional tasks below (e.g., pulled to the floor, etc.)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6477"/>
        <w:gridCol w:w="1319"/>
        <w:gridCol w:w="1320"/>
        <w:gridCol w:w="1319"/>
        <w:gridCol w:w="1320"/>
        <w:gridCol w:w="1319"/>
        <w:gridCol w:w="1320"/>
      </w:tblGrid>
      <w:tr w:rsidR="00BC4E6C" w14:paraId="5F68D5B7" w14:textId="77777777" w:rsidTr="00E44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</w:tcPr>
          <w:p w14:paraId="325F2FF6" w14:textId="41AFCC6E" w:rsidR="00BC4E6C" w:rsidRDefault="00BC4E6C" w:rsidP="00BC4E6C">
            <w:r w:rsidRPr="001B49BA">
              <w:rPr>
                <w:b/>
              </w:rPr>
              <w:t>Activity</w:t>
            </w:r>
          </w:p>
        </w:tc>
        <w:tc>
          <w:tcPr>
            <w:tcW w:w="1319" w:type="dxa"/>
          </w:tcPr>
          <w:p w14:paraId="08BFC950" w14:textId="10426836" w:rsidR="00BC4E6C" w:rsidRPr="000E2BE9" w:rsidRDefault="00BC4E6C" w:rsidP="00BC4E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Monday</w:t>
            </w:r>
          </w:p>
        </w:tc>
        <w:tc>
          <w:tcPr>
            <w:tcW w:w="1320" w:type="dxa"/>
          </w:tcPr>
          <w:p w14:paraId="409AA67A" w14:textId="5EA4A7B2" w:rsidR="00BC4E6C" w:rsidRPr="000E2BE9" w:rsidRDefault="00BC4E6C" w:rsidP="00BC4E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Tuesday</w:t>
            </w:r>
          </w:p>
        </w:tc>
        <w:tc>
          <w:tcPr>
            <w:tcW w:w="1319" w:type="dxa"/>
          </w:tcPr>
          <w:p w14:paraId="07F17ACE" w14:textId="6DC24DD3" w:rsidR="00BC4E6C" w:rsidRPr="000E2BE9" w:rsidRDefault="00BC4E6C" w:rsidP="00BC4E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Wednesday</w:t>
            </w:r>
          </w:p>
        </w:tc>
        <w:tc>
          <w:tcPr>
            <w:tcW w:w="1320" w:type="dxa"/>
          </w:tcPr>
          <w:p w14:paraId="5600D433" w14:textId="523082A6" w:rsidR="00BC4E6C" w:rsidRPr="000E2BE9" w:rsidRDefault="00BC4E6C" w:rsidP="00BC4E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Thursday</w:t>
            </w:r>
          </w:p>
        </w:tc>
        <w:tc>
          <w:tcPr>
            <w:tcW w:w="1319" w:type="dxa"/>
          </w:tcPr>
          <w:p w14:paraId="78D99E89" w14:textId="373371DF" w:rsidR="00BC4E6C" w:rsidRPr="000E2BE9" w:rsidRDefault="00BC4E6C" w:rsidP="00BC4E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Friday</w:t>
            </w:r>
          </w:p>
        </w:tc>
        <w:tc>
          <w:tcPr>
            <w:tcW w:w="1320" w:type="dxa"/>
          </w:tcPr>
          <w:p w14:paraId="4FA3F131" w14:textId="1E78895C" w:rsidR="00BC4E6C" w:rsidRPr="000E2BE9" w:rsidRDefault="00BC4E6C" w:rsidP="00BC4E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9BA">
              <w:rPr>
                <w:b/>
              </w:rPr>
              <w:t>Total minutes per activity</w:t>
            </w:r>
          </w:p>
        </w:tc>
      </w:tr>
      <w:tr w:rsidR="00BC4E6C" w14:paraId="04C2FD68" w14:textId="77777777" w:rsidTr="3937B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26B1FADA" w14:textId="77777777" w:rsidR="00BC4E6C" w:rsidRDefault="00BC4E6C" w:rsidP="00BC4E6C"/>
        </w:tc>
        <w:tc>
          <w:tcPr>
            <w:tcW w:w="1319" w:type="dxa"/>
          </w:tcPr>
          <w:p w14:paraId="14F14A13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07B37C52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BB4F8DC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38BBC3B3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164F7136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00B6ED87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4E6C" w14:paraId="4366D511" w14:textId="77777777" w:rsidTr="3937B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1B467BE1" w14:textId="77777777" w:rsidR="00BC4E6C" w:rsidRDefault="00BC4E6C" w:rsidP="00BC4E6C"/>
        </w:tc>
        <w:tc>
          <w:tcPr>
            <w:tcW w:w="1319" w:type="dxa"/>
          </w:tcPr>
          <w:p w14:paraId="7A0B199D" w14:textId="77777777" w:rsidR="00BC4E6C" w:rsidRPr="000E2BE9" w:rsidRDefault="00BC4E6C" w:rsidP="00BC4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16E282B1" w14:textId="77777777" w:rsidR="00BC4E6C" w:rsidRPr="000E2BE9" w:rsidRDefault="00BC4E6C" w:rsidP="00BC4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ABC6E16" w14:textId="77777777" w:rsidR="00BC4E6C" w:rsidRPr="000E2BE9" w:rsidRDefault="00BC4E6C" w:rsidP="00BC4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79D7F4CA" w14:textId="77777777" w:rsidR="00BC4E6C" w:rsidRPr="000E2BE9" w:rsidRDefault="00BC4E6C" w:rsidP="00BC4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6CD6EF6D" w14:textId="77777777" w:rsidR="00BC4E6C" w:rsidRPr="000E2BE9" w:rsidRDefault="00BC4E6C" w:rsidP="00BC4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0CAC2728" w14:textId="77777777" w:rsidR="00BC4E6C" w:rsidRPr="000E2BE9" w:rsidRDefault="00BC4E6C" w:rsidP="00BC4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42F2" w14:paraId="31D65EC6" w14:textId="77777777" w:rsidTr="3937B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38393712" w14:textId="77777777" w:rsidR="00BC4E6C" w:rsidRDefault="00BC4E6C" w:rsidP="00BC4E6C"/>
        </w:tc>
        <w:tc>
          <w:tcPr>
            <w:tcW w:w="1319" w:type="dxa"/>
          </w:tcPr>
          <w:p w14:paraId="06028E33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B15FA25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052A1917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3B112AF2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1CA96A78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2A664E4B" w14:textId="77777777" w:rsidR="00BC4E6C" w:rsidRPr="000E2BE9" w:rsidRDefault="00BC4E6C" w:rsidP="00BC4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C16" w14:paraId="2A973A95" w14:textId="77777777" w:rsidTr="00197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7" w:type="dxa"/>
            <w:vAlign w:val="top"/>
          </w:tcPr>
          <w:p w14:paraId="41F1A5FB" w14:textId="6299CCEA" w:rsidR="0046494B" w:rsidRPr="001B49BA" w:rsidRDefault="0046494B" w:rsidP="001B49BA">
            <w:pPr>
              <w:rPr>
                <w:b/>
              </w:rPr>
            </w:pPr>
            <w:r w:rsidRPr="001B49BA">
              <w:rPr>
                <w:b/>
              </w:rPr>
              <w:t xml:space="preserve">Total minutes </w:t>
            </w:r>
            <w:r w:rsidR="001976D3" w:rsidRPr="001B49BA">
              <w:rPr>
                <w:b/>
              </w:rPr>
              <w:t>per</w:t>
            </w:r>
            <w:r w:rsidRPr="001B49BA">
              <w:rPr>
                <w:b/>
              </w:rPr>
              <w:t xml:space="preserve"> day</w:t>
            </w:r>
          </w:p>
        </w:tc>
        <w:tc>
          <w:tcPr>
            <w:tcW w:w="1319" w:type="dxa"/>
          </w:tcPr>
          <w:p w14:paraId="6E7970F0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43EE9076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3228E0A6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653F1BB7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41172C66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14:paraId="310F14A1" w14:textId="77777777" w:rsidR="0046494B" w:rsidRPr="000E2BE9" w:rsidRDefault="0046494B" w:rsidP="001B4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sdt>
      <w:sdtPr>
        <w:rPr>
          <w:i/>
        </w:rPr>
        <w:id w:val="-79768000"/>
        <w:docPartObj>
          <w:docPartGallery w:val="Page Numbers (Bottom of Page)"/>
          <w:docPartUnique/>
        </w:docPartObj>
      </w:sdtPr>
      <w:sdtEndPr>
        <w:rPr>
          <w:rStyle w:val="HeaderChar"/>
          <w:caps/>
          <w:color w:val="003865" w:themeColor="text1"/>
          <w:spacing w:val="40"/>
          <w:sz w:val="20"/>
        </w:rPr>
      </w:sdtEndPr>
      <w:sdtContent>
        <w:p w14:paraId="6AA07723" w14:textId="77777777" w:rsidR="004A3A4D" w:rsidRDefault="000A0FA5" w:rsidP="004A3A4D">
          <w:pPr>
            <w:pStyle w:val="AddressBlockDate"/>
            <w:spacing w:before="600"/>
          </w:pPr>
          <w:hyperlink r:id="rId17" w:history="1">
            <w:r w:rsidR="004F7CB5" w:rsidRPr="006C33F8">
              <w:rPr>
                <w:rStyle w:val="Hyperlink"/>
              </w:rPr>
              <w:t>www.health.mn.state.us/icar</w:t>
            </w:r>
          </w:hyperlink>
          <w:r w:rsidR="004F7CB5">
            <w:t xml:space="preserve"> </w:t>
          </w:r>
        </w:p>
        <w:p w14:paraId="25FF5719" w14:textId="0B88ABD5" w:rsidR="001B49BA" w:rsidRPr="001B49BA" w:rsidRDefault="004A3A4D" w:rsidP="00E442F2">
          <w:pPr>
            <w:pStyle w:val="AddressBlockDate"/>
            <w:spacing w:before="120"/>
          </w:pPr>
          <w:r>
            <w:t>6</w:t>
          </w:r>
          <w:r w:rsidR="001B49BA">
            <w:t>/</w:t>
          </w:r>
          <w:r>
            <w:t>8</w:t>
          </w:r>
          <w:r w:rsidR="001B49BA">
            <w:t>/22</w:t>
          </w:r>
        </w:p>
        <w:p w14:paraId="25087745" w14:textId="6C6E21D4" w:rsidR="00E9122B" w:rsidRPr="000A0FA5" w:rsidRDefault="001B49BA" w:rsidP="00A85171">
          <w:pPr>
            <w:pStyle w:val="Toobtainthisinfo"/>
            <w:rPr>
              <w:caps/>
              <w:color w:val="003865" w:themeColor="text1"/>
              <w:spacing w:val="40"/>
              <w:sz w:val="20"/>
            </w:rPr>
          </w:pPr>
          <w:r w:rsidRPr="00B95FAA">
            <w:t xml:space="preserve">To obtain this information in a </w:t>
          </w:r>
          <w:r w:rsidRPr="00640A59">
            <w:t>different</w:t>
          </w:r>
          <w:r w:rsidRPr="00B95FAA">
            <w:t xml:space="preserve"> format, call: </w:t>
          </w:r>
          <w:r>
            <w:t>651-201-5414</w:t>
          </w:r>
          <w:r w:rsidRPr="00B95FAA">
            <w:t>.</w:t>
          </w:r>
        </w:p>
      </w:sdtContent>
    </w:sdt>
    <w:sectPr w:rsidR="00E9122B" w:rsidRPr="000A0FA5" w:rsidSect="00AC36B3">
      <w:type w:val="continuous"/>
      <w:pgSz w:w="15840" w:h="12240" w:orient="landscape"/>
      <w:pgMar w:top="720" w:right="72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EE38" w14:textId="77777777" w:rsidR="00E15B10" w:rsidRDefault="00E15B10" w:rsidP="001B49BA">
      <w:r>
        <w:separator/>
      </w:r>
    </w:p>
  </w:endnote>
  <w:endnote w:type="continuationSeparator" w:id="0">
    <w:p w14:paraId="7E1B8C62" w14:textId="77777777" w:rsidR="00E15B10" w:rsidRDefault="00E15B10" w:rsidP="001B49BA">
      <w:r>
        <w:continuationSeparator/>
      </w:r>
    </w:p>
  </w:endnote>
  <w:endnote w:type="continuationNotice" w:id="1">
    <w:p w14:paraId="5C374658" w14:textId="77777777" w:rsidR="00E15B10" w:rsidRDefault="00E15B1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77FA591" w14:textId="2C9C4A5B" w:rsidR="008E622C" w:rsidRDefault="008E622C" w:rsidP="00E442F2">
        <w:pPr>
          <w:pStyle w:val="Header"/>
          <w:spacing w:before="240" w:after="240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261F19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1EBC" w14:textId="77777777" w:rsidR="00624286" w:rsidRDefault="004A3A4D" w:rsidP="00AC36B3">
    <w:pPr>
      <w:pStyle w:val="Header"/>
      <w:spacing w:before="240" w:after="240"/>
    </w:pPr>
    <w:r w:rsidRPr="007E537B">
      <w:fldChar w:fldCharType="begin"/>
    </w:r>
    <w:r w:rsidRPr="007E537B">
      <w:instrText xml:space="preserve"> PAGE   \* MERGEFORMAT </w:instrText>
    </w:r>
    <w:r w:rsidRPr="007E537B">
      <w:fldChar w:fldCharType="separate"/>
    </w:r>
    <w:r>
      <w:t>2</w:t>
    </w:r>
    <w:r w:rsidRPr="007E537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E8E7" w14:textId="77777777" w:rsidR="00E15B10" w:rsidRDefault="00E15B10" w:rsidP="001B49BA">
      <w:r>
        <w:separator/>
      </w:r>
    </w:p>
  </w:footnote>
  <w:footnote w:type="continuationSeparator" w:id="0">
    <w:p w14:paraId="0A32187B" w14:textId="77777777" w:rsidR="00E15B10" w:rsidRDefault="00E15B10" w:rsidP="001B49BA">
      <w:r>
        <w:continuationSeparator/>
      </w:r>
    </w:p>
  </w:footnote>
  <w:footnote w:type="continuationNotice" w:id="1">
    <w:p w14:paraId="7BAE8F37" w14:textId="77777777" w:rsidR="00E15B10" w:rsidRDefault="00E15B1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DDF4" w14:textId="75FB017A" w:rsidR="008E622C" w:rsidRPr="00D552D7" w:rsidRDefault="00837545" w:rsidP="00AC36B3">
    <w:pPr>
      <w:pStyle w:val="Header"/>
      <w:spacing w:before="0"/>
    </w:pPr>
    <w:r>
      <w:t xml:space="preserve">IPC </w:t>
    </w:r>
    <w:r w:rsidR="009C648C">
      <w:t>time</w:t>
    </w:r>
    <w:r>
      <w:t xml:space="preserve"> </w:t>
    </w:r>
    <w:r w:rsidR="009C648C">
      <w:t>study</w:t>
    </w:r>
    <w:r w:rsidR="008E622C">
      <w:t xml:space="preserve"> [insert facility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3172FF5"/>
    <w:multiLevelType w:val="hybridMultilevel"/>
    <w:tmpl w:val="02AA7902"/>
    <w:lvl w:ilvl="0" w:tplc="D9BA63D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B377376"/>
    <w:multiLevelType w:val="hybridMultilevel"/>
    <w:tmpl w:val="9CCEF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0B7F15"/>
    <w:multiLevelType w:val="hybridMultilevel"/>
    <w:tmpl w:val="205856DC"/>
    <w:lvl w:ilvl="0" w:tplc="93B4EE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6610"/>
    <w:multiLevelType w:val="hybridMultilevel"/>
    <w:tmpl w:val="99A01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C13B7"/>
    <w:multiLevelType w:val="multilevel"/>
    <w:tmpl w:val="88B4C196"/>
    <w:numStyleLink w:val="Listbullets"/>
  </w:abstractNum>
  <w:abstractNum w:abstractNumId="9" w15:restartNumberingAfterBreak="0">
    <w:nsid w:val="1F9A1B02"/>
    <w:multiLevelType w:val="hybridMultilevel"/>
    <w:tmpl w:val="C80AB24E"/>
    <w:lvl w:ilvl="0" w:tplc="64FEEE86">
      <w:numFmt w:val="bullet"/>
      <w:lvlText w:val="-"/>
      <w:lvlJc w:val="left"/>
      <w:pPr>
        <w:ind w:left="49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0" w15:restartNumberingAfterBreak="0">
    <w:nsid w:val="272147EF"/>
    <w:multiLevelType w:val="multilevel"/>
    <w:tmpl w:val="88B4C196"/>
    <w:numStyleLink w:val="Listbullets"/>
  </w:abstractNum>
  <w:abstractNum w:abstractNumId="11" w15:restartNumberingAfterBreak="0">
    <w:nsid w:val="2CD51609"/>
    <w:multiLevelType w:val="multilevel"/>
    <w:tmpl w:val="38CA0D32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5B440C40"/>
    <w:multiLevelType w:val="hybridMultilevel"/>
    <w:tmpl w:val="5E72A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5479E"/>
    <w:multiLevelType w:val="hybridMultilevel"/>
    <w:tmpl w:val="3886B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7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15"/>
  </w:num>
  <w:num w:numId="10">
    <w:abstractNumId w:val="13"/>
  </w:num>
  <w:num w:numId="11">
    <w:abstractNumId w:val="7"/>
  </w:num>
  <w:num w:numId="12">
    <w:abstractNumId w:val="6"/>
  </w:num>
  <w:num w:numId="13">
    <w:abstractNumId w:val="16"/>
  </w:num>
  <w:num w:numId="14">
    <w:abstractNumId w:val="5"/>
  </w:num>
  <w:num w:numId="15">
    <w:abstractNumId w:val="14"/>
  </w:num>
  <w:num w:numId="16">
    <w:abstractNumId w:val="11"/>
  </w:num>
  <w:num w:numId="17">
    <w:abstractNumId w:val="9"/>
  </w:num>
  <w:num w:numId="18">
    <w:abstractNumId w:val="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E9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A5F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2B4E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FA5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456"/>
    <w:rsid w:val="000B5D3F"/>
    <w:rsid w:val="000B60A7"/>
    <w:rsid w:val="000B6770"/>
    <w:rsid w:val="000C0AB6"/>
    <w:rsid w:val="000C1BF8"/>
    <w:rsid w:val="000C1F9F"/>
    <w:rsid w:val="000C1FE7"/>
    <w:rsid w:val="000C290E"/>
    <w:rsid w:val="000C2EA1"/>
    <w:rsid w:val="000C4227"/>
    <w:rsid w:val="000C4421"/>
    <w:rsid w:val="000C4905"/>
    <w:rsid w:val="000C5301"/>
    <w:rsid w:val="000C7331"/>
    <w:rsid w:val="000C7D0C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BE9"/>
    <w:rsid w:val="000E3716"/>
    <w:rsid w:val="000E3D1F"/>
    <w:rsid w:val="000E468E"/>
    <w:rsid w:val="000E53B1"/>
    <w:rsid w:val="000E542E"/>
    <w:rsid w:val="000E5A11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4A0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2501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0ED2"/>
    <w:rsid w:val="00161430"/>
    <w:rsid w:val="001619DA"/>
    <w:rsid w:val="0016292B"/>
    <w:rsid w:val="00163482"/>
    <w:rsid w:val="0016376A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0BF"/>
    <w:rsid w:val="0018265E"/>
    <w:rsid w:val="0018336F"/>
    <w:rsid w:val="00184F61"/>
    <w:rsid w:val="00185912"/>
    <w:rsid w:val="00185DE4"/>
    <w:rsid w:val="0018770D"/>
    <w:rsid w:val="00190EB2"/>
    <w:rsid w:val="00191035"/>
    <w:rsid w:val="00191E21"/>
    <w:rsid w:val="00192ED2"/>
    <w:rsid w:val="001941DC"/>
    <w:rsid w:val="0019499A"/>
    <w:rsid w:val="00194CEB"/>
    <w:rsid w:val="0019552D"/>
    <w:rsid w:val="00195CC6"/>
    <w:rsid w:val="001976D3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1FE4"/>
    <w:rsid w:val="001B49BA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64E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2FB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0EA1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69A"/>
    <w:rsid w:val="00232B3F"/>
    <w:rsid w:val="0023302F"/>
    <w:rsid w:val="002338C7"/>
    <w:rsid w:val="002340BA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D7"/>
    <w:rsid w:val="002546E7"/>
    <w:rsid w:val="002551A7"/>
    <w:rsid w:val="002551AF"/>
    <w:rsid w:val="00255249"/>
    <w:rsid w:val="00255570"/>
    <w:rsid w:val="00260412"/>
    <w:rsid w:val="002608BD"/>
    <w:rsid w:val="00261F19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6BB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18C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1593"/>
    <w:rsid w:val="002B2E79"/>
    <w:rsid w:val="002B2F53"/>
    <w:rsid w:val="002B2F62"/>
    <w:rsid w:val="002B3745"/>
    <w:rsid w:val="002B3C7A"/>
    <w:rsid w:val="002B423A"/>
    <w:rsid w:val="002B4A3C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1CE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5F38"/>
    <w:rsid w:val="00346050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81C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0A6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2D6B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A9E"/>
    <w:rsid w:val="00415E16"/>
    <w:rsid w:val="00415FC0"/>
    <w:rsid w:val="004176C1"/>
    <w:rsid w:val="00417BF2"/>
    <w:rsid w:val="00417E47"/>
    <w:rsid w:val="00420328"/>
    <w:rsid w:val="004209A3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0ECB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C16"/>
    <w:rsid w:val="00461DB9"/>
    <w:rsid w:val="0046234F"/>
    <w:rsid w:val="00462982"/>
    <w:rsid w:val="0046494B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4FFD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4B2"/>
    <w:rsid w:val="00485563"/>
    <w:rsid w:val="004855D6"/>
    <w:rsid w:val="00486148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3A4D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04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4F7CB5"/>
    <w:rsid w:val="00500815"/>
    <w:rsid w:val="00501ABC"/>
    <w:rsid w:val="00501C34"/>
    <w:rsid w:val="00503147"/>
    <w:rsid w:val="0050352E"/>
    <w:rsid w:val="00503707"/>
    <w:rsid w:val="00503E1A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4105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2E49"/>
    <w:rsid w:val="00553443"/>
    <w:rsid w:val="0055386D"/>
    <w:rsid w:val="00553F84"/>
    <w:rsid w:val="00554487"/>
    <w:rsid w:val="005544E1"/>
    <w:rsid w:val="0055709D"/>
    <w:rsid w:val="00557192"/>
    <w:rsid w:val="00561061"/>
    <w:rsid w:val="0056120A"/>
    <w:rsid w:val="005619DC"/>
    <w:rsid w:val="00561E51"/>
    <w:rsid w:val="0056298A"/>
    <w:rsid w:val="00563063"/>
    <w:rsid w:val="005630DA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27B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5CDD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289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2EA1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1EA6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286"/>
    <w:rsid w:val="0062487D"/>
    <w:rsid w:val="00624ECE"/>
    <w:rsid w:val="00625BE1"/>
    <w:rsid w:val="00625C4B"/>
    <w:rsid w:val="00626CFC"/>
    <w:rsid w:val="00627EC1"/>
    <w:rsid w:val="006306DA"/>
    <w:rsid w:val="00632C60"/>
    <w:rsid w:val="00632F56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566F2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183E"/>
    <w:rsid w:val="00673E83"/>
    <w:rsid w:val="00674CC9"/>
    <w:rsid w:val="00674EFE"/>
    <w:rsid w:val="00675033"/>
    <w:rsid w:val="00675919"/>
    <w:rsid w:val="00675CFB"/>
    <w:rsid w:val="00676A67"/>
    <w:rsid w:val="00677A06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185E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2E1C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CAE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1FD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4FAF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3D7F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5A52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84C"/>
    <w:rsid w:val="007F7E22"/>
    <w:rsid w:val="007F7FC1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19AA"/>
    <w:rsid w:val="00834276"/>
    <w:rsid w:val="00834ACA"/>
    <w:rsid w:val="00836BB7"/>
    <w:rsid w:val="00837545"/>
    <w:rsid w:val="008377E6"/>
    <w:rsid w:val="008402A1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74E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065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573E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2F36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9E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6890"/>
    <w:rsid w:val="008E0E9A"/>
    <w:rsid w:val="008E126C"/>
    <w:rsid w:val="008E13CD"/>
    <w:rsid w:val="008E5400"/>
    <w:rsid w:val="008E5500"/>
    <w:rsid w:val="008E5789"/>
    <w:rsid w:val="008E579C"/>
    <w:rsid w:val="008E5AB9"/>
    <w:rsid w:val="008E622C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633D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68A"/>
    <w:rsid w:val="00940A68"/>
    <w:rsid w:val="00941F01"/>
    <w:rsid w:val="0094220E"/>
    <w:rsid w:val="00942355"/>
    <w:rsid w:val="0094241B"/>
    <w:rsid w:val="00942507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3EA8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A773A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48C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023"/>
    <w:rsid w:val="009D32AF"/>
    <w:rsid w:val="009D3830"/>
    <w:rsid w:val="009D3A9A"/>
    <w:rsid w:val="009D3BDF"/>
    <w:rsid w:val="009D3D31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BF6"/>
    <w:rsid w:val="009E1535"/>
    <w:rsid w:val="009E23ED"/>
    <w:rsid w:val="009E33E4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7EF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5171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1F43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6B3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3CD7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9FE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5BE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43B1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DF4"/>
    <w:rsid w:val="00B65F89"/>
    <w:rsid w:val="00B663BD"/>
    <w:rsid w:val="00B67518"/>
    <w:rsid w:val="00B67E73"/>
    <w:rsid w:val="00B70439"/>
    <w:rsid w:val="00B705F5"/>
    <w:rsid w:val="00B70A76"/>
    <w:rsid w:val="00B71393"/>
    <w:rsid w:val="00B716EC"/>
    <w:rsid w:val="00B71FA4"/>
    <w:rsid w:val="00B71FA5"/>
    <w:rsid w:val="00B72764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7D7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530"/>
    <w:rsid w:val="00B91C00"/>
    <w:rsid w:val="00B93350"/>
    <w:rsid w:val="00B93655"/>
    <w:rsid w:val="00B940F3"/>
    <w:rsid w:val="00B94C9F"/>
    <w:rsid w:val="00B950E0"/>
    <w:rsid w:val="00B956F3"/>
    <w:rsid w:val="00B95DCE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4E6C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AE4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3DFB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588F"/>
    <w:rsid w:val="00C16AE9"/>
    <w:rsid w:val="00C176AE"/>
    <w:rsid w:val="00C17B43"/>
    <w:rsid w:val="00C17C42"/>
    <w:rsid w:val="00C21A51"/>
    <w:rsid w:val="00C21C90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12D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5C6"/>
    <w:rsid w:val="00C64887"/>
    <w:rsid w:val="00C64BE3"/>
    <w:rsid w:val="00C658DD"/>
    <w:rsid w:val="00C6625E"/>
    <w:rsid w:val="00C66390"/>
    <w:rsid w:val="00C671B0"/>
    <w:rsid w:val="00C703D8"/>
    <w:rsid w:val="00C709B6"/>
    <w:rsid w:val="00C72131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296"/>
    <w:rsid w:val="00C829EA"/>
    <w:rsid w:val="00C82BD2"/>
    <w:rsid w:val="00C83394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0A9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D0E"/>
    <w:rsid w:val="00CD02EF"/>
    <w:rsid w:val="00CD03B8"/>
    <w:rsid w:val="00CD2498"/>
    <w:rsid w:val="00CD36FD"/>
    <w:rsid w:val="00CD3810"/>
    <w:rsid w:val="00CD46CA"/>
    <w:rsid w:val="00CD77FA"/>
    <w:rsid w:val="00CD7BBE"/>
    <w:rsid w:val="00CE003B"/>
    <w:rsid w:val="00CE0AA3"/>
    <w:rsid w:val="00CE1153"/>
    <w:rsid w:val="00CE28BB"/>
    <w:rsid w:val="00CE57DF"/>
    <w:rsid w:val="00CE61A6"/>
    <w:rsid w:val="00CE6485"/>
    <w:rsid w:val="00CE6C68"/>
    <w:rsid w:val="00CE710A"/>
    <w:rsid w:val="00CE77D0"/>
    <w:rsid w:val="00CE7ACA"/>
    <w:rsid w:val="00CE7B22"/>
    <w:rsid w:val="00CF001D"/>
    <w:rsid w:val="00CF13B3"/>
    <w:rsid w:val="00CF14C9"/>
    <w:rsid w:val="00CF1651"/>
    <w:rsid w:val="00CF1A44"/>
    <w:rsid w:val="00CF1F11"/>
    <w:rsid w:val="00CF2892"/>
    <w:rsid w:val="00CF3259"/>
    <w:rsid w:val="00CF4B1C"/>
    <w:rsid w:val="00CF4B26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BCB"/>
    <w:rsid w:val="00D5630B"/>
    <w:rsid w:val="00D56543"/>
    <w:rsid w:val="00D56928"/>
    <w:rsid w:val="00D56961"/>
    <w:rsid w:val="00D56F99"/>
    <w:rsid w:val="00D57261"/>
    <w:rsid w:val="00D6003C"/>
    <w:rsid w:val="00D60555"/>
    <w:rsid w:val="00D605D3"/>
    <w:rsid w:val="00D60D51"/>
    <w:rsid w:val="00D61E54"/>
    <w:rsid w:val="00D61EDA"/>
    <w:rsid w:val="00D62841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AEE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33C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5B10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CBB"/>
    <w:rsid w:val="00E30312"/>
    <w:rsid w:val="00E322BE"/>
    <w:rsid w:val="00E332F9"/>
    <w:rsid w:val="00E335BA"/>
    <w:rsid w:val="00E34474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42F2"/>
    <w:rsid w:val="00E47CA4"/>
    <w:rsid w:val="00E5092A"/>
    <w:rsid w:val="00E50B38"/>
    <w:rsid w:val="00E50BB1"/>
    <w:rsid w:val="00E51BDE"/>
    <w:rsid w:val="00E523E4"/>
    <w:rsid w:val="00E52D7B"/>
    <w:rsid w:val="00E531C2"/>
    <w:rsid w:val="00E53639"/>
    <w:rsid w:val="00E54560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2B"/>
    <w:rsid w:val="00E76DDD"/>
    <w:rsid w:val="00E76E37"/>
    <w:rsid w:val="00E77B5C"/>
    <w:rsid w:val="00E82876"/>
    <w:rsid w:val="00E84AC2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22B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0C6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1142"/>
    <w:rsid w:val="00EF21B3"/>
    <w:rsid w:val="00EF2505"/>
    <w:rsid w:val="00EF25A3"/>
    <w:rsid w:val="00EF2A34"/>
    <w:rsid w:val="00EF2C5D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A40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300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2ACA"/>
    <w:rsid w:val="00F332E6"/>
    <w:rsid w:val="00F347E0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5361"/>
    <w:rsid w:val="00F57CD5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242C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6A07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13F9F3C"/>
    <w:rsid w:val="01435EC4"/>
    <w:rsid w:val="0154999B"/>
    <w:rsid w:val="028B976A"/>
    <w:rsid w:val="02B986B6"/>
    <w:rsid w:val="0322F724"/>
    <w:rsid w:val="0421B0E7"/>
    <w:rsid w:val="05BBEDB1"/>
    <w:rsid w:val="06537F41"/>
    <w:rsid w:val="082BFFB4"/>
    <w:rsid w:val="086491F9"/>
    <w:rsid w:val="08B02188"/>
    <w:rsid w:val="08F03474"/>
    <w:rsid w:val="0A075E9C"/>
    <w:rsid w:val="0C1652A1"/>
    <w:rsid w:val="0DEEFA52"/>
    <w:rsid w:val="0E2FA5BB"/>
    <w:rsid w:val="0EBC5620"/>
    <w:rsid w:val="0ECD5CC5"/>
    <w:rsid w:val="1000ED09"/>
    <w:rsid w:val="1113FEBF"/>
    <w:rsid w:val="11229F48"/>
    <w:rsid w:val="12D581E4"/>
    <w:rsid w:val="13E0CE4D"/>
    <w:rsid w:val="17746309"/>
    <w:rsid w:val="17866771"/>
    <w:rsid w:val="1791E0CC"/>
    <w:rsid w:val="182360E3"/>
    <w:rsid w:val="185FDFB9"/>
    <w:rsid w:val="187DB639"/>
    <w:rsid w:val="18C1EE72"/>
    <w:rsid w:val="19BB188F"/>
    <w:rsid w:val="1C3762A3"/>
    <w:rsid w:val="1DCBD2A1"/>
    <w:rsid w:val="1F23DB03"/>
    <w:rsid w:val="2090B5A4"/>
    <w:rsid w:val="211AEC92"/>
    <w:rsid w:val="2188DAAB"/>
    <w:rsid w:val="2658C8F0"/>
    <w:rsid w:val="2744C5DE"/>
    <w:rsid w:val="274E2120"/>
    <w:rsid w:val="28C74661"/>
    <w:rsid w:val="293D21F4"/>
    <w:rsid w:val="2ADC1983"/>
    <w:rsid w:val="2C13E48C"/>
    <w:rsid w:val="2DCD2FBF"/>
    <w:rsid w:val="2DF40623"/>
    <w:rsid w:val="2F690020"/>
    <w:rsid w:val="2F8FD684"/>
    <w:rsid w:val="315D7514"/>
    <w:rsid w:val="32298172"/>
    <w:rsid w:val="322B522F"/>
    <w:rsid w:val="341BF3D3"/>
    <w:rsid w:val="34E80A86"/>
    <w:rsid w:val="3656F49F"/>
    <w:rsid w:val="3853A486"/>
    <w:rsid w:val="3937B502"/>
    <w:rsid w:val="3EA0BE95"/>
    <w:rsid w:val="406E9B14"/>
    <w:rsid w:val="42A589D5"/>
    <w:rsid w:val="42E4D7F6"/>
    <w:rsid w:val="4458D118"/>
    <w:rsid w:val="4507BA05"/>
    <w:rsid w:val="45140746"/>
    <w:rsid w:val="454E11D3"/>
    <w:rsid w:val="4737AA8D"/>
    <w:rsid w:val="4868440D"/>
    <w:rsid w:val="4885B295"/>
    <w:rsid w:val="4914CB59"/>
    <w:rsid w:val="4A9AFF32"/>
    <w:rsid w:val="4D5693E9"/>
    <w:rsid w:val="4D5923B8"/>
    <w:rsid w:val="4D9CEBB7"/>
    <w:rsid w:val="4E4274A6"/>
    <w:rsid w:val="4FC8B67E"/>
    <w:rsid w:val="4FF8C2DA"/>
    <w:rsid w:val="501E6B49"/>
    <w:rsid w:val="5106B4E1"/>
    <w:rsid w:val="51CB7681"/>
    <w:rsid w:val="5330639C"/>
    <w:rsid w:val="536B8AAF"/>
    <w:rsid w:val="546DC5F2"/>
    <w:rsid w:val="54988DCD"/>
    <w:rsid w:val="54D8B40F"/>
    <w:rsid w:val="57337179"/>
    <w:rsid w:val="575D980E"/>
    <w:rsid w:val="57A326B8"/>
    <w:rsid w:val="580DD1BD"/>
    <w:rsid w:val="58AB2377"/>
    <w:rsid w:val="593491D7"/>
    <w:rsid w:val="599C194B"/>
    <w:rsid w:val="5A21B0C8"/>
    <w:rsid w:val="5A8F4F5E"/>
    <w:rsid w:val="5AB91082"/>
    <w:rsid w:val="5B37E9AC"/>
    <w:rsid w:val="5BCD99F5"/>
    <w:rsid w:val="5CE10425"/>
    <w:rsid w:val="5E833812"/>
    <w:rsid w:val="6074CB3D"/>
    <w:rsid w:val="613B6E2C"/>
    <w:rsid w:val="61B2A48B"/>
    <w:rsid w:val="62E178A9"/>
    <w:rsid w:val="6446CA6B"/>
    <w:rsid w:val="64A02EF2"/>
    <w:rsid w:val="66761639"/>
    <w:rsid w:val="6808BDB2"/>
    <w:rsid w:val="684C36F2"/>
    <w:rsid w:val="6AF94A67"/>
    <w:rsid w:val="6D945F0D"/>
    <w:rsid w:val="6F6FBDF5"/>
    <w:rsid w:val="6FF7BE2D"/>
    <w:rsid w:val="7165899D"/>
    <w:rsid w:val="717EB1FA"/>
    <w:rsid w:val="7181B0AC"/>
    <w:rsid w:val="743F334C"/>
    <w:rsid w:val="747FFAD5"/>
    <w:rsid w:val="762CAD7F"/>
    <w:rsid w:val="7638FAC0"/>
    <w:rsid w:val="76653A9B"/>
    <w:rsid w:val="76E0ADDC"/>
    <w:rsid w:val="76EDED9F"/>
    <w:rsid w:val="77F2EBAC"/>
    <w:rsid w:val="78EC7F2C"/>
    <w:rsid w:val="79B3FEDA"/>
    <w:rsid w:val="7C192380"/>
    <w:rsid w:val="7C4A4531"/>
    <w:rsid w:val="7C523AD6"/>
    <w:rsid w:val="7C82C6A6"/>
    <w:rsid w:val="7D6CFDE4"/>
    <w:rsid w:val="7DB4F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44D35B"/>
  <w15:docId w15:val="{DF541AA4-9A15-4B3B-AF41-A85CBED4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3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B49BA"/>
    <w:pPr>
      <w:suppressAutoHyphens/>
      <w:spacing w:before="80" w:after="80"/>
    </w:pPr>
    <w:rPr>
      <w:bCs/>
      <w:sz w:val="20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1B49BA"/>
    <w:pPr>
      <w:keepNext/>
      <w:keepLines/>
      <w:spacing w:before="480" w:after="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4A3A4D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019FE"/>
    <w:pPr>
      <w:keepNext/>
      <w:keepLines/>
      <w:numPr>
        <w:numId w:val="18"/>
      </w:numPr>
      <w:spacing w:before="240" w:after="120" w:line="216" w:lineRule="auto"/>
      <w:ind w:left="360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 w:val="0"/>
      <w:caps/>
      <w:color w:val="0070C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ind w:left="432"/>
      <w:outlineLvl w:val="8"/>
    </w:pPr>
    <w:rPr>
      <w:rFonts w:eastAsiaTheme="majorEastAsia" w:cstheme="majorBidi"/>
      <w:i/>
      <w:i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1B49BA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019FE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019FE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1B49BA"/>
    <w:rPr>
      <w:sz w:val="18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1B49BA"/>
    <w:pPr>
      <w:spacing w:before="240" w:after="120"/>
    </w:pPr>
    <w:rPr>
      <w:sz w:val="18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3"/>
    <w:qFormat/>
    <w:rsid w:val="00AE3CD7"/>
    <w:pPr>
      <w:tabs>
        <w:tab w:val="num" w:pos="432"/>
      </w:tabs>
      <w:spacing w:before="0" w:after="0"/>
      <w:ind w:left="360" w:hanging="360"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1B49BA"/>
    <w:pPr>
      <w:spacing w:before="0" w:after="0"/>
    </w:pPr>
    <w:rPr>
      <w:i/>
      <w:sz w:val="18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 w:val="0"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F06A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F06A4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6A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F06A40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F06A4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B4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health.mn.state.us/ica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ic.org/wp-content/uploads/2019/08/IP-Job-Description-web-versio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798AC5F4E1C4CBF5E83AEA9E7F24F" ma:contentTypeVersion="8" ma:contentTypeDescription="Create a new document." ma:contentTypeScope="" ma:versionID="3f98b1828da88c4cd55d334ce072cd24">
  <xsd:schema xmlns:xsd="http://www.w3.org/2001/XMLSchema" xmlns:xs="http://www.w3.org/2001/XMLSchema" xmlns:p="http://schemas.microsoft.com/office/2006/metadata/properties" xmlns:ns3="27257557-6d70-4812-a1b6-9d0b04270d82" xmlns:ns4="2b94e429-e577-46b0-abca-6c0e091d16fe" targetNamespace="http://schemas.microsoft.com/office/2006/metadata/properties" ma:root="true" ma:fieldsID="d1f501478aed834980e2ebac657d8f01" ns3:_="" ns4:_="">
    <xsd:import namespace="27257557-6d70-4812-a1b6-9d0b04270d82"/>
    <xsd:import namespace="2b94e429-e577-46b0-abca-6c0e091d16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7557-6d70-4812-a1b6-9d0b04270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4e429-e577-46b0-abca-6c0e091d1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C2643-05D0-432B-A1EE-3500375B7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57557-6d70-4812-a1b6-9d0b04270d82"/>
    <ds:schemaRef ds:uri="2b94e429-e577-46b0-abca-6c0e09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015B9-F4D6-455B-87EC-C7350BFF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2b94e429-e577-46b0-abca-6c0e091d16fe"/>
    <ds:schemaRef ds:uri="http://schemas.microsoft.com/office/infopath/2007/PartnerControls"/>
    <ds:schemaRef ds:uri="27257557-6d70-4812-a1b6-9d0b04270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4</Pages>
  <Words>509</Words>
  <Characters>3801</Characters>
  <Application>Microsoft Office Word</Application>
  <DocSecurity>0</DocSecurity>
  <Lines>345</Lines>
  <Paragraphs>100</Paragraphs>
  <ScaleCrop>false</ScaleCrop>
  <Company>State of Minnesota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Long-term Care Time Study for Infection Prevention</dc:title>
  <dc:subject>TEMPLATE: Long-term Care Time Study for Infection Prevention</dc:subject>
  <dc:creator>Minnesota Department of Health</dc:creator>
  <cp:keywords/>
  <dc:description/>
  <cp:lastModifiedBy>Hill, Katie (MDH)</cp:lastModifiedBy>
  <cp:revision>3</cp:revision>
  <cp:lastPrinted>2016-12-14T18:03:00Z</cp:lastPrinted>
  <dcterms:created xsi:type="dcterms:W3CDTF">2022-07-05T19:18:00Z</dcterms:created>
  <dcterms:modified xsi:type="dcterms:W3CDTF">2022-07-05T19:28:00Z</dcterms:modified>
  <cp:contentStatus>Action Plan Template for ICAR Visits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0x0101002EC798AC5F4E1C4CBF5E83AEA9E7F24F</vt:lpwstr>
  </property>
  <property fmtid="{D5CDD505-2E9C-101B-9397-08002B2CF9AE}" pid="3" name="_dlc_DocIdItemGuid">
    <vt:lpwstr>5625e6c6-036d-48bf-b86d-616be68688bd</vt:lpwstr>
  </property>
</Properties>
</file>