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6B5A" w14:textId="0F8E178F" w:rsidR="00B94C9F" w:rsidRDefault="00B94C9F" w:rsidP="00B94C9F">
      <w:pPr>
        <w:pStyle w:val="LOGO"/>
      </w:pPr>
      <w:r>
        <w:drawing>
          <wp:inline distT="0" distB="0" distL="0" distR="0" wp14:anchorId="2A715774" wp14:editId="5934D973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659CD" w14:textId="7C6007E5" w:rsidR="00B94C9F" w:rsidRDefault="00C6091E" w:rsidP="00B94C9F">
      <w:pPr>
        <w:pStyle w:val="Heading1"/>
      </w:pPr>
      <w:r>
        <w:t>SEAL Minnesota</w:t>
      </w:r>
      <w:r w:rsidR="006D507C">
        <w:t xml:space="preserve"> Application</w:t>
      </w:r>
      <w:r>
        <w:t>: Component A</w:t>
      </w:r>
    </w:p>
    <w:p w14:paraId="033E528E" w14:textId="7435A32C" w:rsidR="006D507C" w:rsidRPr="00FD3229" w:rsidRDefault="006D507C" w:rsidP="00FD3229">
      <w:pPr>
        <w:pStyle w:val="Heading2"/>
      </w:pPr>
      <w:bookmarkStart w:id="0" w:name="_Hlk101299800"/>
      <w:r w:rsidRPr="00FD3229">
        <w:t>Grant Application Cover Sheet</w:t>
      </w:r>
    </w:p>
    <w:p w14:paraId="77A9C070" w14:textId="77777777" w:rsidR="006D507C" w:rsidRPr="006D507C" w:rsidRDefault="006D507C" w:rsidP="006D507C">
      <w:pPr>
        <w:suppressAutoHyphens w:val="0"/>
        <w:spacing w:before="0" w:after="0" w:line="360" w:lineRule="auto"/>
        <w:rPr>
          <w:rFonts w:eastAsia="Times New Roman" w:cs="Times New Roman"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1. Applicant Organization</w:t>
      </w:r>
      <w:r w:rsidRPr="006D507C">
        <w:rPr>
          <w:rFonts w:eastAsia="Times New Roman" w:cs="Times New Roman"/>
          <w:sz w:val="20"/>
          <w:szCs w:val="20"/>
        </w:rPr>
        <w:t xml:space="preserve"> (with which grant agreement is to be executed)</w:t>
      </w:r>
    </w:p>
    <w:p w14:paraId="4648909B" w14:textId="77777777" w:rsidR="006D507C" w:rsidRPr="006D507C" w:rsidRDefault="006D507C" w:rsidP="006D507C">
      <w:pPr>
        <w:suppressAutoHyphens w:val="0"/>
        <w:spacing w:before="0" w:after="0" w:line="360" w:lineRule="auto"/>
        <w:ind w:firstLine="360"/>
        <w:rPr>
          <w:rFonts w:eastAsia="Times New Roman" w:cs="Times New Roman"/>
          <w:b/>
          <w:bCs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Legal Name:</w:t>
      </w:r>
    </w:p>
    <w:p w14:paraId="68E07754" w14:textId="77777777" w:rsidR="006D507C" w:rsidRPr="006D507C" w:rsidRDefault="006D507C" w:rsidP="006D507C">
      <w:pP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Street, City State Zip:</w:t>
      </w:r>
      <w:r w:rsidRPr="006D507C">
        <w:rPr>
          <w:rFonts w:eastAsia="Times New Roman" w:cs="Times New Roman"/>
          <w:b/>
          <w:bCs/>
          <w:sz w:val="20"/>
          <w:szCs w:val="20"/>
          <w:u w:val="single"/>
        </w:rPr>
        <w:tab/>
      </w:r>
    </w:p>
    <w:p w14:paraId="064EB65F" w14:textId="77777777" w:rsidR="006D507C" w:rsidRPr="006D507C" w:rsidRDefault="006D507C" w:rsidP="006D507C">
      <w:pPr>
        <w:suppressAutoHyphens w:val="0"/>
        <w:spacing w:before="0" w:after="0" w:line="360" w:lineRule="auto"/>
        <w:ind w:firstLine="360"/>
        <w:rPr>
          <w:rFonts w:eastAsia="Times New Roman" w:cs="Times New Roman"/>
          <w:b/>
          <w:bCs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MN Vendor ID:</w:t>
      </w:r>
    </w:p>
    <w:p w14:paraId="14B720B9" w14:textId="77777777" w:rsidR="006D507C" w:rsidRPr="006D507C" w:rsidRDefault="006D507C" w:rsidP="006D507C">
      <w:pP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Vendor -Location Code:</w:t>
      </w:r>
    </w:p>
    <w:p w14:paraId="506F1440" w14:textId="77777777" w:rsidR="006D507C" w:rsidRPr="006D507C" w:rsidRDefault="006D507C" w:rsidP="006D507C">
      <w:pPr>
        <w:spacing w:before="0" w:after="0" w:line="360" w:lineRule="auto"/>
        <w:ind w:firstLine="360"/>
        <w:rPr>
          <w:rFonts w:eastAsia="Calibri" w:cs="Calibri"/>
          <w:b/>
          <w:bCs/>
          <w:color w:val="881798"/>
          <w:sz w:val="19"/>
          <w:szCs w:val="19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DUNS Number</w:t>
      </w:r>
      <w:r w:rsidRPr="006D507C">
        <w:rPr>
          <w:rFonts w:eastAsia="Times New Roman" w:cs="Times New Roman"/>
          <w:b/>
          <w:bCs/>
          <w:sz w:val="20"/>
          <w:szCs w:val="20"/>
          <w:vertAlign w:val="superscript"/>
        </w:rPr>
        <w:footnoteReference w:id="1"/>
      </w:r>
      <w:r w:rsidRPr="006D507C">
        <w:rPr>
          <w:rFonts w:eastAsia="Calibri" w:cs="Calibri"/>
          <w:b/>
          <w:bCs/>
          <w:color w:val="881798"/>
          <w:sz w:val="19"/>
          <w:szCs w:val="19"/>
        </w:rPr>
        <w:t xml:space="preserve">: </w:t>
      </w:r>
    </w:p>
    <w:p w14:paraId="5068BA2F" w14:textId="5E706F44" w:rsidR="006D507C" w:rsidRPr="006D507C" w:rsidRDefault="006D507C" w:rsidP="006D507C">
      <w:pPr>
        <w:pBdr>
          <w:bottom w:val="dashSmallGap" w:sz="12" w:space="1" w:color="auto"/>
        </w:pBdr>
        <w:spacing w:before="0" w:after="0" w:line="360" w:lineRule="auto"/>
        <w:ind w:firstLine="360"/>
        <w:rPr>
          <w:rFonts w:eastAsia="Times New Roman" w:cs="Times New Roman"/>
          <w:b/>
          <w:bCs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 xml:space="preserve">DUNS Name: </w:t>
      </w:r>
    </w:p>
    <w:p w14:paraId="5CBB7C3B" w14:textId="77777777" w:rsidR="006D507C" w:rsidRPr="006D507C" w:rsidRDefault="006D507C" w:rsidP="006D507C">
      <w:pPr>
        <w:suppressAutoHyphens w:val="0"/>
        <w:spacing w:after="0" w:line="360" w:lineRule="auto"/>
        <w:rPr>
          <w:rFonts w:eastAsia="Times New Roman" w:cs="Times New Roman"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 xml:space="preserve">2. Contact Person for Grant Project  </w:t>
      </w:r>
    </w:p>
    <w:p w14:paraId="1F99D780" w14:textId="2A0D61DF" w:rsidR="006D507C" w:rsidRPr="006D507C" w:rsidRDefault="006D507C" w:rsidP="006D507C">
      <w:pP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Name/Title:</w:t>
      </w:r>
      <w:r w:rsidRPr="006D507C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</w:p>
    <w:p w14:paraId="6BED0AD6" w14:textId="5948192D" w:rsidR="006D507C" w:rsidRPr="006D507C" w:rsidRDefault="006D507C" w:rsidP="006D507C">
      <w:pP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Email Address:</w:t>
      </w:r>
      <w:r w:rsidRPr="006D507C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</w:p>
    <w:p w14:paraId="7FC59C90" w14:textId="77777777" w:rsidR="006D507C" w:rsidRPr="006D507C" w:rsidRDefault="006D507C" w:rsidP="006D507C">
      <w:pPr>
        <w:pBdr>
          <w:bottom w:val="dashSmallGap" w:sz="12" w:space="1" w:color="auto"/>
        </w:pBd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Phone:</w:t>
      </w:r>
      <w:r w:rsidRPr="006D507C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</w:p>
    <w:p w14:paraId="5B144502" w14:textId="77777777" w:rsidR="006D507C" w:rsidRPr="006D507C" w:rsidRDefault="006D507C" w:rsidP="006D507C">
      <w:pPr>
        <w:suppressAutoHyphens w:val="0"/>
        <w:spacing w:after="0" w:line="360" w:lineRule="auto"/>
        <w:rPr>
          <w:rFonts w:eastAsia="Times New Roman" w:cs="Times New Roman"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3. Project Organization</w:t>
      </w:r>
      <w:r w:rsidRPr="006D507C">
        <w:rPr>
          <w:rFonts w:eastAsia="Times New Roman" w:cs="Times New Roman"/>
          <w:sz w:val="20"/>
          <w:szCs w:val="20"/>
        </w:rPr>
        <w:t xml:space="preserve"> (if different than number 1)</w:t>
      </w:r>
    </w:p>
    <w:p w14:paraId="33A851F1" w14:textId="77777777" w:rsidR="006D507C" w:rsidRPr="006D507C" w:rsidRDefault="006D507C" w:rsidP="006D507C">
      <w:pPr>
        <w:suppressAutoHyphens w:val="0"/>
        <w:spacing w:before="0" w:after="0" w:line="360" w:lineRule="auto"/>
        <w:ind w:firstLine="360"/>
        <w:rPr>
          <w:rFonts w:eastAsia="Times New Roman" w:cs="Times New Roman"/>
          <w:b/>
          <w:bCs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Clinic Name:</w:t>
      </w:r>
      <w:r w:rsidRPr="006D507C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</w:p>
    <w:p w14:paraId="5B5C59D3" w14:textId="77777777" w:rsidR="006D507C" w:rsidRPr="006D507C" w:rsidRDefault="006D507C" w:rsidP="006D507C">
      <w:pPr>
        <w:pBdr>
          <w:bottom w:val="dashSmallGap" w:sz="12" w:space="1" w:color="auto"/>
        </w:pBd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Street, City State Zip:</w:t>
      </w:r>
    </w:p>
    <w:p w14:paraId="00EED43D" w14:textId="77777777" w:rsidR="006D507C" w:rsidRPr="006D507C" w:rsidRDefault="006D507C" w:rsidP="006D507C">
      <w:pPr>
        <w:suppressAutoHyphens w:val="0"/>
        <w:spacing w:after="0" w:line="360" w:lineRule="auto"/>
        <w:rPr>
          <w:rFonts w:eastAsia="Times New Roman" w:cs="Times New Roman"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 xml:space="preserve">4. Director of Applicant Organization </w:t>
      </w:r>
      <w:r w:rsidRPr="006D507C">
        <w:rPr>
          <w:rFonts w:eastAsia="Times New Roman" w:cs="Times New Roman"/>
          <w:sz w:val="20"/>
          <w:szCs w:val="20"/>
        </w:rPr>
        <w:t>(if different from number 2)</w:t>
      </w:r>
    </w:p>
    <w:p w14:paraId="6550E0CE" w14:textId="77777777" w:rsidR="006D507C" w:rsidRPr="006D507C" w:rsidRDefault="006D507C" w:rsidP="006D507C">
      <w:pP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Name/Title:</w:t>
      </w:r>
      <w:r w:rsidRPr="006D507C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</w:p>
    <w:p w14:paraId="6ACD24F6" w14:textId="77777777" w:rsidR="006D507C" w:rsidRPr="006D507C" w:rsidRDefault="006D507C" w:rsidP="006D507C">
      <w:pP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Email Address:</w:t>
      </w:r>
      <w:r w:rsidRPr="006D507C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</w:p>
    <w:p w14:paraId="5B0FECC6" w14:textId="77777777" w:rsidR="006D507C" w:rsidRPr="006D507C" w:rsidRDefault="006D507C" w:rsidP="006D507C">
      <w:pPr>
        <w:pBdr>
          <w:bottom w:val="dashSmallGap" w:sz="12" w:space="1" w:color="auto"/>
        </w:pBd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Phone:</w:t>
      </w:r>
      <w:r w:rsidRPr="006D507C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</w:p>
    <w:p w14:paraId="1F086961" w14:textId="24B3AE08" w:rsidR="006D507C" w:rsidRPr="00240B2E" w:rsidRDefault="006D507C" w:rsidP="00240B2E">
      <w:pPr>
        <w:suppressAutoHyphens w:val="0"/>
        <w:spacing w:after="0" w:line="360" w:lineRule="auto"/>
        <w:rPr>
          <w:rFonts w:eastAsia="Times New Roman" w:cs="Times New Roman"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 xml:space="preserve">5. </w:t>
      </w:r>
      <w:r>
        <w:rPr>
          <w:rFonts w:eastAsia="Times New Roman" w:cs="Times New Roman"/>
          <w:b/>
          <w:bCs/>
          <w:sz w:val="20"/>
          <w:szCs w:val="20"/>
        </w:rPr>
        <w:t>Total Requested Amount</w:t>
      </w:r>
      <w:r w:rsidR="00240B2E">
        <w:rPr>
          <w:rFonts w:eastAsia="Times New Roman" w:cs="Times New Roman"/>
          <w:b/>
          <w:bCs/>
          <w:sz w:val="20"/>
          <w:szCs w:val="20"/>
        </w:rPr>
        <w:t xml:space="preserve"> out of $5,000:</w:t>
      </w:r>
    </w:p>
    <w:p w14:paraId="20BF605E" w14:textId="44FFC2CE" w:rsidR="006D507C" w:rsidRPr="006D507C" w:rsidRDefault="006D507C" w:rsidP="006D507C">
      <w:pPr>
        <w:suppressAutoHyphens w:val="0"/>
        <w:spacing w:after="0" w:line="360" w:lineRule="auto"/>
        <w:rPr>
          <w:rFonts w:eastAsia="Times New Roman" w:cs="Times New Roman"/>
          <w:b/>
          <w:bCs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 xml:space="preserve">I certify that the information contained herein is true and accurate to the best of my knowledge and that I submit this application on behalf of the application organization. </w:t>
      </w:r>
    </w:p>
    <w:p w14:paraId="68E0BD7A" w14:textId="77777777" w:rsidR="006D507C" w:rsidRPr="006D507C" w:rsidRDefault="006D507C" w:rsidP="006D507C">
      <w:pPr>
        <w:suppressAutoHyphens w:val="0"/>
        <w:spacing w:before="0" w:after="0" w:line="360" w:lineRule="auto"/>
        <w:rPr>
          <w:rFonts w:eastAsia="Times New Roman" w:cs="Times New Roman"/>
          <w:b/>
          <w:bCs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 xml:space="preserve">Signature of Authorized: </w:t>
      </w:r>
    </w:p>
    <w:p w14:paraId="10D1EE87" w14:textId="77777777" w:rsidR="006D507C" w:rsidRPr="006D507C" w:rsidRDefault="006D507C" w:rsidP="006D507C">
      <w:pPr>
        <w:suppressAutoHyphens w:val="0"/>
        <w:spacing w:before="0" w:after="0" w:line="360" w:lineRule="auto"/>
        <w:rPr>
          <w:rFonts w:eastAsia="Times New Roman" w:cs="Times New Roman"/>
          <w:b/>
          <w:bCs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 xml:space="preserve">Agency Representative: </w:t>
      </w:r>
    </w:p>
    <w:p w14:paraId="60B87886" w14:textId="77777777" w:rsidR="006D507C" w:rsidRPr="006D507C" w:rsidRDefault="006D507C" w:rsidP="006D507C">
      <w:pPr>
        <w:suppressAutoHyphens w:val="0"/>
        <w:spacing w:before="0" w:after="0" w:line="360" w:lineRule="auto"/>
        <w:rPr>
          <w:rFonts w:eastAsia="Times New Roman" w:cs="Times New Roman"/>
          <w:b/>
          <w:bCs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 xml:space="preserve">Title: </w:t>
      </w:r>
    </w:p>
    <w:p w14:paraId="5CD4127B" w14:textId="32B2BBEB" w:rsidR="006D507C" w:rsidRPr="00240B2E" w:rsidRDefault="006D507C" w:rsidP="00240B2E">
      <w:pPr>
        <w:suppressAutoHyphens w:val="0"/>
        <w:spacing w:before="0" w:after="0" w:line="360" w:lineRule="auto"/>
        <w:rPr>
          <w:rFonts w:eastAsia="Times New Roman" w:cs="Times New Roman"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Date:</w:t>
      </w:r>
      <w:r w:rsidRPr="006D507C">
        <w:rPr>
          <w:rFonts w:eastAsia="Times New Roman" w:cs="Times New Roman"/>
          <w:color w:val="003865"/>
          <w:sz w:val="36"/>
          <w:szCs w:val="48"/>
        </w:rPr>
        <w:t xml:space="preserve"> </w:t>
      </w:r>
    </w:p>
    <w:bookmarkEnd w:id="0"/>
    <w:p w14:paraId="5CC4CD64" w14:textId="0B1BCD56" w:rsidR="00B94C9F" w:rsidRPr="00F54810" w:rsidRDefault="006D507C" w:rsidP="00B94C9F">
      <w:pPr>
        <w:pStyle w:val="Heading2"/>
      </w:pPr>
      <w:r>
        <w:lastRenderedPageBreak/>
        <w:t>Project Narrative</w:t>
      </w:r>
    </w:p>
    <w:p w14:paraId="05085B4F" w14:textId="3EFD6047" w:rsidR="00B94C9F" w:rsidRDefault="006D507C" w:rsidP="00B94C9F">
      <w:pPr>
        <w:pStyle w:val="Heading3"/>
      </w:pPr>
      <w:r>
        <w:t xml:space="preserve">Applicant Information </w:t>
      </w:r>
      <w:r w:rsidR="00240B2E">
        <w:t>(0.5 – 1 page)</w:t>
      </w:r>
    </w:p>
    <w:p w14:paraId="063466D1" w14:textId="61A9D246" w:rsidR="006D507C" w:rsidRPr="006D507C" w:rsidRDefault="00353410" w:rsidP="006D507C">
      <w:pPr>
        <w:spacing w:after="0"/>
        <w:ind w:left="360" w:hanging="360"/>
        <w:contextualSpacing/>
        <w:rPr>
          <w:i/>
          <w:iCs/>
        </w:rPr>
      </w:pPr>
      <w:r>
        <w:rPr>
          <w:i/>
          <w:iCs/>
        </w:rPr>
        <w:t>B</w:t>
      </w:r>
      <w:r w:rsidR="006D507C" w:rsidRPr="006D507C">
        <w:rPr>
          <w:i/>
          <w:iCs/>
        </w:rPr>
        <w:t>riefly describe Applicant Organization’s, and, if relevant, Collaborating Community Partner’s:</w:t>
      </w:r>
    </w:p>
    <w:p w14:paraId="235901DF" w14:textId="77777777" w:rsidR="006D507C" w:rsidRPr="006D507C" w:rsidRDefault="006D507C" w:rsidP="00FD3229">
      <w:pPr>
        <w:pStyle w:val="ListBullet"/>
      </w:pPr>
      <w:r w:rsidRPr="006D507C">
        <w:t>Mission and Goals</w:t>
      </w:r>
    </w:p>
    <w:p w14:paraId="28A9865B" w14:textId="77777777" w:rsidR="006D507C" w:rsidRPr="006D507C" w:rsidRDefault="006D507C" w:rsidP="00FD3229">
      <w:pPr>
        <w:pStyle w:val="ListBullet"/>
      </w:pPr>
      <w:r w:rsidRPr="006D507C">
        <w:t>Service Area</w:t>
      </w:r>
    </w:p>
    <w:p w14:paraId="0A940955" w14:textId="6D9133B7" w:rsidR="006D507C" w:rsidRPr="006D507C" w:rsidRDefault="006D507C" w:rsidP="00FD3229">
      <w:pPr>
        <w:pStyle w:val="ListBullet"/>
      </w:pPr>
      <w:r w:rsidRPr="006D507C">
        <w:t xml:space="preserve">Population Served </w:t>
      </w:r>
    </w:p>
    <w:p w14:paraId="49C2EC4E" w14:textId="77777777" w:rsidR="00797A66" w:rsidRDefault="006D507C" w:rsidP="00FD3229">
      <w:pPr>
        <w:pStyle w:val="ListBullet"/>
      </w:pPr>
      <w:r w:rsidRPr="006D507C">
        <w:t>Provided Services</w:t>
      </w:r>
    </w:p>
    <w:p w14:paraId="684D9747" w14:textId="53B1F858" w:rsidR="00240B2E" w:rsidRDefault="00797A66" w:rsidP="00FD3229">
      <w:pPr>
        <w:pStyle w:val="ListBullet"/>
      </w:pPr>
      <w:r>
        <w:t>Collaborating community partners</w:t>
      </w:r>
      <w:r w:rsidR="006D507C" w:rsidRPr="006D507C">
        <w:t xml:space="preserve"> </w:t>
      </w:r>
    </w:p>
    <w:p w14:paraId="3E17C6E6" w14:textId="5B6B411A" w:rsidR="006D507C" w:rsidRDefault="006D507C" w:rsidP="006D507C">
      <w:pPr>
        <w:pStyle w:val="Heading3"/>
      </w:pPr>
      <w:r>
        <w:t>Project Proposal</w:t>
      </w:r>
      <w:r w:rsidR="00353410">
        <w:t xml:space="preserve"> </w:t>
      </w:r>
      <w:r w:rsidR="00240B2E">
        <w:t>(1-2 pages)</w:t>
      </w:r>
    </w:p>
    <w:p w14:paraId="130A269A" w14:textId="1BEAC9FD" w:rsidR="006D507C" w:rsidRPr="006D507C" w:rsidRDefault="00353410" w:rsidP="006D507C">
      <w:pPr>
        <w:spacing w:after="0"/>
        <w:ind w:left="360" w:hanging="360"/>
        <w:contextualSpacing/>
        <w:rPr>
          <w:i/>
          <w:iCs/>
        </w:rPr>
      </w:pPr>
      <w:r>
        <w:rPr>
          <w:i/>
          <w:iCs/>
        </w:rPr>
        <w:t>B</w:t>
      </w:r>
      <w:r w:rsidR="006D507C" w:rsidRPr="006D507C">
        <w:rPr>
          <w:i/>
          <w:iCs/>
        </w:rPr>
        <w:t>riefly describe the proposed project. Include:</w:t>
      </w:r>
    </w:p>
    <w:p w14:paraId="22258033" w14:textId="77777777" w:rsidR="00FD3229" w:rsidRPr="00FD3229" w:rsidRDefault="006D507C" w:rsidP="00FD3229">
      <w:pPr>
        <w:pStyle w:val="ListBullet"/>
        <w:rPr>
          <w:rFonts w:eastAsia="Times New Roman"/>
        </w:rPr>
      </w:pPr>
      <w:r w:rsidRPr="006D507C">
        <w:t xml:space="preserve">Project Description </w:t>
      </w:r>
    </w:p>
    <w:p w14:paraId="6D09F05E" w14:textId="08182A90" w:rsidR="009033C3" w:rsidRPr="00FD3229" w:rsidRDefault="009033C3" w:rsidP="00FD3229">
      <w:pPr>
        <w:pStyle w:val="ListBullet"/>
        <w:numPr>
          <w:ilvl w:val="1"/>
          <w:numId w:val="8"/>
        </w:numPr>
        <w:rPr>
          <w:rFonts w:eastAsia="Times New Roman"/>
        </w:rPr>
      </w:pPr>
      <w:r w:rsidRPr="00FD3229">
        <w:rPr>
          <w:i/>
          <w:iCs/>
        </w:rPr>
        <w:t>School sealant program model</w:t>
      </w:r>
    </w:p>
    <w:p w14:paraId="7CD3606D" w14:textId="160B6D43" w:rsidR="00C67B81" w:rsidRDefault="009033C3" w:rsidP="00FD3229">
      <w:pPr>
        <w:pStyle w:val="ListBullet"/>
        <w:numPr>
          <w:ilvl w:val="2"/>
          <w:numId w:val="8"/>
        </w:numPr>
      </w:pPr>
      <w:r>
        <w:t>School-based, school-linked, other</w:t>
      </w:r>
    </w:p>
    <w:p w14:paraId="4F6B4E33" w14:textId="44145D15" w:rsidR="00C67B81" w:rsidRPr="00C67B81" w:rsidRDefault="00C67B81" w:rsidP="00FD3229">
      <w:pPr>
        <w:pStyle w:val="ListBullet"/>
        <w:numPr>
          <w:ilvl w:val="2"/>
          <w:numId w:val="8"/>
        </w:numPr>
      </w:pPr>
      <w:r>
        <w:t>Types of sealant materials used</w:t>
      </w:r>
    </w:p>
    <w:p w14:paraId="6C887C65" w14:textId="64F64E69" w:rsidR="009033C3" w:rsidRDefault="009033C3" w:rsidP="00FD3229">
      <w:pPr>
        <w:pStyle w:val="ListBullet"/>
        <w:numPr>
          <w:ilvl w:val="2"/>
          <w:numId w:val="8"/>
        </w:numPr>
      </w:pPr>
      <w:r>
        <w:t>Workforce</w:t>
      </w:r>
      <w:r w:rsidR="00C67B81">
        <w:t xml:space="preserve"> employed</w:t>
      </w:r>
    </w:p>
    <w:p w14:paraId="2539C857" w14:textId="57F59550" w:rsidR="009033C3" w:rsidRDefault="009033C3" w:rsidP="00FD3229">
      <w:pPr>
        <w:pStyle w:val="ListBullet"/>
        <w:numPr>
          <w:ilvl w:val="2"/>
          <w:numId w:val="8"/>
        </w:numPr>
      </w:pPr>
      <w:r>
        <w:t>I</w:t>
      </w:r>
      <w:r w:rsidR="00C67B81">
        <w:t>nnovative practices, if relevant</w:t>
      </w:r>
    </w:p>
    <w:p w14:paraId="4E857841" w14:textId="2CDA89F2" w:rsidR="009033C3" w:rsidRDefault="00C67B81" w:rsidP="00FD3229">
      <w:pPr>
        <w:pStyle w:val="ListBullet"/>
        <w:numPr>
          <w:ilvl w:val="2"/>
          <w:numId w:val="8"/>
        </w:numPr>
      </w:pPr>
      <w:r>
        <w:t>C</w:t>
      </w:r>
      <w:r w:rsidR="009033C3">
        <w:t>onsent process and rates</w:t>
      </w:r>
    </w:p>
    <w:p w14:paraId="65052941" w14:textId="08E21C21" w:rsidR="009033C3" w:rsidRDefault="00C67B81" w:rsidP="00FD3229">
      <w:pPr>
        <w:pStyle w:val="ListBullet"/>
        <w:numPr>
          <w:ilvl w:val="2"/>
          <w:numId w:val="8"/>
        </w:numPr>
      </w:pPr>
      <w:r>
        <w:t>O</w:t>
      </w:r>
      <w:r w:rsidR="009033C3">
        <w:t>ther services provided in conjunction with sealants</w:t>
      </w:r>
    </w:p>
    <w:p w14:paraId="755FD959" w14:textId="52D592C2" w:rsidR="009033C3" w:rsidRDefault="009E2EFC" w:rsidP="00FD3229">
      <w:pPr>
        <w:pStyle w:val="ListBullet"/>
        <w:numPr>
          <w:ilvl w:val="2"/>
          <w:numId w:val="8"/>
        </w:numPr>
      </w:pPr>
      <w:r>
        <w:t>R</w:t>
      </w:r>
      <w:r w:rsidR="009033C3">
        <w:t>etention practices and rates</w:t>
      </w:r>
    </w:p>
    <w:p w14:paraId="1159E20B" w14:textId="6A07E4BE" w:rsidR="009E2EFC" w:rsidRDefault="00C67B81" w:rsidP="00FD3229">
      <w:pPr>
        <w:pStyle w:val="ListBullet"/>
        <w:numPr>
          <w:ilvl w:val="2"/>
          <w:numId w:val="8"/>
        </w:numPr>
      </w:pPr>
      <w:r>
        <w:t>R</w:t>
      </w:r>
      <w:r w:rsidR="009033C3">
        <w:t>eferral mechanism</w:t>
      </w:r>
    </w:p>
    <w:p w14:paraId="4BDF486E" w14:textId="5B53B38C" w:rsidR="00EB5C48" w:rsidRPr="009E2EFC" w:rsidRDefault="00EB5C48" w:rsidP="00FD3229">
      <w:pPr>
        <w:pStyle w:val="ListBullet"/>
        <w:numPr>
          <w:ilvl w:val="2"/>
          <w:numId w:val="8"/>
        </w:numPr>
      </w:pPr>
      <w:r>
        <w:t>Infection control</w:t>
      </w:r>
    </w:p>
    <w:p w14:paraId="0E83B7B8" w14:textId="0783D302" w:rsidR="006D507C" w:rsidRPr="009E2EFC" w:rsidRDefault="006D507C" w:rsidP="00FD3229">
      <w:pPr>
        <w:pStyle w:val="ListBullet"/>
        <w:rPr>
          <w:rFonts w:eastAsia="Times New Roman"/>
        </w:rPr>
      </w:pPr>
      <w:r w:rsidRPr="006D507C">
        <w:t xml:space="preserve">Anticipated outcomes </w:t>
      </w:r>
    </w:p>
    <w:p w14:paraId="6742B523" w14:textId="057A3497" w:rsidR="009E2EFC" w:rsidRPr="009E2EFC" w:rsidRDefault="009E2EFC" w:rsidP="00FD3229">
      <w:pPr>
        <w:pStyle w:val="ListBullet"/>
        <w:numPr>
          <w:ilvl w:val="1"/>
          <w:numId w:val="8"/>
        </w:numPr>
        <w:rPr>
          <w:rFonts w:eastAsia="Times New Roman"/>
        </w:rPr>
      </w:pPr>
      <w:r>
        <w:t xml:space="preserve">Anticipated number of schools and students served, teeth sealed, children referred, etc. </w:t>
      </w:r>
    </w:p>
    <w:p w14:paraId="6612AD20" w14:textId="2935B94B" w:rsidR="009E2EFC" w:rsidRDefault="009E2EFC" w:rsidP="00FD3229">
      <w:pPr>
        <w:pStyle w:val="ListBullet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Anticipated number of schools serve</w:t>
      </w:r>
      <w:r w:rsidRPr="009E2EFC">
        <w:rPr>
          <w:rFonts w:eastAsia="Times New Roman"/>
        </w:rPr>
        <w:t xml:space="preserve">d that will meet 50% Free and Reduced Priced lunch </w:t>
      </w:r>
      <w:r w:rsidR="00EB5C48">
        <w:rPr>
          <w:rFonts w:eastAsia="Times New Roman"/>
        </w:rPr>
        <w:t xml:space="preserve">(FRPL) </w:t>
      </w:r>
      <w:r w:rsidRPr="009E2EFC">
        <w:rPr>
          <w:rFonts w:eastAsia="Times New Roman"/>
        </w:rPr>
        <w:t xml:space="preserve">criteria </w:t>
      </w:r>
    </w:p>
    <w:p w14:paraId="1FF06FD7" w14:textId="118CE337" w:rsidR="009E2EFC" w:rsidRDefault="009E2EFC" w:rsidP="00FD3229">
      <w:pPr>
        <w:pStyle w:val="ListBullet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Anticipated geographic areas served</w:t>
      </w:r>
      <w:r w:rsidR="00EB5C48">
        <w:rPr>
          <w:rFonts w:eastAsia="Times New Roman"/>
        </w:rPr>
        <w:t>, include dental health professional shortage areas (Dental-HPSAs)</w:t>
      </w:r>
    </w:p>
    <w:p w14:paraId="6436AA38" w14:textId="0256CF0A" w:rsidR="009E2EFC" w:rsidRDefault="009E2EFC" w:rsidP="00FD3229">
      <w:pPr>
        <w:pStyle w:val="ListBullet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Other anticipated </w:t>
      </w:r>
      <w:r w:rsidR="00EB5C48">
        <w:rPr>
          <w:rFonts w:eastAsia="Times New Roman"/>
        </w:rPr>
        <w:t xml:space="preserve">school-linked </w:t>
      </w:r>
      <w:r>
        <w:rPr>
          <w:rFonts w:eastAsia="Times New Roman"/>
        </w:rPr>
        <w:t>settings served</w:t>
      </w:r>
    </w:p>
    <w:p w14:paraId="57515121" w14:textId="3C76A830" w:rsidR="00EB5C48" w:rsidRDefault="00EB5C48" w:rsidP="00FD3229">
      <w:pPr>
        <w:pStyle w:val="ListBullet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Anticipated retention check plans</w:t>
      </w:r>
    </w:p>
    <w:p w14:paraId="214B2624" w14:textId="15F9150F" w:rsidR="009E2EFC" w:rsidRPr="009E2EFC" w:rsidRDefault="009E2EFC" w:rsidP="00FD3229">
      <w:pPr>
        <w:pStyle w:val="ListBullet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Other anticipated outcomes</w:t>
      </w:r>
    </w:p>
    <w:p w14:paraId="6E2BBE8B" w14:textId="77777777" w:rsidR="006D507C" w:rsidRPr="006D507C" w:rsidRDefault="006D507C" w:rsidP="00FD3229">
      <w:pPr>
        <w:pStyle w:val="ListBullet"/>
        <w:rPr>
          <w:rFonts w:eastAsia="Times New Roman"/>
        </w:rPr>
      </w:pPr>
      <w:r w:rsidRPr="006D507C">
        <w:rPr>
          <w:rFonts w:eastAsia="Times New Roman"/>
        </w:rPr>
        <w:lastRenderedPageBreak/>
        <w:t>Project Need</w:t>
      </w:r>
    </w:p>
    <w:p w14:paraId="1F39DD40" w14:textId="77777777" w:rsidR="006D507C" w:rsidRPr="006D507C" w:rsidRDefault="006D507C" w:rsidP="00FD3229">
      <w:pPr>
        <w:pStyle w:val="ListBullet"/>
        <w:numPr>
          <w:ilvl w:val="1"/>
          <w:numId w:val="8"/>
        </w:numPr>
        <w:rPr>
          <w:rFonts w:eastAsia="Times New Roman"/>
        </w:rPr>
      </w:pPr>
      <w:r w:rsidRPr="006D507C">
        <w:rPr>
          <w:rFonts w:eastAsia="Times New Roman"/>
        </w:rPr>
        <w:t>Use data as relevant to support this section</w:t>
      </w:r>
    </w:p>
    <w:p w14:paraId="09E99261" w14:textId="77777777" w:rsidR="006D507C" w:rsidRPr="006D507C" w:rsidRDefault="006D507C" w:rsidP="00FD3229">
      <w:pPr>
        <w:pStyle w:val="ListBullet"/>
        <w:rPr>
          <w:rFonts w:eastAsia="Times New Roman"/>
        </w:rPr>
      </w:pPr>
      <w:r w:rsidRPr="006D507C">
        <w:t>Project Feasibility</w:t>
      </w:r>
    </w:p>
    <w:p w14:paraId="60A15A91" w14:textId="77777777" w:rsidR="006D507C" w:rsidRPr="006D507C" w:rsidRDefault="006D507C" w:rsidP="00FD3229">
      <w:pPr>
        <w:pStyle w:val="ListBullet"/>
        <w:numPr>
          <w:ilvl w:val="1"/>
          <w:numId w:val="8"/>
        </w:numPr>
        <w:rPr>
          <w:rFonts w:eastAsia="Times New Roman"/>
        </w:rPr>
      </w:pPr>
      <w:r w:rsidRPr="006D507C">
        <w:rPr>
          <w:rFonts w:eastAsia="Times New Roman"/>
        </w:rPr>
        <w:t>Relevant Experience</w:t>
      </w:r>
    </w:p>
    <w:p w14:paraId="291C69E2" w14:textId="77777777" w:rsidR="006D507C" w:rsidRPr="006D507C" w:rsidRDefault="006D507C" w:rsidP="00FD3229">
      <w:pPr>
        <w:pStyle w:val="ListBullet"/>
        <w:numPr>
          <w:ilvl w:val="1"/>
          <w:numId w:val="8"/>
        </w:numPr>
        <w:rPr>
          <w:rFonts w:eastAsia="Times New Roman"/>
        </w:rPr>
      </w:pPr>
      <w:r w:rsidRPr="006D507C">
        <w:t xml:space="preserve">Community Collaboration </w:t>
      </w:r>
    </w:p>
    <w:p w14:paraId="326E2D50" w14:textId="4F15E994" w:rsidR="009033C3" w:rsidRPr="00FD3229" w:rsidRDefault="006D507C" w:rsidP="00FD3229">
      <w:pPr>
        <w:pStyle w:val="ListBullet"/>
        <w:numPr>
          <w:ilvl w:val="1"/>
          <w:numId w:val="8"/>
        </w:numPr>
        <w:rPr>
          <w:rFonts w:eastAsia="Times New Roman"/>
        </w:rPr>
      </w:pPr>
      <w:r w:rsidRPr="006D507C">
        <w:t>Other Supports</w:t>
      </w:r>
    </w:p>
    <w:p w14:paraId="2E34142C" w14:textId="3CB34362" w:rsidR="00353410" w:rsidRDefault="00353410" w:rsidP="00353410">
      <w:pPr>
        <w:pStyle w:val="Heading3"/>
      </w:pPr>
      <w:r>
        <w:t xml:space="preserve">COVID Safety Procedures </w:t>
      </w:r>
      <w:r w:rsidR="00240B2E">
        <w:t>(0.5 – 1 page)</w:t>
      </w:r>
    </w:p>
    <w:p w14:paraId="4FF6C403" w14:textId="2E47EB5C" w:rsidR="00353410" w:rsidRPr="00353410" w:rsidRDefault="00240B2E" w:rsidP="00353410">
      <w:pPr>
        <w:rPr>
          <w:i/>
          <w:iCs/>
        </w:rPr>
      </w:pPr>
      <w:r>
        <w:rPr>
          <w:i/>
          <w:iCs/>
        </w:rPr>
        <w:t>D</w:t>
      </w:r>
      <w:r w:rsidR="00353410" w:rsidRPr="00353410">
        <w:rPr>
          <w:i/>
          <w:iCs/>
        </w:rPr>
        <w:t xml:space="preserve">escribe infection prevention and control measures utilized during clinics to prevent the spread of COVID-19. </w:t>
      </w:r>
    </w:p>
    <w:p w14:paraId="500397AA" w14:textId="3B98D636" w:rsidR="006D507C" w:rsidRDefault="006D507C" w:rsidP="006D507C">
      <w:pPr>
        <w:pStyle w:val="Heading3"/>
      </w:pPr>
      <w:r>
        <w:t>Data Acknowledgement</w:t>
      </w:r>
      <w:r w:rsidR="00240B2E">
        <w:t xml:space="preserve"> (0.5 page maximum)</w:t>
      </w:r>
    </w:p>
    <w:p w14:paraId="13DA3F6E" w14:textId="33F24853" w:rsidR="006D507C" w:rsidRPr="001D2DE3" w:rsidRDefault="006D507C" w:rsidP="006D507C">
      <w:pPr>
        <w:rPr>
          <w:i/>
          <w:iCs/>
        </w:rPr>
      </w:pPr>
      <w:r w:rsidRPr="001D2DE3">
        <w:rPr>
          <w:i/>
          <w:iCs/>
        </w:rPr>
        <w:t>Please review the requested data variables</w:t>
      </w:r>
      <w:r w:rsidR="00653084">
        <w:rPr>
          <w:i/>
          <w:iCs/>
        </w:rPr>
        <w:t>,</w:t>
      </w:r>
      <w:r w:rsidRPr="001D2DE3">
        <w:rPr>
          <w:i/>
          <w:iCs/>
        </w:rPr>
        <w:t xml:space="preserve"> </w:t>
      </w:r>
      <w:r w:rsidR="00653084">
        <w:rPr>
          <w:i/>
          <w:iCs/>
        </w:rPr>
        <w:t xml:space="preserve">presented in the RFP, </w:t>
      </w:r>
      <w:r w:rsidRPr="001D2DE3">
        <w:rPr>
          <w:i/>
          <w:iCs/>
        </w:rPr>
        <w:t>and indicate that your organization will be able to report on them. If there are variables your organization cannot or may not be able to</w:t>
      </w:r>
      <w:r w:rsidR="00DB0482">
        <w:rPr>
          <w:i/>
          <w:iCs/>
        </w:rPr>
        <w:t xml:space="preserve"> collect or</w:t>
      </w:r>
      <w:r w:rsidRPr="001D2DE3">
        <w:rPr>
          <w:i/>
          <w:iCs/>
        </w:rPr>
        <w:t xml:space="preserve"> report, indicate the</w:t>
      </w:r>
      <w:r w:rsidR="00DB0482">
        <w:rPr>
          <w:i/>
          <w:iCs/>
        </w:rPr>
        <w:t xml:space="preserve"> variable and reason</w:t>
      </w:r>
      <w:r w:rsidRPr="001D2DE3">
        <w:rPr>
          <w:i/>
          <w:iCs/>
        </w:rPr>
        <w:t xml:space="preserve"> below. </w:t>
      </w:r>
    </w:p>
    <w:p w14:paraId="25E73DA5" w14:textId="6E00256D" w:rsidR="006D507C" w:rsidRDefault="006D507C" w:rsidP="00FD3229">
      <w:pPr>
        <w:pStyle w:val="Heading2"/>
      </w:pPr>
      <w:r>
        <w:t>Project Work</w:t>
      </w:r>
      <w:r w:rsidR="007C2056">
        <w:t>p</w:t>
      </w:r>
      <w:r>
        <w:t>lan</w:t>
      </w:r>
    </w:p>
    <w:p w14:paraId="2687BA4B" w14:textId="21AF36E7" w:rsidR="001020CE" w:rsidRPr="007C2056" w:rsidRDefault="007C2056" w:rsidP="007C2056">
      <w:pPr>
        <w:rPr>
          <w:i/>
          <w:iCs/>
        </w:rPr>
      </w:pPr>
      <w:r>
        <w:rPr>
          <w:i/>
          <w:iCs/>
        </w:rPr>
        <w:t>U</w:t>
      </w:r>
      <w:r w:rsidRPr="007C2056">
        <w:rPr>
          <w:i/>
          <w:iCs/>
        </w:rPr>
        <w:t xml:space="preserve">se the </w:t>
      </w:r>
      <w:r>
        <w:rPr>
          <w:i/>
          <w:iCs/>
        </w:rPr>
        <w:t xml:space="preserve">following </w:t>
      </w:r>
      <w:r w:rsidRPr="007C2056">
        <w:rPr>
          <w:i/>
          <w:iCs/>
        </w:rPr>
        <w:t>template</w:t>
      </w:r>
      <w:r>
        <w:rPr>
          <w:i/>
          <w:iCs/>
        </w:rPr>
        <w:t xml:space="preserve"> to submit your workplan</w:t>
      </w:r>
      <w:r w:rsidRPr="007C2056">
        <w:rPr>
          <w:i/>
          <w:iCs/>
        </w:rPr>
        <w:t>. The example i</w:t>
      </w:r>
      <w:r>
        <w:rPr>
          <w:i/>
          <w:iCs/>
        </w:rPr>
        <w:t xml:space="preserve">n the template is </w:t>
      </w:r>
      <w:r w:rsidRPr="007C2056">
        <w:rPr>
          <w:i/>
          <w:iCs/>
        </w:rPr>
        <w:t xml:space="preserve">given for your </w:t>
      </w:r>
      <w:r w:rsidR="001020CE" w:rsidRPr="007C2056">
        <w:rPr>
          <w:i/>
          <w:iCs/>
        </w:rPr>
        <w:t>reference only.</w:t>
      </w:r>
    </w:p>
    <w:p w14:paraId="48623F4E" w14:textId="60173B79" w:rsidR="001020CE" w:rsidRPr="008016D7" w:rsidRDefault="001020CE" w:rsidP="001020CE">
      <w:pPr>
        <w:spacing w:before="0" w:after="0"/>
        <w:rPr>
          <w:rFonts w:asciiTheme="minorHAnsi" w:hAnsiTheme="minorHAnsi" w:cstheme="minorHAnsi"/>
          <w:bCs/>
          <w:szCs w:val="24"/>
        </w:rPr>
      </w:pPr>
      <w:r w:rsidRPr="007C2056">
        <w:rPr>
          <w:rFonts w:asciiTheme="minorHAnsi" w:hAnsiTheme="minorHAnsi" w:cstheme="minorHAnsi"/>
          <w:b/>
          <w:szCs w:val="24"/>
        </w:rPr>
        <w:t>Overall Project Goal:</w:t>
      </w:r>
      <w:r w:rsidRPr="008016D7">
        <w:rPr>
          <w:rFonts w:asciiTheme="minorHAnsi" w:hAnsiTheme="minorHAnsi" w:cstheme="minorHAnsi"/>
          <w:bCs/>
          <w:szCs w:val="24"/>
        </w:rPr>
        <w:t xml:space="preserve"> Improve the oral health of students in </w:t>
      </w:r>
      <w:proofErr w:type="gramStart"/>
      <w:r w:rsidRPr="008016D7">
        <w:rPr>
          <w:rFonts w:asciiTheme="minorHAnsi" w:hAnsiTheme="minorHAnsi" w:cstheme="minorHAnsi"/>
          <w:bCs/>
          <w:szCs w:val="24"/>
        </w:rPr>
        <w:t>Sample county</w:t>
      </w:r>
      <w:proofErr w:type="gramEnd"/>
      <w:r w:rsidRPr="008016D7">
        <w:rPr>
          <w:rFonts w:asciiTheme="minorHAnsi" w:hAnsiTheme="minorHAnsi" w:cstheme="minorHAnsi"/>
          <w:bCs/>
          <w:szCs w:val="24"/>
        </w:rPr>
        <w:t xml:space="preserve">. </w:t>
      </w:r>
    </w:p>
    <w:p w14:paraId="7C23678D" w14:textId="77777777" w:rsidR="001020CE" w:rsidRPr="008016D7" w:rsidRDefault="001020CE" w:rsidP="001020CE">
      <w:pPr>
        <w:spacing w:before="0" w:after="0"/>
        <w:rPr>
          <w:rFonts w:asciiTheme="minorHAnsi" w:hAnsiTheme="minorHAnsi" w:cstheme="minorHAnsi"/>
          <w:bCs/>
          <w:szCs w:val="24"/>
        </w:rPr>
      </w:pPr>
    </w:p>
    <w:p w14:paraId="754892B7" w14:textId="1B9626C7" w:rsidR="001020CE" w:rsidRPr="008016D7" w:rsidRDefault="001020CE" w:rsidP="001020CE">
      <w:pPr>
        <w:spacing w:before="0" w:after="0"/>
        <w:rPr>
          <w:rFonts w:asciiTheme="minorHAnsi" w:hAnsiTheme="minorHAnsi" w:cstheme="minorHAnsi"/>
          <w:bCs/>
          <w:szCs w:val="24"/>
        </w:rPr>
      </w:pPr>
      <w:r w:rsidRPr="007C2056">
        <w:rPr>
          <w:rFonts w:asciiTheme="minorHAnsi" w:hAnsiTheme="minorHAnsi" w:cstheme="minorHAnsi"/>
          <w:b/>
          <w:szCs w:val="24"/>
        </w:rPr>
        <w:t>Project Objective</w:t>
      </w:r>
      <w:r w:rsidRPr="008016D7">
        <w:rPr>
          <w:rFonts w:asciiTheme="minorHAnsi" w:hAnsiTheme="minorHAnsi" w:cstheme="minorHAnsi"/>
          <w:bCs/>
          <w:szCs w:val="24"/>
        </w:rPr>
        <w:t>: 100 students will receive sealants on their secondary molars by June 30</w:t>
      </w:r>
      <w:r w:rsidRPr="008016D7">
        <w:rPr>
          <w:rFonts w:asciiTheme="minorHAnsi" w:hAnsiTheme="minorHAnsi" w:cstheme="minorHAnsi"/>
          <w:bCs/>
          <w:szCs w:val="24"/>
          <w:vertAlign w:val="superscript"/>
        </w:rPr>
        <w:t>th</w:t>
      </w:r>
      <w:r w:rsidRPr="008016D7">
        <w:rPr>
          <w:rFonts w:asciiTheme="minorHAnsi" w:hAnsiTheme="minorHAnsi" w:cstheme="minorHAnsi"/>
          <w:bCs/>
          <w:szCs w:val="24"/>
        </w:rPr>
        <w:t xml:space="preserve">, 2022. </w:t>
      </w:r>
    </w:p>
    <w:p w14:paraId="7C31787A" w14:textId="77777777" w:rsidR="001020CE" w:rsidRPr="008016D7" w:rsidRDefault="001020CE" w:rsidP="001020CE">
      <w:pPr>
        <w:spacing w:before="0" w:after="0"/>
        <w:rPr>
          <w:rFonts w:asciiTheme="minorHAnsi" w:hAnsiTheme="minorHAnsi" w:cstheme="minorHAnsi"/>
          <w:b/>
          <w:szCs w:val="24"/>
        </w:rPr>
      </w:pPr>
    </w:p>
    <w:p w14:paraId="2B8B13A6" w14:textId="77777777" w:rsidR="001020CE" w:rsidRDefault="001020CE" w:rsidP="001020CE">
      <w:pPr>
        <w:spacing w:before="0" w:after="0"/>
        <w:rPr>
          <w:b/>
        </w:rPr>
      </w:pPr>
      <w:r>
        <w:rPr>
          <w:b/>
        </w:rPr>
        <w:t xml:space="preserve">Expected 1-Year Outcome Measure: </w:t>
      </w:r>
    </w:p>
    <w:p w14:paraId="117D8785" w14:textId="77777777" w:rsidR="001020CE" w:rsidRPr="00004B92" w:rsidRDefault="001020CE" w:rsidP="001020CE">
      <w:pPr>
        <w:spacing w:before="0" w:after="0"/>
      </w:pPr>
      <w:r w:rsidRPr="00004B92">
        <w:t xml:space="preserve">A minimum of X% increase in the number of eligible schools* from previous year </w:t>
      </w:r>
    </w:p>
    <w:p w14:paraId="17C4C658" w14:textId="77777777" w:rsidR="001020CE" w:rsidRDefault="001020CE" w:rsidP="001020CE">
      <w:pPr>
        <w:spacing w:after="115"/>
      </w:pPr>
      <w:r w:rsidRPr="00004B92">
        <w:t>A minimum of X number increase</w:t>
      </w:r>
      <w:r>
        <w:t xml:space="preserve"> in children with dental sealants from previous year</w:t>
      </w:r>
    </w:p>
    <w:tbl>
      <w:tblPr>
        <w:tblStyle w:val="TableGrid0"/>
        <w:tblW w:w="9384" w:type="dxa"/>
        <w:tblInd w:w="-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25"/>
        <w:gridCol w:w="2549"/>
        <w:gridCol w:w="3110"/>
      </w:tblGrid>
      <w:tr w:rsidR="001020CE" w14:paraId="048FAE13" w14:textId="77777777" w:rsidTr="00581413">
        <w:trPr>
          <w:trHeight w:val="173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BE21" w:themeFill="accent2"/>
          </w:tcPr>
          <w:p w14:paraId="72F9ED51" w14:textId="77777777" w:rsidR="001020CE" w:rsidRDefault="001020CE" w:rsidP="00581413">
            <w:pPr>
              <w:spacing w:before="0" w:after="0"/>
            </w:pPr>
            <w:r>
              <w:rPr>
                <w:b/>
              </w:rPr>
              <w:t>Baseline Measure from Previous Year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BE21" w:themeFill="accent2"/>
          </w:tcPr>
          <w:p w14:paraId="791223F9" w14:textId="77777777" w:rsidR="001020CE" w:rsidRDefault="001020CE" w:rsidP="00581413">
            <w:pPr>
              <w:spacing w:before="0" w:after="0"/>
            </w:pPr>
            <w:r>
              <w:rPr>
                <w:b/>
              </w:rPr>
              <w:t>Data from Past Year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BE21" w:themeFill="accent2"/>
          </w:tcPr>
          <w:p w14:paraId="47FB08DC" w14:textId="4922FA87" w:rsidR="001020CE" w:rsidRPr="00851C8B" w:rsidRDefault="001020CE" w:rsidP="00581413">
            <w:pPr>
              <w:spacing w:before="0" w:after="0"/>
              <w:rPr>
                <w:b/>
              </w:rPr>
            </w:pPr>
            <w:r>
              <w:rPr>
                <w:b/>
              </w:rPr>
              <w:t xml:space="preserve">Year </w:t>
            </w:r>
            <w:r w:rsidRPr="00851C8B">
              <w:rPr>
                <w:b/>
              </w:rPr>
              <w:t>1</w:t>
            </w:r>
            <w:r>
              <w:rPr>
                <w:b/>
              </w:rPr>
              <w:t xml:space="preserve"> Target</w:t>
            </w:r>
          </w:p>
        </w:tc>
      </w:tr>
      <w:tr w:rsidR="001020CE" w14:paraId="05452E56" w14:textId="77777777" w:rsidTr="00581413">
        <w:trPr>
          <w:trHeight w:val="173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D3B0" w14:textId="77777777" w:rsidR="001020CE" w:rsidRDefault="001020CE" w:rsidP="00581413">
            <w:pPr>
              <w:spacing w:before="0" w:after="0"/>
            </w:pPr>
            <w:r>
              <w:t xml:space="preserve"> # </w:t>
            </w:r>
            <w:proofErr w:type="gramStart"/>
            <w:r>
              <w:t>of</w:t>
            </w:r>
            <w:proofErr w:type="gramEnd"/>
            <w:r>
              <w:t xml:space="preserve"> eligible (50% or more FRPL) </w:t>
            </w:r>
            <w:r w:rsidRPr="005927F7">
              <w:t>schools served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D709" w14:textId="77777777" w:rsidR="001020CE" w:rsidRDefault="001020CE" w:rsidP="00581413">
            <w:pPr>
              <w:spacing w:before="0" w:after="0"/>
            </w:pPr>
            <w:r>
              <w:t xml:space="preserve">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54C6" w14:textId="77777777" w:rsidR="001020CE" w:rsidRDefault="001020CE" w:rsidP="00581413">
            <w:pPr>
              <w:spacing w:before="0" w:after="0"/>
            </w:pPr>
          </w:p>
        </w:tc>
      </w:tr>
      <w:tr w:rsidR="001020CE" w14:paraId="6DA667CD" w14:textId="77777777" w:rsidTr="00581413">
        <w:trPr>
          <w:trHeight w:val="173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5D34" w14:textId="77777777" w:rsidR="001020CE" w:rsidRDefault="001020CE" w:rsidP="00581413">
            <w:pPr>
              <w:spacing w:before="0" w:after="0"/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children served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6410" w14:textId="77777777" w:rsidR="001020CE" w:rsidRDefault="001020CE" w:rsidP="00581413">
            <w:pPr>
              <w:spacing w:before="0" w:after="0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A149" w14:textId="77777777" w:rsidR="001020CE" w:rsidRDefault="001020CE" w:rsidP="00581413">
            <w:pPr>
              <w:spacing w:before="0" w:after="0"/>
            </w:pPr>
          </w:p>
        </w:tc>
      </w:tr>
      <w:tr w:rsidR="001020CE" w14:paraId="699D4579" w14:textId="77777777" w:rsidTr="00581413">
        <w:trPr>
          <w:trHeight w:val="173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0E19" w14:textId="77777777" w:rsidR="001020CE" w:rsidRPr="005927F7" w:rsidRDefault="001020CE" w:rsidP="00581413">
            <w:pPr>
              <w:spacing w:before="0" w:after="0"/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referrals or follow up performed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9AD7" w14:textId="77777777" w:rsidR="001020CE" w:rsidRDefault="001020CE" w:rsidP="00581413">
            <w:pPr>
              <w:spacing w:before="0" w:after="0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0812" w14:textId="77777777" w:rsidR="001020CE" w:rsidRDefault="001020CE" w:rsidP="00581413">
            <w:pPr>
              <w:spacing w:before="0" w:after="0"/>
            </w:pPr>
          </w:p>
        </w:tc>
      </w:tr>
      <w:tr w:rsidR="001020CE" w14:paraId="5304B3E6" w14:textId="77777777" w:rsidTr="00581413">
        <w:trPr>
          <w:trHeight w:val="173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0FDE" w14:textId="77777777" w:rsidR="001020CE" w:rsidRDefault="001020CE" w:rsidP="00581413">
            <w:pPr>
              <w:spacing w:before="0" w:after="0"/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retention checks performed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9A7B" w14:textId="77777777" w:rsidR="001020CE" w:rsidRDefault="001020CE" w:rsidP="00581413">
            <w:pPr>
              <w:spacing w:before="0" w:after="0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2A90" w14:textId="77777777" w:rsidR="001020CE" w:rsidRDefault="001020CE" w:rsidP="00581413">
            <w:pPr>
              <w:spacing w:before="0" w:after="0"/>
            </w:pPr>
          </w:p>
        </w:tc>
      </w:tr>
      <w:tr w:rsidR="001020CE" w14:paraId="55D4BFDB" w14:textId="77777777" w:rsidTr="00581413">
        <w:trPr>
          <w:trHeight w:val="173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535F" w14:textId="77777777" w:rsidR="001020CE" w:rsidRDefault="001020CE" w:rsidP="00581413">
            <w:pPr>
              <w:spacing w:before="0" w:after="0"/>
            </w:pPr>
            <w:r>
              <w:t xml:space="preserve"># </w:t>
            </w:r>
            <w:proofErr w:type="gramStart"/>
            <w:r w:rsidRPr="005927F7">
              <w:t>of</w:t>
            </w:r>
            <w:proofErr w:type="gramEnd"/>
            <w:r w:rsidRPr="005927F7">
              <w:t xml:space="preserve"> Dental HPSAs served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5507" w14:textId="77777777" w:rsidR="001020CE" w:rsidRDefault="001020CE" w:rsidP="00581413">
            <w:pPr>
              <w:spacing w:before="0" w:after="0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CE93" w14:textId="77777777" w:rsidR="001020CE" w:rsidRDefault="001020CE" w:rsidP="00581413">
            <w:pPr>
              <w:spacing w:before="0" w:after="0"/>
            </w:pPr>
          </w:p>
        </w:tc>
      </w:tr>
      <w:tr w:rsidR="001020CE" w14:paraId="19B899C1" w14:textId="77777777" w:rsidTr="00581413">
        <w:trPr>
          <w:trHeight w:val="173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2852" w14:textId="77777777" w:rsidR="001020CE" w:rsidRDefault="001020CE" w:rsidP="00581413">
            <w:pPr>
              <w:spacing w:before="0" w:after="0"/>
            </w:pPr>
            <w:r>
              <w:lastRenderedPageBreak/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schools continued for services from previous years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C3FB" w14:textId="77777777" w:rsidR="001020CE" w:rsidRDefault="001020CE" w:rsidP="00581413">
            <w:pPr>
              <w:spacing w:before="0" w:after="0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4722" w14:textId="77777777" w:rsidR="001020CE" w:rsidRDefault="001020CE" w:rsidP="00581413">
            <w:pPr>
              <w:spacing w:before="0" w:after="0"/>
            </w:pPr>
          </w:p>
        </w:tc>
      </w:tr>
      <w:tr w:rsidR="001020CE" w14:paraId="0BB78D2C" w14:textId="77777777" w:rsidTr="00581413">
        <w:trPr>
          <w:trHeight w:val="173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2FA4" w14:textId="77777777" w:rsidR="001020CE" w:rsidRDefault="001020CE" w:rsidP="00581413">
            <w:pPr>
              <w:spacing w:before="0" w:after="0"/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new schools served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9F10" w14:textId="77777777" w:rsidR="001020CE" w:rsidRDefault="001020CE" w:rsidP="00581413">
            <w:pPr>
              <w:spacing w:before="0" w:after="0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05A6" w14:textId="77777777" w:rsidR="001020CE" w:rsidRDefault="001020CE" w:rsidP="00581413">
            <w:pPr>
              <w:spacing w:before="0" w:after="0"/>
            </w:pPr>
          </w:p>
        </w:tc>
      </w:tr>
    </w:tbl>
    <w:p w14:paraId="0760ACBC" w14:textId="12547718" w:rsidR="007C2056" w:rsidRDefault="007C2056">
      <w:pPr>
        <w:suppressAutoHyphens w:val="0"/>
        <w:spacing w:before="60" w:after="60"/>
      </w:pPr>
    </w:p>
    <w:tbl>
      <w:tblPr>
        <w:tblStyle w:val="TableGrid0"/>
        <w:tblW w:w="9360" w:type="dxa"/>
        <w:tblInd w:w="-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54"/>
        <w:gridCol w:w="2409"/>
        <w:gridCol w:w="1073"/>
        <w:gridCol w:w="986"/>
        <w:gridCol w:w="1425"/>
        <w:gridCol w:w="2213"/>
      </w:tblGrid>
      <w:tr w:rsidR="001020CE" w14:paraId="1689BB3D" w14:textId="77777777" w:rsidTr="00581413">
        <w:trPr>
          <w:trHeight w:val="17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BE21" w:themeFill="accent2"/>
          </w:tcPr>
          <w:p w14:paraId="35B348F9" w14:textId="77777777" w:rsidR="001020CE" w:rsidRPr="008A1413" w:rsidRDefault="001020CE" w:rsidP="00581413">
            <w:pPr>
              <w:spacing w:before="0" w:after="0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BE21" w:themeFill="accent2"/>
          </w:tcPr>
          <w:p w14:paraId="3A0350CC" w14:textId="77777777" w:rsidR="001020CE" w:rsidRPr="008A1413" w:rsidRDefault="001020CE" w:rsidP="00581413">
            <w:pPr>
              <w:spacing w:before="0" w:after="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BE21" w:themeFill="accent2"/>
          </w:tcPr>
          <w:p w14:paraId="2C3F81DF" w14:textId="77777777" w:rsidR="001020CE" w:rsidRPr="008A1413" w:rsidRDefault="001020CE" w:rsidP="00581413">
            <w:pPr>
              <w:spacing w:before="0" w:after="0"/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BE21" w:themeFill="accent2"/>
          </w:tcPr>
          <w:p w14:paraId="1B6600BC" w14:textId="77777777" w:rsidR="001020CE" w:rsidRPr="008A1413" w:rsidRDefault="001020CE" w:rsidP="00581413">
            <w:pPr>
              <w:spacing w:before="0" w:after="0"/>
              <w:rPr>
                <w:b/>
              </w:rPr>
            </w:pPr>
            <w:r>
              <w:rPr>
                <w:b/>
              </w:rPr>
              <w:t>Finish Date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BE21" w:themeFill="accent2"/>
          </w:tcPr>
          <w:p w14:paraId="3336F308" w14:textId="77777777" w:rsidR="001020CE" w:rsidRPr="008A1413" w:rsidRDefault="001020CE" w:rsidP="00581413">
            <w:pPr>
              <w:spacing w:before="0" w:after="0"/>
              <w:rPr>
                <w:b/>
              </w:rPr>
            </w:pPr>
            <w:r>
              <w:rPr>
                <w:b/>
              </w:rPr>
              <w:t>Staff Responsible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BE21" w:themeFill="accent2"/>
          </w:tcPr>
          <w:p w14:paraId="5E163F5D" w14:textId="77777777" w:rsidR="001020CE" w:rsidRPr="008A1413" w:rsidRDefault="001020CE" w:rsidP="00581413">
            <w:pPr>
              <w:spacing w:before="0" w:after="0"/>
              <w:rPr>
                <w:b/>
              </w:rPr>
            </w:pPr>
            <w:r>
              <w:rPr>
                <w:b/>
              </w:rPr>
              <w:t>Indicators</w:t>
            </w:r>
          </w:p>
        </w:tc>
      </w:tr>
      <w:tr w:rsidR="001020CE" w14:paraId="4C716E89" w14:textId="77777777" w:rsidTr="00581413">
        <w:trPr>
          <w:trHeight w:val="17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CE94" w14:textId="77777777" w:rsidR="001020CE" w:rsidRPr="008A1413" w:rsidRDefault="001020CE" w:rsidP="00581413">
            <w:pPr>
              <w:spacing w:before="0" w:after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DF2E" w14:textId="77777777" w:rsidR="001020CE" w:rsidRPr="008A1413" w:rsidRDefault="001020CE" w:rsidP="00581413">
            <w:pPr>
              <w:spacing w:before="0" w:after="0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B244" w14:textId="77777777" w:rsidR="001020CE" w:rsidRPr="008A1413" w:rsidRDefault="001020CE" w:rsidP="00581413">
            <w:pPr>
              <w:spacing w:before="0" w:after="0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AA47" w14:textId="77777777" w:rsidR="001020CE" w:rsidRPr="008A1413" w:rsidRDefault="001020CE" w:rsidP="00581413">
            <w:pPr>
              <w:spacing w:before="0" w:after="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3BE2" w14:textId="77777777" w:rsidR="001020CE" w:rsidRPr="008A1413" w:rsidRDefault="001020CE" w:rsidP="00581413">
            <w:pPr>
              <w:spacing w:before="0" w:after="0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41FE" w14:textId="77777777" w:rsidR="001020CE" w:rsidRPr="008A1413" w:rsidRDefault="001020CE" w:rsidP="00581413">
            <w:pPr>
              <w:spacing w:before="0" w:after="0"/>
            </w:pPr>
          </w:p>
        </w:tc>
      </w:tr>
      <w:tr w:rsidR="001020CE" w14:paraId="2F5CA715" w14:textId="77777777" w:rsidTr="00581413">
        <w:trPr>
          <w:trHeight w:val="17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5FA0" w14:textId="77777777" w:rsidR="001020CE" w:rsidRDefault="001020CE" w:rsidP="00581413">
            <w:pPr>
              <w:spacing w:before="0" w:after="0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5F82" w14:textId="77777777" w:rsidR="001020CE" w:rsidRDefault="001020CE" w:rsidP="00581413">
            <w:pPr>
              <w:spacing w:before="0" w:after="0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C4AA" w14:textId="77777777" w:rsidR="001020CE" w:rsidRDefault="001020CE" w:rsidP="00581413">
            <w:pPr>
              <w:spacing w:before="0" w:after="0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5757" w14:textId="77777777" w:rsidR="001020CE" w:rsidRDefault="001020CE" w:rsidP="00581413">
            <w:pPr>
              <w:spacing w:before="0" w:after="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9D89" w14:textId="77777777" w:rsidR="001020CE" w:rsidRPr="008A1413" w:rsidRDefault="001020CE" w:rsidP="00581413">
            <w:pPr>
              <w:spacing w:before="0" w:after="0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976A" w14:textId="77777777" w:rsidR="001020CE" w:rsidRDefault="001020CE" w:rsidP="00581413">
            <w:pPr>
              <w:spacing w:before="0" w:after="0"/>
            </w:pPr>
          </w:p>
        </w:tc>
      </w:tr>
      <w:tr w:rsidR="001020CE" w14:paraId="4DFFB8A8" w14:textId="77777777" w:rsidTr="00581413">
        <w:trPr>
          <w:trHeight w:val="17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A7EC" w14:textId="77777777" w:rsidR="001020CE" w:rsidRDefault="001020CE" w:rsidP="00581413">
            <w:pPr>
              <w:spacing w:before="0" w:after="0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D3A9" w14:textId="77777777" w:rsidR="001020CE" w:rsidRDefault="001020CE" w:rsidP="00581413">
            <w:pPr>
              <w:spacing w:before="0" w:after="0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ECD0" w14:textId="77777777" w:rsidR="001020CE" w:rsidRDefault="001020CE" w:rsidP="00581413">
            <w:pPr>
              <w:spacing w:before="0" w:after="0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A91F" w14:textId="77777777" w:rsidR="001020CE" w:rsidRDefault="001020CE" w:rsidP="00581413">
            <w:pPr>
              <w:spacing w:before="0" w:after="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07FF" w14:textId="77777777" w:rsidR="001020CE" w:rsidRPr="008A1413" w:rsidRDefault="001020CE" w:rsidP="00581413">
            <w:pPr>
              <w:spacing w:before="0" w:after="0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6D52" w14:textId="77777777" w:rsidR="001020CE" w:rsidRDefault="001020CE" w:rsidP="00581413">
            <w:pPr>
              <w:spacing w:before="0" w:after="0"/>
            </w:pPr>
          </w:p>
        </w:tc>
      </w:tr>
    </w:tbl>
    <w:p w14:paraId="665BE503" w14:textId="2B96479A" w:rsidR="001020CE" w:rsidRDefault="001020CE" w:rsidP="001020CE">
      <w:pPr>
        <w:rPr>
          <w:b/>
        </w:rPr>
      </w:pPr>
      <w:r>
        <w:rPr>
          <w:b/>
        </w:rPr>
        <w:t>Anticipated f</w:t>
      </w:r>
      <w:r w:rsidRPr="00B65D26">
        <w:rPr>
          <w:b/>
        </w:rPr>
        <w:t xml:space="preserve">acilitators and </w:t>
      </w:r>
      <w:r>
        <w:rPr>
          <w:b/>
        </w:rPr>
        <w:t>b</w:t>
      </w:r>
      <w:r w:rsidRPr="00B65D26">
        <w:rPr>
          <w:b/>
        </w:rPr>
        <w:t>arriers:</w:t>
      </w:r>
    </w:p>
    <w:p w14:paraId="6E6D9814" w14:textId="77777777" w:rsidR="001020CE" w:rsidRDefault="001020CE" w:rsidP="001020CE">
      <w:pPr>
        <w:rPr>
          <w:b/>
        </w:rPr>
      </w:pPr>
      <w:r>
        <w:rPr>
          <w:b/>
        </w:rPr>
        <w:t>Sealant standardization and data management plan:</w:t>
      </w:r>
    </w:p>
    <w:p w14:paraId="7D7017FF" w14:textId="77777777" w:rsidR="001020CE" w:rsidRDefault="001020CE" w:rsidP="001020CE">
      <w:pPr>
        <w:rPr>
          <w:b/>
        </w:rPr>
      </w:pPr>
      <w:r>
        <w:rPr>
          <w:b/>
        </w:rPr>
        <w:t>Retention check plan:</w:t>
      </w:r>
    </w:p>
    <w:p w14:paraId="50557EA8" w14:textId="77777777" w:rsidR="001020CE" w:rsidRDefault="001020CE" w:rsidP="001020CE">
      <w:pPr>
        <w:rPr>
          <w:b/>
        </w:rPr>
      </w:pPr>
      <w:r>
        <w:rPr>
          <w:b/>
        </w:rPr>
        <w:t>Referral and follow up plan:</w:t>
      </w:r>
    </w:p>
    <w:p w14:paraId="7AE8D7F5" w14:textId="77777777" w:rsidR="001020CE" w:rsidRDefault="001020CE" w:rsidP="001020CE">
      <w:pPr>
        <w:rPr>
          <w:b/>
        </w:rPr>
      </w:pPr>
      <w:r>
        <w:rPr>
          <w:b/>
        </w:rPr>
        <w:t>Additional comments:</w:t>
      </w:r>
    </w:p>
    <w:p w14:paraId="4B80FEC6" w14:textId="35BF2ECE" w:rsidR="006D507C" w:rsidRDefault="006D507C" w:rsidP="00FD3229">
      <w:pPr>
        <w:pStyle w:val="Heading2"/>
      </w:pPr>
      <w:r>
        <w:t>Project Budget</w:t>
      </w:r>
    </w:p>
    <w:p w14:paraId="11A7416B" w14:textId="1431C377" w:rsidR="006D74E9" w:rsidRPr="00FD3229" w:rsidRDefault="0005383C" w:rsidP="00F9085D">
      <w:pPr>
        <w:rPr>
          <w:b/>
          <w:bCs/>
        </w:rPr>
      </w:pPr>
      <w:r w:rsidRPr="00FD3229">
        <w:t xml:space="preserve">Please use the following form to submit the project budget. </w:t>
      </w:r>
      <w:r w:rsidR="006D74E9" w:rsidRPr="00FD3229">
        <w:t xml:space="preserve">The cost items included in the Grant Funds Requested column are those that will be supported by grant funds. The budget should be specific to </w:t>
      </w:r>
      <w:r w:rsidRPr="00FD3229">
        <w:t xml:space="preserve">proposed activities </w:t>
      </w:r>
      <w:r w:rsidR="006D74E9" w:rsidRPr="00FD3229">
        <w:t>described in the project narrative</w:t>
      </w:r>
      <w:r w:rsidRPr="00FD3229">
        <w:t xml:space="preserve">. </w:t>
      </w:r>
      <w:r w:rsidRPr="00FD3229">
        <w:rPr>
          <w:i/>
          <w:iCs/>
        </w:rPr>
        <w:t>This budget form</w:t>
      </w:r>
      <w:r w:rsidR="006D74E9" w:rsidRPr="00FD3229">
        <w:rPr>
          <w:i/>
          <w:iCs/>
        </w:rPr>
        <w:t xml:space="preserve"> is not intended to represent the </w:t>
      </w:r>
      <w:r w:rsidRPr="00FD3229">
        <w:rPr>
          <w:i/>
          <w:iCs/>
        </w:rPr>
        <w:t xml:space="preserve">applicant </w:t>
      </w:r>
      <w:r w:rsidR="006D74E9" w:rsidRPr="00FD3229">
        <w:rPr>
          <w:i/>
          <w:iCs/>
        </w:rPr>
        <w:t>organization's total budget.</w:t>
      </w:r>
      <w:r w:rsidR="006D74E9" w:rsidRPr="00FD3229">
        <w:t xml:space="preserve"> </w:t>
      </w:r>
    </w:p>
    <w:p w14:paraId="58855B25" w14:textId="77777777" w:rsidR="006D74E9" w:rsidRPr="00FD3229" w:rsidRDefault="006D74E9" w:rsidP="00F9085D">
      <w:r w:rsidRPr="00FD3229">
        <w:t>The Budget Form should include justification for each line item to show how budget cost items were calculated. Examples of justification can include:</w:t>
      </w:r>
    </w:p>
    <w:p w14:paraId="0F0679E7" w14:textId="77777777" w:rsidR="006D74E9" w:rsidRPr="00353410" w:rsidRDefault="006D74E9" w:rsidP="00FD3229">
      <w:pPr>
        <w:pStyle w:val="ListBullet"/>
      </w:pPr>
      <w:r w:rsidRPr="00353410">
        <w:t>Salary: Calculation of anticipated hours by hourly salary</w:t>
      </w:r>
    </w:p>
    <w:p w14:paraId="067F5622" w14:textId="77777777" w:rsidR="006D74E9" w:rsidRPr="00353410" w:rsidRDefault="006D74E9" w:rsidP="00FD3229">
      <w:pPr>
        <w:pStyle w:val="ListBullet"/>
      </w:pPr>
      <w:r w:rsidRPr="00353410">
        <w:t>Supplies/Equipment: Link to item cost, quote, etc.</w:t>
      </w:r>
    </w:p>
    <w:p w14:paraId="6F7E04AC" w14:textId="7243BD6D" w:rsidR="006D74E9" w:rsidRDefault="006D74E9" w:rsidP="00FD3229">
      <w:pPr>
        <w:pStyle w:val="ListBullet"/>
      </w:pPr>
      <w:r w:rsidRPr="00353410">
        <w:t xml:space="preserve">Travel: Mileage reimbursement calculations </w:t>
      </w:r>
    </w:p>
    <w:p w14:paraId="2BC6EDF1" w14:textId="77777777" w:rsidR="00353410" w:rsidRPr="00FD3229" w:rsidRDefault="00353410" w:rsidP="00FD3229">
      <w:pPr>
        <w:ind w:left="360" w:hanging="360"/>
        <w:contextualSpacing/>
        <w:rPr>
          <w:i/>
          <w:iCs/>
        </w:rPr>
      </w:pPr>
    </w:p>
    <w:p w14:paraId="2752E1F7" w14:textId="09A30D65" w:rsidR="006D74E9" w:rsidRPr="00FD3229" w:rsidRDefault="006D74E9" w:rsidP="006D74E9">
      <w:pPr>
        <w:contextualSpacing/>
      </w:pPr>
      <w:r w:rsidRPr="00FD3229">
        <w:t xml:space="preserve">An example table is included below, but budget may also be provided in narrative format </w:t>
      </w:r>
      <w:proofErr w:type="gramStart"/>
      <w:r w:rsidRPr="00FD3229">
        <w:t>as long as</w:t>
      </w:r>
      <w:proofErr w:type="gramEnd"/>
      <w:r w:rsidRPr="00FD3229">
        <w:t xml:space="preserve"> all requested information is included. </w:t>
      </w:r>
    </w:p>
    <w:p w14:paraId="4F45A32C" w14:textId="77777777" w:rsidR="00353410" w:rsidRPr="00353410" w:rsidRDefault="00353410" w:rsidP="006D74E9">
      <w:pPr>
        <w:contextualSpacing/>
        <w:rPr>
          <w:i/>
          <w:iCs/>
        </w:rPr>
      </w:pPr>
    </w:p>
    <w:tbl>
      <w:tblPr>
        <w:tblStyle w:val="TableGrid1"/>
        <w:tblW w:w="9597" w:type="dxa"/>
        <w:tblLook w:val="04A0" w:firstRow="1" w:lastRow="0" w:firstColumn="1" w:lastColumn="0" w:noHBand="0" w:noVBand="1"/>
      </w:tblPr>
      <w:tblGrid>
        <w:gridCol w:w="2965"/>
        <w:gridCol w:w="3551"/>
        <w:gridCol w:w="3081"/>
      </w:tblGrid>
      <w:tr w:rsidR="001D2DE3" w:rsidRPr="009B6559" w14:paraId="271AAD09" w14:textId="77777777" w:rsidTr="00C6091E">
        <w:trPr>
          <w:trHeight w:val="513"/>
          <w:tblHeader/>
        </w:trPr>
        <w:tc>
          <w:tcPr>
            <w:tcW w:w="2965" w:type="dxa"/>
            <w:tcBorders>
              <w:bottom w:val="single" w:sz="4" w:space="0" w:color="auto"/>
            </w:tcBorders>
          </w:tcPr>
          <w:p w14:paraId="2BC7D17E" w14:textId="77777777" w:rsidR="001D2DE3" w:rsidRPr="00FD3229" w:rsidRDefault="001D2DE3" w:rsidP="00F9085D">
            <w:pPr>
              <w:jc w:val="center"/>
              <w:rPr>
                <w:b/>
                <w:bCs/>
                <w:sz w:val="20"/>
                <w:szCs w:val="20"/>
              </w:rPr>
            </w:pPr>
            <w:r w:rsidRPr="00FD3229">
              <w:rPr>
                <w:b/>
                <w:bCs/>
                <w:sz w:val="20"/>
                <w:szCs w:val="20"/>
              </w:rPr>
              <w:t>Budget Item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2BBC87CC" w14:textId="77777777" w:rsidR="001D2DE3" w:rsidRPr="00FD3229" w:rsidRDefault="001D2DE3" w:rsidP="00F9085D">
            <w:pPr>
              <w:jc w:val="center"/>
              <w:rPr>
                <w:b/>
                <w:bCs/>
                <w:sz w:val="20"/>
                <w:szCs w:val="20"/>
              </w:rPr>
            </w:pPr>
            <w:r w:rsidRPr="00FD3229">
              <w:rPr>
                <w:b/>
                <w:bCs/>
                <w:sz w:val="20"/>
                <w:szCs w:val="20"/>
              </w:rPr>
              <w:t>Budget Justification and Calculation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7AB25959" w14:textId="77777777" w:rsidR="001D2DE3" w:rsidRPr="00FD3229" w:rsidRDefault="001D2DE3" w:rsidP="00F9085D">
            <w:pPr>
              <w:jc w:val="center"/>
              <w:rPr>
                <w:b/>
                <w:bCs/>
                <w:sz w:val="20"/>
                <w:szCs w:val="20"/>
              </w:rPr>
            </w:pPr>
            <w:r w:rsidRPr="00FD3229">
              <w:rPr>
                <w:b/>
                <w:bCs/>
                <w:sz w:val="20"/>
                <w:szCs w:val="20"/>
              </w:rPr>
              <w:t>Grant Funds Requested</w:t>
            </w:r>
          </w:p>
        </w:tc>
      </w:tr>
      <w:tr w:rsidR="001D2DE3" w:rsidRPr="009B6559" w14:paraId="35C17EB9" w14:textId="77777777" w:rsidTr="00C6091E">
        <w:trPr>
          <w:trHeight w:val="669"/>
        </w:trPr>
        <w:tc>
          <w:tcPr>
            <w:tcW w:w="2965" w:type="dxa"/>
            <w:tcBorders>
              <w:bottom w:val="single" w:sz="4" w:space="0" w:color="auto"/>
            </w:tcBorders>
          </w:tcPr>
          <w:p w14:paraId="456CF5EE" w14:textId="77777777" w:rsidR="001D2DE3" w:rsidRPr="009B6559" w:rsidRDefault="001D2DE3" w:rsidP="00F9085D">
            <w:pPr>
              <w:rPr>
                <w:sz w:val="16"/>
                <w:szCs w:val="16"/>
              </w:rPr>
            </w:pPr>
            <w:r w:rsidRPr="009B6559">
              <w:rPr>
                <w:sz w:val="16"/>
                <w:szCs w:val="16"/>
              </w:rPr>
              <w:t>1. (</w:t>
            </w:r>
            <w:r>
              <w:rPr>
                <w:sz w:val="16"/>
                <w:szCs w:val="16"/>
              </w:rPr>
              <w:t>ex: Dental Hygienist Salary)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00238621" w14:textId="77777777" w:rsidR="001D2DE3" w:rsidRDefault="001D2DE3" w:rsidP="00F908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ex: Hygienist will work at 10 clinics * 4 </w:t>
            </w:r>
            <w:proofErr w:type="spellStart"/>
            <w:r>
              <w:rPr>
                <w:sz w:val="16"/>
                <w:szCs w:val="16"/>
              </w:rPr>
              <w:t>hrs</w:t>
            </w:r>
            <w:proofErr w:type="spellEnd"/>
            <w:r>
              <w:rPr>
                <w:sz w:val="16"/>
                <w:szCs w:val="16"/>
              </w:rPr>
              <w:t xml:space="preserve"> = 40 </w:t>
            </w:r>
            <w:proofErr w:type="spellStart"/>
            <w:r>
              <w:rPr>
                <w:sz w:val="16"/>
                <w:szCs w:val="16"/>
              </w:rPr>
              <w:t>hrs</w:t>
            </w:r>
            <w:proofErr w:type="spellEnd"/>
          </w:p>
          <w:p w14:paraId="6DDD4B38" w14:textId="77777777" w:rsidR="001D2DE3" w:rsidRDefault="001D2DE3" w:rsidP="00F908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</w:t>
            </w:r>
            <w:proofErr w:type="spellStart"/>
            <w:r>
              <w:rPr>
                <w:sz w:val="16"/>
                <w:szCs w:val="16"/>
              </w:rPr>
              <w:t>hrs</w:t>
            </w:r>
            <w:proofErr w:type="spellEnd"/>
            <w:r>
              <w:rPr>
                <w:sz w:val="16"/>
                <w:szCs w:val="16"/>
              </w:rPr>
              <w:t xml:space="preserve"> * $50/</w:t>
            </w:r>
            <w:proofErr w:type="spellStart"/>
            <w:r>
              <w:rPr>
                <w:sz w:val="16"/>
                <w:szCs w:val="16"/>
              </w:rPr>
              <w:t>hr</w:t>
            </w:r>
            <w:proofErr w:type="spellEnd"/>
            <w:r>
              <w:rPr>
                <w:sz w:val="16"/>
                <w:szCs w:val="16"/>
              </w:rPr>
              <w:t xml:space="preserve"> = 2000)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5D9B9C21" w14:textId="77777777" w:rsidR="001D2DE3" w:rsidRPr="009B6559" w:rsidRDefault="001D2DE3" w:rsidP="00F908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$2000</w:t>
            </w:r>
          </w:p>
        </w:tc>
      </w:tr>
    </w:tbl>
    <w:p w14:paraId="055B981D" w14:textId="77777777" w:rsidR="006D507C" w:rsidRPr="00DB761C" w:rsidRDefault="006D507C" w:rsidP="006D507C">
      <w:pPr>
        <w:rPr>
          <w:iCs/>
        </w:rPr>
      </w:pPr>
    </w:p>
    <w:p w14:paraId="65C1A906" w14:textId="77777777" w:rsidR="00DB761C" w:rsidRPr="00DB761C" w:rsidRDefault="00DB761C" w:rsidP="00DB761C">
      <w:pPr>
        <w:pStyle w:val="Toobtainthisinfo"/>
        <w:spacing w:after="0"/>
        <w:rPr>
          <w:i w:val="0"/>
          <w:iCs/>
        </w:rPr>
      </w:pPr>
      <w:bookmarkStart w:id="1" w:name="_Hlk107931399"/>
      <w:r w:rsidRPr="00DB761C">
        <w:rPr>
          <w:i w:val="0"/>
          <w:iCs/>
        </w:rPr>
        <w:t>To obtain this information in a different format, call: 651-201-3538.</w:t>
      </w:r>
    </w:p>
    <w:p w14:paraId="4ADD64D0" w14:textId="5D8F5A36" w:rsidR="00CC4911" w:rsidRPr="00004B92" w:rsidRDefault="00B94C9F" w:rsidP="00004B92">
      <w:pPr>
        <w:pStyle w:val="Toobtainthisinfo"/>
        <w:spacing w:after="0"/>
        <w:rPr>
          <w:i w:val="0"/>
          <w:iCs/>
        </w:rPr>
      </w:pPr>
      <w:r w:rsidRPr="00DB761C">
        <w:rPr>
          <w:i w:val="0"/>
          <w:iCs/>
        </w:rPr>
        <w:lastRenderedPageBreak/>
        <w:t>Minnesota Department of Health</w:t>
      </w:r>
      <w:r w:rsidRPr="00DB761C">
        <w:rPr>
          <w:i w:val="0"/>
          <w:iCs/>
        </w:rPr>
        <w:br/>
      </w:r>
      <w:r w:rsidR="00417B8E" w:rsidRPr="00DB761C">
        <w:rPr>
          <w:i w:val="0"/>
          <w:iCs/>
        </w:rPr>
        <w:t>Oral Health Program</w:t>
      </w:r>
      <w:r w:rsidRPr="00DB761C">
        <w:rPr>
          <w:i w:val="0"/>
          <w:iCs/>
        </w:rPr>
        <w:br/>
      </w:r>
      <w:r w:rsidR="00417B8E" w:rsidRPr="00DB761C">
        <w:rPr>
          <w:i w:val="0"/>
          <w:iCs/>
        </w:rPr>
        <w:t xml:space="preserve">625 Robert St. N </w:t>
      </w:r>
      <w:r w:rsidRPr="00DB761C">
        <w:rPr>
          <w:i w:val="0"/>
          <w:iCs/>
        </w:rPr>
        <w:br/>
        <w:t xml:space="preserve">PO Box </w:t>
      </w:r>
      <w:r w:rsidR="00417B8E" w:rsidRPr="00DB761C">
        <w:rPr>
          <w:i w:val="0"/>
          <w:iCs/>
        </w:rPr>
        <w:t>64975</w:t>
      </w:r>
      <w:r w:rsidRPr="00DB761C">
        <w:rPr>
          <w:i w:val="0"/>
          <w:iCs/>
        </w:rPr>
        <w:br/>
        <w:t xml:space="preserve">St. Paul, MN </w:t>
      </w:r>
      <w:r w:rsidR="00417B8E" w:rsidRPr="00DB761C">
        <w:rPr>
          <w:i w:val="0"/>
          <w:iCs/>
        </w:rPr>
        <w:t>551-1</w:t>
      </w:r>
      <w:r w:rsidRPr="00DB761C">
        <w:rPr>
          <w:i w:val="0"/>
          <w:iCs/>
        </w:rPr>
        <w:br/>
      </w:r>
      <w:r w:rsidR="00417B8E" w:rsidRPr="00DB761C">
        <w:rPr>
          <w:i w:val="0"/>
          <w:iCs/>
        </w:rPr>
        <w:t>651-201-3538</w:t>
      </w:r>
      <w:r w:rsidRPr="00DB761C">
        <w:rPr>
          <w:i w:val="0"/>
          <w:iCs/>
        </w:rPr>
        <w:br/>
      </w:r>
      <w:hyperlink r:id="rId13" w:history="1">
        <w:r w:rsidR="00417B8E" w:rsidRPr="00DB761C">
          <w:rPr>
            <w:rStyle w:val="Hyperlink"/>
            <w:i w:val="0"/>
            <w:iCs/>
          </w:rPr>
          <w:t>prasida.khanal@state.mn.us</w:t>
        </w:r>
      </w:hyperlink>
      <w:r w:rsidRPr="00DB761C">
        <w:rPr>
          <w:i w:val="0"/>
          <w:iCs/>
        </w:rPr>
        <w:br/>
      </w:r>
      <w:hyperlink r:id="rId14" w:tooltip="MDH website" w:history="1">
        <w:r w:rsidRPr="00DB761C">
          <w:rPr>
            <w:i w:val="0"/>
            <w:iCs/>
          </w:rPr>
          <w:t>www.health.state.mn.us</w:t>
        </w:r>
      </w:hyperlink>
      <w:bookmarkEnd w:id="1"/>
    </w:p>
    <w:sectPr w:rsidR="00CC4911" w:rsidRPr="00004B92" w:rsidSect="00F61439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B2DCB" w14:textId="77777777" w:rsidR="00840903" w:rsidRDefault="00840903" w:rsidP="00D36495">
      <w:r>
        <w:separator/>
      </w:r>
    </w:p>
  </w:endnote>
  <w:endnote w:type="continuationSeparator" w:id="0">
    <w:p w14:paraId="7266C0A5" w14:textId="77777777" w:rsidR="00840903" w:rsidRDefault="00840903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5EF3D2BB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9528CD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4BC7925D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9528CD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D213" w14:textId="77777777" w:rsidR="00840903" w:rsidRDefault="00840903" w:rsidP="00D36495">
      <w:r>
        <w:separator/>
      </w:r>
    </w:p>
  </w:footnote>
  <w:footnote w:type="continuationSeparator" w:id="0">
    <w:p w14:paraId="61EDE878" w14:textId="77777777" w:rsidR="00840903" w:rsidRDefault="00840903" w:rsidP="00D36495">
      <w:r>
        <w:continuationSeparator/>
      </w:r>
    </w:p>
  </w:footnote>
  <w:footnote w:id="1">
    <w:p w14:paraId="047D1B1C" w14:textId="77777777" w:rsidR="006D507C" w:rsidRPr="00184CD3" w:rsidRDefault="006D507C" w:rsidP="006D507C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Pr="00184CD3">
        <w:rPr>
          <w:rFonts w:eastAsia="Calibri" w:cs="Calibri"/>
          <w:bCs/>
          <w:i/>
        </w:rPr>
        <w:t xml:space="preserve">If you don’t have a </w:t>
      </w:r>
      <w:proofErr w:type="gramStart"/>
      <w:r w:rsidRPr="00184CD3">
        <w:rPr>
          <w:rFonts w:eastAsia="Calibri" w:cs="Calibri"/>
          <w:bCs/>
          <w:i/>
        </w:rPr>
        <w:t>DUNS</w:t>
      </w:r>
      <w:proofErr w:type="gramEnd"/>
      <w:r w:rsidRPr="00184CD3">
        <w:rPr>
          <w:rFonts w:eastAsia="Calibri" w:cs="Calibri"/>
          <w:bCs/>
          <w:i/>
        </w:rPr>
        <w:t xml:space="preserve"> number, you may apply </w:t>
      </w:r>
      <w:r>
        <w:rPr>
          <w:rFonts w:eastAsia="Calibri" w:cs="Calibri"/>
          <w:bCs/>
          <w:i/>
        </w:rPr>
        <w:t>after the award</w:t>
      </w:r>
      <w:r w:rsidRPr="00184CD3">
        <w:rPr>
          <w:rFonts w:eastAsia="Calibri" w:cs="Calibri"/>
          <w:bCs/>
          <w:i/>
        </w:rPr>
        <w:t xml:space="preserve">s are announced. To apply for a DUNS Number visit </w:t>
      </w:r>
      <w:hyperlink r:id="rId1" w:history="1">
        <w:r w:rsidRPr="00184CD3">
          <w:rPr>
            <w:rStyle w:val="Hyperlink"/>
            <w:rFonts w:eastAsia="Calibri" w:cs="Calibri"/>
            <w:bCs/>
            <w:i/>
            <w:color w:val="auto"/>
            <w:u w:val="none"/>
          </w:rPr>
          <w:t>grants.gov</w:t>
        </w:r>
      </w:hyperlink>
      <w:r w:rsidRPr="00184CD3">
        <w:rPr>
          <w:rFonts w:eastAsia="Calibri" w:cs="Calibri"/>
          <w:bCs/>
          <w:i/>
        </w:rPr>
        <w:t xml:space="preserve"> or call 1-866-705-5711. There is no charge.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AC60" w14:textId="7F7348BF" w:rsidR="00782710" w:rsidRPr="00D552D7" w:rsidRDefault="00EB5C48" w:rsidP="001E09DA">
    <w:pPr>
      <w:pStyle w:val="Header"/>
    </w:pPr>
    <w:r>
      <w:t>Application-Component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11E46E6"/>
    <w:multiLevelType w:val="hybridMultilevel"/>
    <w:tmpl w:val="5004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147EF"/>
    <w:multiLevelType w:val="multilevel"/>
    <w:tmpl w:val="88B4C196"/>
    <w:numStyleLink w:val="Listbullets"/>
  </w:abstractNum>
  <w:abstractNum w:abstractNumId="7" w15:restartNumberingAfterBreak="0">
    <w:nsid w:val="38AF3FA8"/>
    <w:multiLevelType w:val="hybridMultilevel"/>
    <w:tmpl w:val="7EE45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0" w15:restartNumberingAfterBreak="0">
    <w:nsid w:val="4CC01528"/>
    <w:multiLevelType w:val="hybridMultilevel"/>
    <w:tmpl w:val="20BADF88"/>
    <w:lvl w:ilvl="0" w:tplc="E3548DC8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6005C"/>
    <w:multiLevelType w:val="hybridMultilevel"/>
    <w:tmpl w:val="0EC8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63DEB"/>
    <w:multiLevelType w:val="hybridMultilevel"/>
    <w:tmpl w:val="1EFC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5" w15:restartNumberingAfterBreak="0">
    <w:nsid w:val="7D894E1C"/>
    <w:multiLevelType w:val="hybridMultilevel"/>
    <w:tmpl w:val="33A21F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4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11"/>
  </w:num>
  <w:num w:numId="10">
    <w:abstractNumId w:val="9"/>
  </w:num>
  <w:num w:numId="11">
    <w:abstractNumId w:val="15"/>
  </w:num>
  <w:num w:numId="12">
    <w:abstractNumId w:val="7"/>
  </w:num>
  <w:num w:numId="13">
    <w:abstractNumId w:val="10"/>
  </w:num>
  <w:num w:numId="14">
    <w:abstractNumId w:val="13"/>
  </w:num>
  <w:num w:numId="15">
    <w:abstractNumId w:val="12"/>
  </w:num>
  <w:num w:numId="1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7C"/>
    <w:rsid w:val="000009FC"/>
    <w:rsid w:val="00001775"/>
    <w:rsid w:val="000021B3"/>
    <w:rsid w:val="00004B92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83C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54F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C15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0CE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DE3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0B2E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410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6792D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07EA3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8E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5A9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14A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E7ED9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30C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084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507C"/>
    <w:rsid w:val="006D690D"/>
    <w:rsid w:val="006D7009"/>
    <w:rsid w:val="006D74E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97A66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056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544"/>
    <w:rsid w:val="00836BB7"/>
    <w:rsid w:val="008377E6"/>
    <w:rsid w:val="0084061F"/>
    <w:rsid w:val="00840903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3C3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2EFC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5F6E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3D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0D5D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E65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91E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67B81"/>
    <w:rsid w:val="00C703D8"/>
    <w:rsid w:val="00C709B6"/>
    <w:rsid w:val="00C71CC9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54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0482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61C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5C48"/>
    <w:rsid w:val="00EB615F"/>
    <w:rsid w:val="00EB623B"/>
    <w:rsid w:val="00EB7BBF"/>
    <w:rsid w:val="00EB7EF3"/>
    <w:rsid w:val="00EC06D8"/>
    <w:rsid w:val="00EC0DF5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A8C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2C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085D"/>
    <w:rsid w:val="00F91609"/>
    <w:rsid w:val="00F91BC1"/>
    <w:rsid w:val="00F92012"/>
    <w:rsid w:val="00F920A7"/>
    <w:rsid w:val="00F923C3"/>
    <w:rsid w:val="00F92A51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229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D7EF7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C8B8569"/>
  <w15:docId w15:val="{D7D72667-248F-4DA8-A7B6-5740FCF5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table" w:customStyle="1" w:styleId="TableGrid1">
    <w:name w:val="Table Grid1"/>
    <w:basedOn w:val="TableNormal"/>
    <w:next w:val="TableGrid"/>
    <w:uiPriority w:val="39"/>
    <w:rsid w:val="001D2D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7B8E"/>
    <w:rPr>
      <w:color w:val="605E5C"/>
      <w:shd w:val="clear" w:color="auto" w:fill="E1DFDD"/>
    </w:rPr>
  </w:style>
  <w:style w:type="table" w:customStyle="1" w:styleId="TableGrid0">
    <w:name w:val="TableGrid"/>
    <w:rsid w:val="001020CE"/>
    <w:pPr>
      <w:spacing w:before="0" w:after="0"/>
    </w:pPr>
    <w:rPr>
      <w:rFonts w:asciiTheme="minorHAnsi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asida.khanal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alth.state.mn.us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ants.gov/applicants/organization-registration/step-1-obtain-duns-number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sam2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8D51E-4C67-4EC2-A0B9-BBA11309B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BF5A84-D146-4B84-B77D-38529A5E057B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8837c207-459e-4c9e-ae67-73e2034e87a2"/>
    <ds:schemaRef ds:uri="http://schemas.microsoft.com/office/infopath/2007/PartnerControls"/>
    <ds:schemaRef ds:uri="http://schemas.openxmlformats.org/package/2006/metadata/core-properties"/>
    <ds:schemaRef ds:uri="fc253db8-c1a2-4032-adc2-d3fbd160fc76"/>
    <ds:schemaRef ds:uri="http://purl.org/dc/elements/1.1/"/>
    <ds:schemaRef ds:uri="98f01fe9-c3f2-4582-9148-d87bd0c242e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380</TotalTime>
  <Pages>5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 Guide-Component A Application</vt:lpstr>
    </vt:vector>
  </TitlesOfParts>
  <Company>State of Minnesota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 Guide-Component A Application</dc:title>
  <dc:subject/>
  <dc:creator>MinnesotaDepartmentofHealth@mn365.onmicrosoft.com</dc:creator>
  <cp:keywords/>
  <dc:description/>
  <cp:lastModifiedBy>Thorstenson, Karli (MDH)</cp:lastModifiedBy>
  <cp:revision>17</cp:revision>
  <cp:lastPrinted>2016-12-14T18:03:00Z</cp:lastPrinted>
  <dcterms:created xsi:type="dcterms:W3CDTF">2022-04-20T02:42:00Z</dcterms:created>
  <dcterms:modified xsi:type="dcterms:W3CDTF">2022-07-15T13:16:00Z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