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AF6A" w14:textId="77777777" w:rsidR="00E84788" w:rsidRDefault="00E84788">
      <w:pPr>
        <w:suppressAutoHyphens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OFFICE OF THE REVISOR OF STATUTES</w:t>
      </w:r>
    </w:p>
    <w:p w14:paraId="70422E60" w14:textId="77777777" w:rsidR="00E84788" w:rsidRDefault="00E84788">
      <w:pPr>
        <w:suppressAutoHyphens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700 STATE OFFICE BUILDING</w:t>
      </w:r>
    </w:p>
    <w:p w14:paraId="35FA13E9" w14:textId="77777777" w:rsidR="00145912" w:rsidRDefault="00145912" w:rsidP="00145912">
      <w:pPr>
        <w:widowControl/>
        <w:jc w:val="center"/>
        <w:rPr>
          <w:b/>
          <w:bCs/>
          <w:sz w:val="36"/>
          <w:szCs w:val="36"/>
        </w:rPr>
      </w:pPr>
    </w:p>
    <w:p w14:paraId="55DA8F03" w14:textId="77777777" w:rsidR="00145912" w:rsidRPr="009463EF" w:rsidRDefault="001D0B11" w:rsidP="009463EF">
      <w:pPr>
        <w:widowControl/>
        <w:rPr>
          <w:szCs w:val="24"/>
        </w:rPr>
      </w:pPr>
      <w:r>
        <w:rPr>
          <w:b/>
          <w:bCs/>
          <w:szCs w:val="24"/>
        </w:rPr>
        <w:t>ASSIGNING REVISOR’S ID NUMBER</w:t>
      </w:r>
    </w:p>
    <w:p w14:paraId="3CAD36DD" w14:textId="77777777" w:rsidR="00145912" w:rsidRPr="009463EF" w:rsidRDefault="00145912" w:rsidP="00145912">
      <w:pPr>
        <w:widowControl/>
        <w:rPr>
          <w:szCs w:val="24"/>
        </w:rPr>
      </w:pPr>
    </w:p>
    <w:p w14:paraId="5C1E8EC8" w14:textId="77777777" w:rsidR="00145912" w:rsidRDefault="00EA6AFE" w:rsidP="00EA6AFE">
      <w:pPr>
        <w:widowControl/>
      </w:pPr>
      <w:r>
        <w:rPr>
          <w:b/>
        </w:rPr>
        <w:t xml:space="preserve">NOTE: </w:t>
      </w:r>
      <w:r>
        <w:t>Bo</w:t>
      </w:r>
      <w:r w:rsidR="00145912">
        <w:t>th the Revisor’s Office and Governor’s Office track rule proceedings using a unique project identifier called the “Revisor’s ID number.” This is the same number assigned to rule draft</w:t>
      </w:r>
      <w:r w:rsidR="009E2672">
        <w:t>s</w:t>
      </w:r>
      <w:r w:rsidR="00145912">
        <w:t xml:space="preserve"> using “RD” or “AR” followed by “0” and four digits. The Revisor’s Office will open a rule file and assign an ID number any time an agency requests the Revisor’s Office to do so, even if this request does not also include a request to review or produce a rulemaking document for the agency. If your project does not go forward, simply notify the Revisor’s Office and the Revisor’s Office will cancel the number.</w:t>
      </w:r>
    </w:p>
    <w:p w14:paraId="1B5867F9" w14:textId="77777777" w:rsidR="00E84788" w:rsidRDefault="00E84788">
      <w:pPr>
        <w:suppressAutoHyphens/>
        <w:ind w:left="720" w:firstLine="720"/>
        <w:rPr>
          <w:rFonts w:ascii="Times New Roman" w:hAnsi="Times New Roman"/>
          <w:b/>
          <w:sz w:val="32"/>
          <w:szCs w:val="32"/>
        </w:rPr>
      </w:pPr>
    </w:p>
    <w:p w14:paraId="299982B7" w14:textId="77777777" w:rsidR="001D0B11" w:rsidRPr="009463EF" w:rsidRDefault="001D0B11">
      <w:pPr>
        <w:suppressAutoHyphens/>
        <w:ind w:left="720" w:firstLine="720"/>
        <w:rPr>
          <w:rFonts w:ascii="Times New Roman" w:hAnsi="Times New Roman"/>
          <w:b/>
          <w:sz w:val="32"/>
          <w:szCs w:val="32"/>
        </w:rPr>
      </w:pPr>
    </w:p>
    <w:p w14:paraId="0138765C" w14:textId="77777777" w:rsidR="00E84788" w:rsidRPr="00094F0E" w:rsidRDefault="00E84788" w:rsidP="00094F0E">
      <w:pPr>
        <w:pStyle w:val="Heading1"/>
      </w:pPr>
      <w:r w:rsidRPr="00094F0E">
        <w:t>RULE DRAFTING TELEPHONE NUMBERS</w:t>
      </w:r>
    </w:p>
    <w:p w14:paraId="6E214CA9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" w:hAnsi="Times"/>
          <w:spacing w:val="-3"/>
        </w:rPr>
      </w:pPr>
    </w:p>
    <w:p w14:paraId="0E86D3CE" w14:textId="7E3999A9" w:rsidR="00AF7AAE" w:rsidRDefault="00AF7AAE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Ryan Inman, </w:t>
      </w:r>
      <w:r w:rsidR="00807608">
        <w:rPr>
          <w:rFonts w:ascii="Times New Roman" w:hAnsi="Times New Roman"/>
          <w:spacing w:val="-3"/>
        </w:rPr>
        <w:t>Revisor</w:t>
      </w:r>
      <w:r w:rsidR="00373873">
        <w:rPr>
          <w:rFonts w:ascii="Times New Roman" w:hAnsi="Times New Roman"/>
          <w:spacing w:val="-3"/>
        </w:rPr>
        <w:t xml:space="preserve"> of Statutes</w:t>
      </w:r>
      <w:r w:rsidR="00C35EEF"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spacing w:val="-3"/>
        </w:rPr>
        <w:t>(651) 296-3908</w:t>
      </w:r>
    </w:p>
    <w:p w14:paraId="65782DC5" w14:textId="75DE4301" w:rsidR="00373873" w:rsidRDefault="00373873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John McCullough, Chief Deputy Revisor</w:t>
      </w:r>
      <w:r w:rsidR="00C35EEF"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spacing w:val="-3"/>
        </w:rPr>
        <w:t>(651) 296-7147</w:t>
      </w:r>
    </w:p>
    <w:p w14:paraId="4E80D7A6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General Information</w:t>
      </w:r>
      <w:r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>
        <w:rPr>
          <w:rFonts w:ascii="Times New Roman" w:hAnsi="Times New Roman"/>
          <w:spacing w:val="-3"/>
        </w:rPr>
        <w:t>296-2868</w:t>
      </w:r>
    </w:p>
    <w:p w14:paraId="3FDDE986" w14:textId="7FC3D53C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Computer Help Desk</w:t>
      </w:r>
      <w:r w:rsidR="00C35EEF"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>
        <w:rPr>
          <w:rFonts w:ascii="Times New Roman" w:hAnsi="Times New Roman"/>
          <w:spacing w:val="-3"/>
        </w:rPr>
        <w:t>297-7500</w:t>
      </w:r>
    </w:p>
    <w:p w14:paraId="3F549AF0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Fax</w:t>
      </w:r>
      <w:r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>
        <w:rPr>
          <w:rFonts w:ascii="Times New Roman" w:hAnsi="Times New Roman"/>
          <w:spacing w:val="-3"/>
        </w:rPr>
        <w:t>296-0569</w:t>
      </w:r>
    </w:p>
    <w:p w14:paraId="2BC8BA30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TDD Use State Relay</w:t>
      </w:r>
      <w:r>
        <w:rPr>
          <w:rFonts w:ascii="Times New Roman" w:hAnsi="Times New Roman"/>
          <w:spacing w:val="-3"/>
        </w:rPr>
        <w:tab/>
        <w:t xml:space="preserve">Metro MN: </w:t>
      </w:r>
      <w:r w:rsidR="00810662">
        <w:rPr>
          <w:rFonts w:ascii="Times New Roman" w:hAnsi="Times New Roman"/>
          <w:spacing w:val="-3"/>
        </w:rPr>
        <w:t xml:space="preserve">(651) </w:t>
      </w:r>
      <w:r>
        <w:rPr>
          <w:rFonts w:ascii="Times New Roman" w:hAnsi="Times New Roman"/>
          <w:spacing w:val="-3"/>
        </w:rPr>
        <w:t>297-5353</w:t>
      </w:r>
    </w:p>
    <w:p w14:paraId="4E9B847A" w14:textId="056D03CC" w:rsidR="00E84788" w:rsidRDefault="00C35EEF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84788">
        <w:rPr>
          <w:rFonts w:ascii="Times New Roman" w:hAnsi="Times New Roman"/>
          <w:spacing w:val="-3"/>
        </w:rPr>
        <w:t>Greater MN: 1-800-627-3529</w:t>
      </w:r>
    </w:p>
    <w:p w14:paraId="3F360946" w14:textId="77777777" w:rsidR="00E84788" w:rsidRDefault="00E84788" w:rsidP="00094F0E"/>
    <w:p w14:paraId="170E8AD0" w14:textId="77777777" w:rsidR="00E84788" w:rsidRDefault="00E84788" w:rsidP="00094F0E">
      <w:r>
        <w:t>RULE DRAFTING DIVISION</w:t>
      </w:r>
    </w:p>
    <w:p w14:paraId="23F012E0" w14:textId="77777777" w:rsidR="00E84788" w:rsidRDefault="00AF7AAE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Jeff Kase</w:t>
      </w:r>
      <w:r w:rsidR="00E84788">
        <w:rPr>
          <w:rFonts w:ascii="Times New Roman" w:hAnsi="Times New Roman"/>
          <w:spacing w:val="-3"/>
        </w:rPr>
        <w:t>, Deputy</w:t>
      </w:r>
      <w:r w:rsidR="00E84788"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 w:rsidR="00E84788">
        <w:rPr>
          <w:rFonts w:ascii="Times New Roman" w:hAnsi="Times New Roman"/>
          <w:spacing w:val="-3"/>
        </w:rPr>
        <w:t>296-</w:t>
      </w:r>
      <w:r>
        <w:rPr>
          <w:rFonts w:ascii="Times New Roman" w:hAnsi="Times New Roman"/>
          <w:spacing w:val="-3"/>
        </w:rPr>
        <w:t>4752</w:t>
      </w:r>
    </w:p>
    <w:p w14:paraId="4C10CF86" w14:textId="3388FEAC" w:rsidR="004A5135" w:rsidRDefault="004A5135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Cindy Maxwell, Assistant Deputy</w:t>
      </w:r>
      <w:r w:rsidR="00C35EE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(651) 296-</w:t>
      </w:r>
      <w:r w:rsidR="004A46E0">
        <w:rPr>
          <w:rFonts w:ascii="Times New Roman" w:hAnsi="Times New Roman"/>
          <w:spacing w:val="-3"/>
        </w:rPr>
        <w:t>0955</w:t>
      </w:r>
    </w:p>
    <w:p w14:paraId="3BF631B4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Corrine Staeheli, Rule Drafting Supervisor</w:t>
      </w:r>
      <w:r w:rsidR="00900E8C">
        <w:rPr>
          <w:rFonts w:ascii="Times New Roman" w:hAnsi="Times New Roman"/>
          <w:spacing w:val="-3"/>
        </w:rPr>
        <w:t xml:space="preserve">, </w:t>
      </w:r>
      <w:r w:rsidR="0064245A">
        <w:rPr>
          <w:rFonts w:ascii="Times New Roman" w:hAnsi="Times New Roman"/>
          <w:spacing w:val="-3"/>
        </w:rPr>
        <w:t xml:space="preserve">Senior </w:t>
      </w:r>
      <w:r w:rsidR="00900E8C">
        <w:rPr>
          <w:rFonts w:ascii="Times New Roman" w:hAnsi="Times New Roman"/>
          <w:spacing w:val="-3"/>
        </w:rPr>
        <w:t>Legal Editor</w:t>
      </w:r>
      <w:r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>
        <w:rPr>
          <w:rFonts w:ascii="Times New Roman" w:hAnsi="Times New Roman"/>
          <w:spacing w:val="-3"/>
        </w:rPr>
        <w:t>297-2955</w:t>
      </w:r>
    </w:p>
    <w:p w14:paraId="6EDDA10D" w14:textId="77777777" w:rsidR="00E84788" w:rsidRDefault="00E8478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</w:p>
    <w:p w14:paraId="477867AF" w14:textId="77777777" w:rsidR="00E84788" w:rsidRDefault="00E84788" w:rsidP="00094F0E">
      <w:r>
        <w:t>RULE EDITING DIVISION</w:t>
      </w:r>
    </w:p>
    <w:p w14:paraId="712E7711" w14:textId="77777777" w:rsidR="00E84788" w:rsidRDefault="00B555C8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Karen Lenertz</w:t>
      </w:r>
      <w:r w:rsidR="00E84788">
        <w:rPr>
          <w:rFonts w:ascii="Times New Roman" w:hAnsi="Times New Roman"/>
          <w:spacing w:val="-3"/>
        </w:rPr>
        <w:t>, Deputy</w:t>
      </w:r>
      <w:r w:rsidR="00E84788"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 w:rsidR="00E84788">
        <w:rPr>
          <w:rFonts w:ascii="Times New Roman" w:hAnsi="Times New Roman"/>
          <w:spacing w:val="-3"/>
        </w:rPr>
        <w:t>29</w:t>
      </w:r>
      <w:r>
        <w:rPr>
          <w:rFonts w:ascii="Times New Roman" w:hAnsi="Times New Roman"/>
          <w:spacing w:val="-3"/>
        </w:rPr>
        <w:t>7-2838</w:t>
      </w:r>
    </w:p>
    <w:p w14:paraId="1E9AC6DB" w14:textId="4E3943DF" w:rsidR="004A46E0" w:rsidRDefault="004A46E0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Sheree Speer, Assis</w:t>
      </w:r>
      <w:r w:rsidR="00807608">
        <w:rPr>
          <w:rFonts w:ascii="Times New Roman" w:hAnsi="Times New Roman"/>
          <w:spacing w:val="-3"/>
        </w:rPr>
        <w:t>tant Deputy</w:t>
      </w:r>
      <w:r w:rsidR="00C35EEF">
        <w:rPr>
          <w:rFonts w:ascii="Times New Roman" w:hAnsi="Times New Roman"/>
          <w:spacing w:val="-3"/>
        </w:rPr>
        <w:tab/>
      </w:r>
      <w:r w:rsidR="00807608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(651) 297-2948</w:t>
      </w:r>
    </w:p>
    <w:p w14:paraId="32CB86D1" w14:textId="77777777" w:rsidR="00E84788" w:rsidRDefault="00AF7AAE">
      <w:pPr>
        <w:tabs>
          <w:tab w:val="right" w:leader="dot" w:pos="900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Mary Novak</w:t>
      </w:r>
      <w:r w:rsidR="00E84788">
        <w:rPr>
          <w:rFonts w:ascii="Times New Roman" w:hAnsi="Times New Roman"/>
          <w:spacing w:val="-3"/>
        </w:rPr>
        <w:t>, Rule Editing Supervisor</w:t>
      </w:r>
      <w:r w:rsidR="00900E8C">
        <w:rPr>
          <w:rFonts w:ascii="Times New Roman" w:hAnsi="Times New Roman"/>
          <w:spacing w:val="-3"/>
        </w:rPr>
        <w:t xml:space="preserve">, </w:t>
      </w:r>
      <w:r w:rsidR="00C9175F">
        <w:rPr>
          <w:rFonts w:ascii="Times New Roman" w:hAnsi="Times New Roman"/>
          <w:spacing w:val="-3"/>
        </w:rPr>
        <w:t xml:space="preserve">Senior </w:t>
      </w:r>
      <w:r w:rsidR="00900E8C">
        <w:rPr>
          <w:rFonts w:ascii="Times New Roman" w:hAnsi="Times New Roman"/>
          <w:spacing w:val="-3"/>
        </w:rPr>
        <w:t>Legal Editor</w:t>
      </w:r>
      <w:r w:rsidR="008255CA">
        <w:rPr>
          <w:rFonts w:ascii="Times New Roman" w:hAnsi="Times New Roman"/>
          <w:spacing w:val="-3"/>
        </w:rPr>
        <w:tab/>
      </w:r>
      <w:r w:rsidR="00810662">
        <w:rPr>
          <w:rFonts w:ascii="Times New Roman" w:hAnsi="Times New Roman"/>
          <w:spacing w:val="-3"/>
        </w:rPr>
        <w:t xml:space="preserve">(651) </w:t>
      </w:r>
      <w:r w:rsidR="008255CA">
        <w:rPr>
          <w:rFonts w:ascii="Times New Roman" w:hAnsi="Times New Roman"/>
          <w:spacing w:val="-3"/>
        </w:rPr>
        <w:t>297-</w:t>
      </w:r>
      <w:r>
        <w:rPr>
          <w:rFonts w:ascii="Times New Roman" w:hAnsi="Times New Roman"/>
          <w:spacing w:val="-3"/>
        </w:rPr>
        <w:t>7974</w:t>
      </w:r>
    </w:p>
    <w:p w14:paraId="44FFCFCD" w14:textId="77777777" w:rsidR="00082793" w:rsidRDefault="00082793">
      <w:pPr>
        <w:widowControl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24D3B714" w14:textId="77777777" w:rsidR="00E84788" w:rsidRDefault="00E84788">
      <w:pPr>
        <w:tabs>
          <w:tab w:val="left" w:pos="2160"/>
          <w:tab w:val="left" w:pos="396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  <w:u w:val="single"/>
        </w:rPr>
        <w:lastRenderedPageBreak/>
        <w:t>Attorney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  <w:u w:val="single"/>
        </w:rPr>
        <w:t>Phone</w:t>
      </w:r>
      <w:r>
        <w:rPr>
          <w:rFonts w:ascii="Times New Roman" w:hAnsi="Times New Roman"/>
          <w:b/>
          <w:spacing w:val="-3"/>
          <w:sz w:val="28"/>
        </w:rPr>
        <w:tab/>
      </w:r>
      <w:r>
        <w:rPr>
          <w:rFonts w:ascii="Times New Roman" w:hAnsi="Times New Roman"/>
          <w:b/>
          <w:spacing w:val="-3"/>
          <w:sz w:val="28"/>
          <w:u w:val="single"/>
        </w:rPr>
        <w:t>Minnesota Rule Area (by Agency Name)</w:t>
      </w:r>
    </w:p>
    <w:p w14:paraId="6923384E" w14:textId="77777777" w:rsidR="00E84788" w:rsidRDefault="00E84788" w:rsidP="002E2700"/>
    <w:p w14:paraId="0733F177" w14:textId="77777777" w:rsidR="00B07FB6" w:rsidRDefault="00406BA8" w:rsidP="002E2700">
      <w:pPr>
        <w:tabs>
          <w:tab w:val="left" w:pos="1980"/>
        </w:tabs>
        <w:suppressAutoHyphens/>
        <w:ind w:left="3960" w:hanging="3960"/>
        <w:rPr>
          <w:rFonts w:ascii="Times" w:hAnsi="Times"/>
          <w:b/>
          <w:spacing w:val="-3"/>
        </w:rPr>
      </w:pPr>
      <w:r>
        <w:rPr>
          <w:rFonts w:ascii="Times" w:hAnsi="Times"/>
          <w:spacing w:val="-3"/>
        </w:rPr>
        <w:t>Emma Meyer</w:t>
      </w:r>
      <w:r w:rsidR="002E2700">
        <w:rPr>
          <w:rFonts w:ascii="Times" w:hAnsi="Times"/>
          <w:spacing w:val="-3"/>
        </w:rPr>
        <w:t xml:space="preserve"> </w:t>
      </w:r>
      <w:r w:rsidR="002E2700">
        <w:rPr>
          <w:rFonts w:ascii="Times" w:hAnsi="Times"/>
          <w:spacing w:val="-3"/>
        </w:rPr>
        <w:tab/>
        <w:t>(651) 296-</w:t>
      </w:r>
      <w:r>
        <w:rPr>
          <w:rFonts w:ascii="Times" w:hAnsi="Times"/>
          <w:spacing w:val="-3"/>
        </w:rPr>
        <w:t>0953</w:t>
      </w:r>
      <w:r w:rsidR="002E2700">
        <w:rPr>
          <w:rFonts w:ascii="Times" w:hAnsi="Times"/>
          <w:spacing w:val="-3"/>
        </w:rPr>
        <w:tab/>
        <w:t>Department of Human Services (Medical Assistance; MinnesotaCare; Nursing Facilities: Disability Services);</w:t>
      </w:r>
      <w:r w:rsidR="00E65998">
        <w:rPr>
          <w:rFonts w:ascii="Times" w:hAnsi="Times"/>
          <w:spacing w:val="-3"/>
        </w:rPr>
        <w:t xml:space="preserve"> </w:t>
      </w:r>
      <w:r w:rsidR="002E2700">
        <w:rPr>
          <w:rFonts w:ascii="Times" w:hAnsi="Times"/>
          <w:spacing w:val="-3"/>
        </w:rPr>
        <w:t>Board of Behavioral Health and Therapy;</w:t>
      </w:r>
      <w:r w:rsidR="002E2700" w:rsidRPr="00FE283C">
        <w:t xml:space="preserve"> </w:t>
      </w:r>
      <w:r w:rsidR="002E2700">
        <w:t>Board of Chiropractic Examiners; Board of Dentistry;</w:t>
      </w:r>
      <w:r w:rsidR="002E2700">
        <w:rPr>
          <w:rFonts w:ascii="Times" w:hAnsi="Times"/>
          <w:spacing w:val="-3"/>
        </w:rPr>
        <w:t xml:space="preserve"> </w:t>
      </w:r>
      <w:r w:rsidR="002E2700">
        <w:t>Board of Dietetics and Nutrition Practice;</w:t>
      </w:r>
      <w:r w:rsidR="002E2700">
        <w:rPr>
          <w:rFonts w:ascii="Times" w:hAnsi="Times"/>
          <w:spacing w:val="-3"/>
        </w:rPr>
        <w:t xml:space="preserve"> Board of </w:t>
      </w:r>
      <w:r w:rsidR="002E2700">
        <w:t>Marriage and Family Therapy; Board of Medical Practice; Board of Nursing; Board of Ex</w:t>
      </w:r>
      <w:r>
        <w:t xml:space="preserve">ecutives for Long Term Services and Supports; </w:t>
      </w:r>
      <w:r w:rsidR="006F27D6">
        <w:t>Board of Occupational Therapy Practice;</w:t>
      </w:r>
      <w:r w:rsidR="002E2700">
        <w:t xml:space="preserve"> Board of Optometry; Board of Pharmacy; Board of Physical Therapy; Board of Podiatric Medicine; Board of Psychology; Board of Social Work; Office of Unlicensed Complementary and Alternative Health Care Practice</w:t>
      </w:r>
      <w:r w:rsidR="00B07FB6" w:rsidRPr="00B07FB6">
        <w:rPr>
          <w:rFonts w:ascii="Times" w:hAnsi="Times"/>
          <w:b/>
          <w:spacing w:val="-3"/>
        </w:rPr>
        <w:t xml:space="preserve"> </w:t>
      </w:r>
    </w:p>
    <w:p w14:paraId="6EC30FA2" w14:textId="77777777" w:rsidR="002E2700" w:rsidRPr="00B07FB6" w:rsidRDefault="00A963EA" w:rsidP="00A963EA">
      <w:pPr>
        <w:tabs>
          <w:tab w:val="left" w:pos="4140"/>
        </w:tabs>
        <w:suppressAutoHyphens/>
        <w:ind w:left="3960" w:hanging="3960"/>
        <w:rPr>
          <w:i/>
        </w:rPr>
      </w:pPr>
      <w:r>
        <w:rPr>
          <w:rFonts w:ascii="Times" w:hAnsi="Times"/>
          <w:b/>
          <w:spacing w:val="-3"/>
        </w:rPr>
        <w:tab/>
      </w:r>
      <w:r w:rsidR="00B07FB6">
        <w:rPr>
          <w:rFonts w:ascii="Times" w:hAnsi="Times"/>
          <w:b/>
          <w:spacing w:val="-3"/>
        </w:rPr>
        <w:t xml:space="preserve">email: </w:t>
      </w:r>
      <w:bookmarkStart w:id="0" w:name="_Hlk18573115"/>
      <w:r w:rsidR="00406BA8" w:rsidRPr="00406BA8">
        <w:rPr>
          <w:rFonts w:ascii="Times" w:hAnsi="Times"/>
          <w:bCs/>
          <w:i/>
          <w:iCs/>
          <w:spacing w:val="-3"/>
        </w:rPr>
        <w:t>emma.meyer</w:t>
      </w:r>
      <w:r w:rsidR="00B07FB6">
        <w:rPr>
          <w:rFonts w:ascii="Times" w:hAnsi="Times"/>
          <w:i/>
          <w:spacing w:val="-3"/>
        </w:rPr>
        <w:t>@revisor.mn.gov</w:t>
      </w:r>
      <w:bookmarkEnd w:id="0"/>
    </w:p>
    <w:p w14:paraId="4C3BBCE7" w14:textId="77777777" w:rsidR="00E84788" w:rsidRDefault="00E84788">
      <w:pPr>
        <w:suppressAutoHyphens/>
        <w:jc w:val="both"/>
        <w:rPr>
          <w:rFonts w:ascii="Times New Roman" w:hAnsi="Times New Roman"/>
          <w:spacing w:val="-3"/>
        </w:rPr>
      </w:pPr>
    </w:p>
    <w:p w14:paraId="2ACAB7EC" w14:textId="77777777" w:rsidR="00E84788" w:rsidRDefault="00E84788" w:rsidP="00DF65E8">
      <w:pPr>
        <w:pStyle w:val="EndnoteText"/>
        <w:tabs>
          <w:tab w:val="left" w:pos="1980"/>
          <w:tab w:val="left" w:pos="3960"/>
        </w:tabs>
        <w:ind w:left="3960" w:hanging="3960"/>
        <w:rPr>
          <w:rFonts w:ascii="Times New Roman" w:hAnsi="Times New Roman"/>
        </w:rPr>
      </w:pPr>
      <w:r>
        <w:t>Karen Lenertz</w:t>
      </w:r>
      <w:r>
        <w:tab/>
      </w:r>
      <w:r w:rsidR="00810662">
        <w:t xml:space="preserve">(651) </w:t>
      </w:r>
      <w:r>
        <w:t>297-2838</w:t>
      </w:r>
      <w:r>
        <w:tab/>
        <w:t>Department of Corrections; Department of Public Safety</w:t>
      </w:r>
      <w:r w:rsidR="00DF65E8">
        <w:br/>
      </w:r>
      <w:r>
        <w:t>(DWI &amp; BCA); Crime Victims Reparations Board;</w:t>
      </w:r>
      <w:r w:rsidR="00DF65E8">
        <w:t xml:space="preserve"> </w:t>
      </w:r>
      <w:r>
        <w:rPr>
          <w:rFonts w:ascii="Times New Roman" w:hAnsi="Times New Roman"/>
        </w:rPr>
        <w:t>Board of Pardons; Board of Peace Officers Standards and Training; Sentencing Guidelines Commission</w:t>
      </w:r>
      <w:r w:rsidR="00E21CCB">
        <w:rPr>
          <w:rFonts w:ascii="Times New Roman" w:hAnsi="Times New Roman"/>
        </w:rPr>
        <w:t xml:space="preserve">; </w:t>
      </w:r>
      <w:r w:rsidR="009E2672">
        <w:rPr>
          <w:rFonts w:ascii="Times New Roman" w:hAnsi="Times New Roman"/>
        </w:rPr>
        <w:t xml:space="preserve">Board of </w:t>
      </w:r>
      <w:r w:rsidR="00E21CCB">
        <w:rPr>
          <w:rFonts w:ascii="Times New Roman" w:hAnsi="Times New Roman"/>
        </w:rPr>
        <w:t>Private Detective</w:t>
      </w:r>
      <w:r w:rsidR="009E2672">
        <w:rPr>
          <w:rFonts w:ascii="Times New Roman" w:hAnsi="Times New Roman"/>
        </w:rPr>
        <w:t xml:space="preserve"> and Protective Agent Services</w:t>
      </w:r>
      <w:r>
        <w:rPr>
          <w:rFonts w:ascii="Times New Roman" w:hAnsi="Times New Roman"/>
        </w:rPr>
        <w:t xml:space="preserve"> </w:t>
      </w:r>
    </w:p>
    <w:p w14:paraId="3DFE8F95" w14:textId="77777777" w:rsidR="00E84788" w:rsidRDefault="00E84788">
      <w:pPr>
        <w:tabs>
          <w:tab w:val="left" w:pos="39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92F11">
        <w:rPr>
          <w:rFonts w:ascii="Times New Roman" w:hAnsi="Times New Roman"/>
          <w:b/>
          <w:spacing w:val="-3"/>
        </w:rPr>
        <w:t>email</w:t>
      </w:r>
      <w:r>
        <w:rPr>
          <w:rFonts w:ascii="Times New Roman" w:hAnsi="Times New Roman"/>
          <w:b/>
          <w:spacing w:val="-3"/>
        </w:rPr>
        <w:t>:</w:t>
      </w:r>
      <w:r>
        <w:rPr>
          <w:rFonts w:ascii="Times New Roman" w:hAnsi="Times New Roman"/>
          <w:spacing w:val="-3"/>
        </w:rPr>
        <w:t xml:space="preserve"> </w:t>
      </w:r>
      <w:hyperlink r:id="rId7" w:history="1">
        <w:r w:rsidR="00B07FB6" w:rsidRPr="00E06694">
          <w:rPr>
            <w:rStyle w:val="Hyperlink"/>
            <w:rFonts w:ascii="Times New Roman" w:hAnsi="Times New Roman"/>
            <w:i/>
            <w:spacing w:val="-3"/>
          </w:rPr>
          <w:t>karen.lenertz@revisor.mn.gov</w:t>
        </w:r>
      </w:hyperlink>
      <w:r w:rsidR="00B07FB6">
        <w:rPr>
          <w:rFonts w:ascii="Times New Roman" w:hAnsi="Times New Roman"/>
          <w:i/>
          <w:spacing w:val="-3"/>
        </w:rPr>
        <w:t xml:space="preserve"> </w:t>
      </w:r>
    </w:p>
    <w:p w14:paraId="69D71F78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spacing w:val="-3"/>
        </w:rPr>
      </w:pPr>
    </w:p>
    <w:p w14:paraId="7CDF1E59" w14:textId="77777777" w:rsidR="004764BD" w:rsidRDefault="00A762D0" w:rsidP="00DF65E8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Sheree Speer</w:t>
      </w:r>
      <w:r>
        <w:rPr>
          <w:rFonts w:ascii="Times" w:hAnsi="Times"/>
          <w:spacing w:val="-3"/>
        </w:rPr>
        <w:tab/>
      </w:r>
      <w:r w:rsidR="00810662">
        <w:rPr>
          <w:rFonts w:ascii="Times" w:hAnsi="Times"/>
          <w:spacing w:val="-3"/>
        </w:rPr>
        <w:t xml:space="preserve">(651) </w:t>
      </w:r>
      <w:r>
        <w:rPr>
          <w:rFonts w:ascii="Times" w:hAnsi="Times"/>
          <w:spacing w:val="-3"/>
        </w:rPr>
        <w:t>297-2948</w:t>
      </w:r>
      <w:r w:rsidR="00E84788">
        <w:rPr>
          <w:rFonts w:ascii="Times" w:hAnsi="Times"/>
          <w:spacing w:val="-3"/>
        </w:rPr>
        <w:tab/>
        <w:t>Department of Employm</w:t>
      </w:r>
      <w:r w:rsidR="00FF38E1">
        <w:rPr>
          <w:rFonts w:ascii="Times" w:hAnsi="Times"/>
          <w:spacing w:val="-3"/>
        </w:rPr>
        <w:t>ent and Economic Development;</w:t>
      </w:r>
      <w:r w:rsidR="00C606AF">
        <w:rPr>
          <w:rFonts w:ascii="Times" w:hAnsi="Times"/>
          <w:spacing w:val="-3"/>
        </w:rPr>
        <w:t xml:space="preserve"> Board </w:t>
      </w:r>
      <w:r w:rsidR="00FF38E1">
        <w:rPr>
          <w:rFonts w:ascii="Times" w:hAnsi="Times"/>
          <w:spacing w:val="-3"/>
        </w:rPr>
        <w:t xml:space="preserve">of Abstracters; </w:t>
      </w:r>
      <w:r w:rsidR="00900E8C">
        <w:rPr>
          <w:rFonts w:ascii="Times" w:hAnsi="Times"/>
          <w:spacing w:val="-3"/>
        </w:rPr>
        <w:t xml:space="preserve">Board of Accountancy; </w:t>
      </w:r>
      <w:r w:rsidR="00FF38E1">
        <w:rPr>
          <w:rFonts w:ascii="Times" w:hAnsi="Times"/>
          <w:spacing w:val="-3"/>
        </w:rPr>
        <w:t>Board of Architecture, Engineering,</w:t>
      </w:r>
      <w:r w:rsidR="00900E8C">
        <w:rPr>
          <w:rFonts w:ascii="Times" w:hAnsi="Times"/>
          <w:spacing w:val="-3"/>
        </w:rPr>
        <w:t xml:space="preserve"> </w:t>
      </w:r>
      <w:r w:rsidR="00FF38E1">
        <w:rPr>
          <w:rFonts w:ascii="Times" w:hAnsi="Times"/>
          <w:spacing w:val="-3"/>
        </w:rPr>
        <w:t>Land Surveying, Lan</w:t>
      </w:r>
      <w:r>
        <w:rPr>
          <w:rFonts w:ascii="Times" w:hAnsi="Times"/>
          <w:spacing w:val="-3"/>
        </w:rPr>
        <w:t xml:space="preserve">dscape Architecture, Geoscience, </w:t>
      </w:r>
      <w:r w:rsidR="00FF38E1">
        <w:rPr>
          <w:rFonts w:ascii="Times" w:hAnsi="Times"/>
          <w:spacing w:val="-3"/>
        </w:rPr>
        <w:t>and</w:t>
      </w:r>
      <w:r w:rsidR="00900E8C">
        <w:rPr>
          <w:rFonts w:ascii="Times" w:hAnsi="Times"/>
          <w:spacing w:val="-3"/>
        </w:rPr>
        <w:t xml:space="preserve"> </w:t>
      </w:r>
      <w:r w:rsidR="00FF38E1">
        <w:rPr>
          <w:rFonts w:ascii="Times" w:hAnsi="Times"/>
          <w:spacing w:val="-3"/>
        </w:rPr>
        <w:t>Interior Design; Combative Sports</w:t>
      </w:r>
      <w:r w:rsidR="00900E8C">
        <w:rPr>
          <w:rFonts w:ascii="Times" w:hAnsi="Times"/>
          <w:spacing w:val="-3"/>
        </w:rPr>
        <w:t xml:space="preserve"> </w:t>
      </w:r>
      <w:r w:rsidR="00FF38E1">
        <w:rPr>
          <w:rFonts w:ascii="Times" w:hAnsi="Times"/>
          <w:spacing w:val="-3"/>
        </w:rPr>
        <w:t>Commission; Cable Communications Board; Capitol Area</w:t>
      </w:r>
      <w:r w:rsidR="00900E8C">
        <w:rPr>
          <w:rFonts w:ascii="Times" w:hAnsi="Times"/>
          <w:spacing w:val="-3"/>
        </w:rPr>
        <w:t xml:space="preserve"> </w:t>
      </w:r>
      <w:r w:rsidR="00FF38E1">
        <w:rPr>
          <w:rFonts w:ascii="Times" w:hAnsi="Times"/>
          <w:spacing w:val="-3"/>
        </w:rPr>
        <w:t xml:space="preserve">Architectural and Planning Board; </w:t>
      </w:r>
      <w:r w:rsidR="006F27D6">
        <w:rPr>
          <w:rFonts w:ascii="Times" w:hAnsi="Times"/>
          <w:spacing w:val="-3"/>
        </w:rPr>
        <w:t xml:space="preserve">Board of Electricity; </w:t>
      </w:r>
      <w:r w:rsidR="00FF38E1">
        <w:rPr>
          <w:rFonts w:ascii="Times" w:hAnsi="Times"/>
          <w:spacing w:val="-3"/>
        </w:rPr>
        <w:t>Board of Barber Examiners;</w:t>
      </w:r>
      <w:r w:rsidR="00900E8C">
        <w:rPr>
          <w:rFonts w:ascii="Times" w:hAnsi="Times"/>
          <w:spacing w:val="-3"/>
        </w:rPr>
        <w:t xml:space="preserve"> </w:t>
      </w:r>
      <w:r>
        <w:rPr>
          <w:rFonts w:ascii="Times" w:hAnsi="Times"/>
          <w:spacing w:val="-3"/>
        </w:rPr>
        <w:t xml:space="preserve">Board of Cosmetologist </w:t>
      </w:r>
      <w:r w:rsidR="00FF38E1">
        <w:rPr>
          <w:rFonts w:ascii="Times" w:hAnsi="Times"/>
          <w:spacing w:val="-3"/>
        </w:rPr>
        <w:t>Examiners; Board of High-Pressure Piping</w:t>
      </w:r>
      <w:r w:rsidR="00900E8C">
        <w:rPr>
          <w:rFonts w:ascii="Times" w:hAnsi="Times"/>
          <w:spacing w:val="-3"/>
        </w:rPr>
        <w:t xml:space="preserve"> </w:t>
      </w:r>
      <w:r w:rsidR="00FF38E1">
        <w:rPr>
          <w:rFonts w:ascii="Times" w:hAnsi="Times"/>
          <w:spacing w:val="-3"/>
        </w:rPr>
        <w:t>Systems; State S</w:t>
      </w:r>
      <w:r w:rsidR="00900E8C">
        <w:rPr>
          <w:rFonts w:ascii="Times" w:hAnsi="Times"/>
          <w:spacing w:val="-3"/>
        </w:rPr>
        <w:t xml:space="preserve">ervices for the Blind; Plumbing </w:t>
      </w:r>
      <w:r w:rsidR="00FF38E1">
        <w:rPr>
          <w:rFonts w:ascii="Times" w:hAnsi="Times"/>
          <w:spacing w:val="-3"/>
        </w:rPr>
        <w:t>Board;</w:t>
      </w:r>
      <w:r w:rsidR="00900E8C">
        <w:rPr>
          <w:rFonts w:ascii="Times" w:hAnsi="Times"/>
          <w:spacing w:val="-3"/>
        </w:rPr>
        <w:t xml:space="preserve"> </w:t>
      </w:r>
      <w:r w:rsidR="00FF38E1">
        <w:t>Department of Labor and Industry; Bureau of Mediation</w:t>
      </w:r>
      <w:r w:rsidR="00C606AF">
        <w:t xml:space="preserve"> </w:t>
      </w:r>
      <w:r w:rsidR="00E84788">
        <w:t xml:space="preserve">Services; </w:t>
      </w:r>
      <w:r w:rsidR="00E84788">
        <w:rPr>
          <w:rFonts w:ascii="Times" w:hAnsi="Times"/>
          <w:spacing w:val="-3"/>
        </w:rPr>
        <w:t>Workers' Compensation Court of Appeals</w:t>
      </w:r>
      <w:r w:rsidR="00FE283C">
        <w:rPr>
          <w:rFonts w:ascii="Times" w:hAnsi="Times"/>
          <w:spacing w:val="-3"/>
        </w:rPr>
        <w:t xml:space="preserve">; Public Employee Relations Board; </w:t>
      </w:r>
      <w:r w:rsidR="00A92F11">
        <w:t>Designer Selection Board</w:t>
      </w:r>
    </w:p>
    <w:p w14:paraId="169C41C8" w14:textId="77777777" w:rsidR="00E84788" w:rsidRPr="004764BD" w:rsidRDefault="00A92F11" w:rsidP="00DF65E8">
      <w:pPr>
        <w:tabs>
          <w:tab w:val="left" w:pos="1980"/>
          <w:tab w:val="left" w:pos="3960"/>
        </w:tabs>
        <w:suppressAutoHyphens/>
        <w:ind w:left="3960"/>
        <w:rPr>
          <w:rFonts w:ascii="Times" w:hAnsi="Times"/>
          <w:spacing w:val="-3"/>
        </w:rPr>
      </w:pPr>
      <w:r>
        <w:rPr>
          <w:rFonts w:ascii="Times" w:hAnsi="Times"/>
          <w:b/>
          <w:spacing w:val="-3"/>
        </w:rPr>
        <w:t>email</w:t>
      </w:r>
      <w:r w:rsidR="00E84788">
        <w:rPr>
          <w:rFonts w:ascii="Times" w:hAnsi="Times"/>
          <w:b/>
          <w:spacing w:val="-3"/>
        </w:rPr>
        <w:t>:</w:t>
      </w:r>
      <w:r w:rsidR="001E7DBD">
        <w:rPr>
          <w:rFonts w:ascii="Times" w:hAnsi="Times"/>
          <w:i/>
          <w:spacing w:val="-3"/>
        </w:rPr>
        <w:t xml:space="preserve"> </w:t>
      </w:r>
      <w:hyperlink r:id="rId8" w:history="1">
        <w:r w:rsidR="00B07FB6" w:rsidRPr="00E06694">
          <w:rPr>
            <w:rStyle w:val="Hyperlink"/>
            <w:rFonts w:ascii="Times" w:hAnsi="Times"/>
            <w:i/>
            <w:spacing w:val="-3"/>
          </w:rPr>
          <w:t>sheree.speer@revisor.mn.gov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03945C78" w14:textId="77777777" w:rsidR="00E84788" w:rsidRDefault="00E84788">
      <w:pPr>
        <w:suppressAutoHyphens/>
        <w:jc w:val="both"/>
        <w:rPr>
          <w:rFonts w:ascii="Times" w:hAnsi="Times"/>
          <w:spacing w:val="-3"/>
        </w:rPr>
      </w:pPr>
    </w:p>
    <w:p w14:paraId="6DAC0DA8" w14:textId="77777777" w:rsidR="00E84788" w:rsidRDefault="00E84788" w:rsidP="00DF65E8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Jeff Kase</w:t>
      </w:r>
      <w:r>
        <w:rPr>
          <w:rFonts w:ascii="Times" w:hAnsi="Times"/>
          <w:spacing w:val="-3"/>
        </w:rPr>
        <w:tab/>
      </w:r>
      <w:r w:rsidR="00810662">
        <w:rPr>
          <w:rFonts w:ascii="Times" w:hAnsi="Times"/>
          <w:spacing w:val="-3"/>
        </w:rPr>
        <w:t xml:space="preserve">(651) </w:t>
      </w:r>
      <w:r>
        <w:rPr>
          <w:rFonts w:ascii="Times" w:hAnsi="Times"/>
          <w:spacing w:val="-3"/>
        </w:rPr>
        <w:t>296-4752</w:t>
      </w:r>
      <w:r>
        <w:rPr>
          <w:rFonts w:ascii="Times" w:hAnsi="Times"/>
          <w:spacing w:val="-3"/>
        </w:rPr>
        <w:tab/>
      </w:r>
      <w:r>
        <w:t>Department of Public Safety</w:t>
      </w:r>
      <w:r w:rsidR="00A92F11">
        <w:t xml:space="preserve"> (Alcohol and Gambling</w:t>
      </w:r>
      <w:r w:rsidR="00DF65E8">
        <w:t xml:space="preserve"> </w:t>
      </w:r>
      <w:r w:rsidR="00A92F11">
        <w:t>Enforcement Division)</w:t>
      </w:r>
      <w:r>
        <w:t xml:space="preserve">; </w:t>
      </w:r>
      <w:r>
        <w:rPr>
          <w:rFonts w:ascii="Times" w:hAnsi="Times"/>
          <w:spacing w:val="-3"/>
        </w:rPr>
        <w:t>Gambling Control Board; State Lottery; Racing Commission</w:t>
      </w:r>
    </w:p>
    <w:p w14:paraId="7C94CA5B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i/>
          <w:spacing w:val="-3"/>
        </w:rPr>
        <w:t xml:space="preserve"> </w:t>
      </w:r>
      <w:hyperlink r:id="rId9" w:history="1">
        <w:r w:rsidR="00B07FB6" w:rsidRPr="00E06694">
          <w:rPr>
            <w:rStyle w:val="Hyperlink"/>
            <w:rFonts w:ascii="Times" w:hAnsi="Times"/>
            <w:i/>
            <w:spacing w:val="-3"/>
          </w:rPr>
          <w:t>jeff.kase@revisor.mn.gov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73240DA6" w14:textId="77777777" w:rsidR="00B7574E" w:rsidRDefault="00B7574E">
      <w:pPr>
        <w:widowControl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br w:type="page"/>
      </w:r>
    </w:p>
    <w:p w14:paraId="492C9E9A" w14:textId="77777777" w:rsidR="00AE236F" w:rsidRDefault="00E84788" w:rsidP="00DF65E8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lastRenderedPageBreak/>
        <w:t xml:space="preserve">Jason Kuenle </w:t>
      </w:r>
      <w:r>
        <w:tab/>
      </w:r>
      <w:r w:rsidR="00810662">
        <w:t xml:space="preserve">(651) </w:t>
      </w:r>
      <w:r>
        <w:t>296-0218</w:t>
      </w:r>
      <w:r>
        <w:tab/>
      </w:r>
      <w:r w:rsidR="00373873">
        <w:t>Department of Administration (Data P</w:t>
      </w:r>
      <w:r w:rsidR="00373873" w:rsidRPr="00AF7AAE">
        <w:t>ractices</w:t>
      </w:r>
      <w:r w:rsidR="00373873">
        <w:t>);</w:t>
      </w:r>
      <w:r w:rsidR="00373873">
        <w:rPr>
          <w:rFonts w:ascii="Times" w:hAnsi="Times"/>
          <w:spacing w:val="-3"/>
        </w:rPr>
        <w:t xml:space="preserve"> </w:t>
      </w:r>
      <w:r w:rsidR="00C7387C">
        <w:rPr>
          <w:rFonts w:ascii="Times" w:hAnsi="Times"/>
          <w:spacing w:val="-3"/>
        </w:rPr>
        <w:t>Minnesota Office of Higher Education; Minnesota State</w:t>
      </w:r>
      <w:r w:rsidR="00DF65E8">
        <w:rPr>
          <w:rFonts w:ascii="Times" w:hAnsi="Times"/>
          <w:spacing w:val="-3"/>
        </w:rPr>
        <w:t xml:space="preserve"> </w:t>
      </w:r>
      <w:r w:rsidR="00C7387C">
        <w:rPr>
          <w:rFonts w:ascii="Times" w:hAnsi="Times"/>
          <w:spacing w:val="-3"/>
        </w:rPr>
        <w:t xml:space="preserve">Retirement System; </w:t>
      </w:r>
      <w:r w:rsidR="00373873" w:rsidRPr="00373873">
        <w:rPr>
          <w:rFonts w:ascii="Times" w:hAnsi="Times"/>
          <w:spacing w:val="-3"/>
        </w:rPr>
        <w:t>Office of Administrative Hearings</w:t>
      </w:r>
      <w:r w:rsidR="00373873">
        <w:rPr>
          <w:rFonts w:ascii="Times" w:hAnsi="Times"/>
          <w:spacing w:val="-3"/>
        </w:rPr>
        <w:t>;</w:t>
      </w:r>
      <w:r w:rsidR="00373873" w:rsidRPr="00373873">
        <w:rPr>
          <w:rFonts w:ascii="Times" w:hAnsi="Times"/>
          <w:spacing w:val="-3"/>
        </w:rPr>
        <w:t xml:space="preserve"> </w:t>
      </w:r>
      <w:r w:rsidR="00AE236F">
        <w:rPr>
          <w:rFonts w:ascii="Times" w:hAnsi="Times"/>
          <w:spacing w:val="-3"/>
        </w:rPr>
        <w:t xml:space="preserve">Public Employees Retirement Association; </w:t>
      </w:r>
      <w:r w:rsidR="00BC6D2A">
        <w:rPr>
          <w:rFonts w:ascii="Times" w:hAnsi="Times"/>
          <w:spacing w:val="-3"/>
        </w:rPr>
        <w:t>Teachers Retirement Association</w:t>
      </w:r>
    </w:p>
    <w:p w14:paraId="4FCD592E" w14:textId="77777777" w:rsidR="00E84788" w:rsidRPr="00900E8C" w:rsidRDefault="00E84788" w:rsidP="00900E8C">
      <w:pPr>
        <w:tabs>
          <w:tab w:val="left" w:pos="3960"/>
        </w:tabs>
        <w:suppressAutoHyphens/>
        <w:rPr>
          <w:rFonts w:ascii="Times" w:hAnsi="Times"/>
          <w:i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hyperlink r:id="rId10" w:history="1">
        <w:r w:rsidR="00B07FB6" w:rsidRPr="00E06694">
          <w:rPr>
            <w:rStyle w:val="Hyperlink"/>
            <w:rFonts w:ascii="Times" w:hAnsi="Times"/>
            <w:i/>
            <w:spacing w:val="-3"/>
          </w:rPr>
          <w:t>jason.kuenle@revisor.mn.gov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13E30E62" w14:textId="77777777" w:rsidR="004020CB" w:rsidRDefault="004020CB">
      <w:pPr>
        <w:tabs>
          <w:tab w:val="left" w:pos="1980"/>
          <w:tab w:val="left" w:pos="3960"/>
        </w:tabs>
        <w:suppressAutoHyphens/>
        <w:jc w:val="both"/>
        <w:rPr>
          <w:rFonts w:ascii="Times" w:hAnsi="Times"/>
          <w:b/>
          <w:bCs/>
          <w:spacing w:val="-3"/>
        </w:rPr>
      </w:pPr>
    </w:p>
    <w:p w14:paraId="08AB82D2" w14:textId="77777777" w:rsidR="00E84788" w:rsidRPr="00A92F11" w:rsidRDefault="004A3116" w:rsidP="00DF65E8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John McCullough</w:t>
      </w:r>
      <w:r w:rsidR="00B875C7">
        <w:rPr>
          <w:rFonts w:ascii="Times" w:hAnsi="Times"/>
          <w:spacing w:val="-3"/>
        </w:rPr>
        <w:t xml:space="preserve"> </w:t>
      </w:r>
      <w:r w:rsidR="00B875C7">
        <w:rPr>
          <w:rFonts w:ascii="Times" w:hAnsi="Times"/>
          <w:spacing w:val="-3"/>
        </w:rPr>
        <w:tab/>
      </w:r>
      <w:r w:rsidR="00810662">
        <w:rPr>
          <w:rFonts w:ascii="Times" w:hAnsi="Times"/>
          <w:spacing w:val="-3"/>
        </w:rPr>
        <w:t xml:space="preserve">(651) </w:t>
      </w:r>
      <w:r w:rsidR="00B875C7">
        <w:rPr>
          <w:rFonts w:ascii="Times" w:hAnsi="Times"/>
          <w:spacing w:val="-3"/>
        </w:rPr>
        <w:t>296-7147</w:t>
      </w:r>
      <w:r w:rsidR="00AC0C71">
        <w:rPr>
          <w:rFonts w:ascii="Times" w:hAnsi="Times"/>
          <w:spacing w:val="-3"/>
        </w:rPr>
        <w:tab/>
        <w:t>Department of Agriculture; Board of Animal Health;</w:t>
      </w:r>
      <w:r w:rsidR="00E21CCB">
        <w:rPr>
          <w:rFonts w:ascii="Times" w:hAnsi="Times"/>
          <w:spacing w:val="-3"/>
        </w:rPr>
        <w:t xml:space="preserve"> Agricultural and Economic Development Board;</w:t>
      </w:r>
      <w:r w:rsidR="009E2672">
        <w:rPr>
          <w:rFonts w:ascii="Times" w:hAnsi="Times"/>
          <w:spacing w:val="-3"/>
        </w:rPr>
        <w:t xml:space="preserve"> </w:t>
      </w:r>
      <w:r w:rsidR="00AC0C71">
        <w:t xml:space="preserve">Campaign Finance and Public Disclosure </w:t>
      </w:r>
      <w:r w:rsidR="00E84788">
        <w:t>Board; Rural Finance Authority; Secretary of State (Elections); D</w:t>
      </w:r>
      <w:r w:rsidR="00AC0C71">
        <w:t>epartment of Veterans Affairs; Department of Military Affairs</w:t>
      </w:r>
      <w:r w:rsidR="00E84788">
        <w:t>; Board of Veterinary Medicine</w:t>
      </w:r>
    </w:p>
    <w:p w14:paraId="36C67520" w14:textId="77777777" w:rsidR="00E84788" w:rsidRDefault="00E84788">
      <w:pPr>
        <w:tabs>
          <w:tab w:val="left" w:pos="3960"/>
        </w:tabs>
        <w:suppressAutoHyphens/>
        <w:rPr>
          <w:rFonts w:ascii="Times" w:hAnsi="Times"/>
          <w:spacing w:val="-3"/>
        </w:rPr>
      </w:pPr>
      <w:r>
        <w:rPr>
          <w:rFonts w:ascii="Times" w:hAnsi="Times"/>
          <w:b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 xml:space="preserve">: </w:t>
      </w:r>
      <w:hyperlink r:id="rId11" w:history="1">
        <w:r w:rsidR="00B07FB6" w:rsidRPr="00E06694">
          <w:rPr>
            <w:rStyle w:val="Hyperlink"/>
            <w:rFonts w:ascii="Times" w:hAnsi="Times"/>
            <w:i/>
            <w:spacing w:val="-3"/>
          </w:rPr>
          <w:t>john.mccullough@revisor.mn.gov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7688275C" w14:textId="77777777" w:rsidR="00243E06" w:rsidRDefault="00243E06" w:rsidP="00EC6F87">
      <w:pPr>
        <w:tabs>
          <w:tab w:val="left" w:pos="1980"/>
          <w:tab w:val="left" w:pos="3960"/>
        </w:tabs>
        <w:suppressAutoHyphens/>
        <w:snapToGrid w:val="0"/>
        <w:ind w:left="3960" w:hanging="3960"/>
        <w:rPr>
          <w:rFonts w:ascii="Times" w:hAnsi="Times"/>
          <w:snapToGrid/>
          <w:spacing w:val="-3"/>
        </w:rPr>
      </w:pPr>
    </w:p>
    <w:p w14:paraId="605AF359" w14:textId="77777777" w:rsidR="00EC6F87" w:rsidRPr="00EC6F87" w:rsidRDefault="00EC6F87" w:rsidP="00EC6F87">
      <w:pPr>
        <w:tabs>
          <w:tab w:val="left" w:pos="1980"/>
          <w:tab w:val="left" w:pos="3960"/>
        </w:tabs>
        <w:suppressAutoHyphens/>
        <w:snapToGrid w:val="0"/>
        <w:ind w:left="3960" w:hanging="3960"/>
        <w:rPr>
          <w:rFonts w:ascii="Times" w:hAnsi="Times"/>
          <w:snapToGrid/>
          <w:spacing w:val="-3"/>
        </w:rPr>
      </w:pPr>
      <w:r w:rsidRPr="00EC6F87">
        <w:rPr>
          <w:rFonts w:ascii="Times" w:hAnsi="Times"/>
          <w:snapToGrid/>
          <w:spacing w:val="-3"/>
        </w:rPr>
        <w:t xml:space="preserve">Kevin Behr </w:t>
      </w:r>
      <w:r w:rsidRPr="00EC6F87">
        <w:rPr>
          <w:rFonts w:ascii="Times" w:hAnsi="Times"/>
          <w:snapToGrid/>
          <w:spacing w:val="-3"/>
        </w:rPr>
        <w:tab/>
        <w:t>(651) 297-2952</w:t>
      </w:r>
      <w:r w:rsidRPr="00EC6F87">
        <w:rPr>
          <w:rFonts w:ascii="Times" w:hAnsi="Times"/>
          <w:snapToGrid/>
          <w:spacing w:val="-3"/>
        </w:rPr>
        <w:tab/>
        <w:t xml:space="preserve">Department of </w:t>
      </w:r>
      <w:r>
        <w:rPr>
          <w:rFonts w:ascii="Times" w:hAnsi="Times"/>
          <w:snapToGrid/>
          <w:spacing w:val="-3"/>
        </w:rPr>
        <w:t xml:space="preserve">Public Safety (Driver &amp; Vehicle Services Division; </w:t>
      </w:r>
      <w:r w:rsidR="0020067E">
        <w:rPr>
          <w:rFonts w:ascii="Times" w:hAnsi="Times"/>
          <w:snapToGrid/>
          <w:spacing w:val="-3"/>
        </w:rPr>
        <w:t>Homeland Security and Emergency Management</w:t>
      </w:r>
      <w:r w:rsidR="00243E06">
        <w:rPr>
          <w:rFonts w:ascii="Times" w:hAnsi="Times"/>
          <w:snapToGrid/>
          <w:spacing w:val="-3"/>
        </w:rPr>
        <w:t xml:space="preserve"> Division</w:t>
      </w:r>
      <w:r w:rsidR="0020067E">
        <w:rPr>
          <w:rFonts w:ascii="Times" w:hAnsi="Times"/>
          <w:snapToGrid/>
          <w:spacing w:val="-3"/>
        </w:rPr>
        <w:t xml:space="preserve">; Office of Traffic Safety; State Fire Marshall; </w:t>
      </w:r>
      <w:r>
        <w:rPr>
          <w:rFonts w:ascii="Times" w:hAnsi="Times"/>
          <w:snapToGrid/>
          <w:spacing w:val="-3"/>
        </w:rPr>
        <w:t>State Patrol); Department of Transportation</w:t>
      </w:r>
    </w:p>
    <w:p w14:paraId="1C369226" w14:textId="77777777" w:rsidR="000E04B8" w:rsidRPr="00B07FB6" w:rsidRDefault="00EC6F87" w:rsidP="00B07FB6">
      <w:pPr>
        <w:tabs>
          <w:tab w:val="left" w:pos="1959"/>
          <w:tab w:val="left" w:pos="3960"/>
          <w:tab w:val="left" w:pos="4019"/>
        </w:tabs>
        <w:suppressAutoHyphens/>
        <w:snapToGrid w:val="0"/>
        <w:rPr>
          <w:rFonts w:ascii="Times" w:hAnsi="Times"/>
          <w:i/>
          <w:snapToGrid/>
          <w:spacing w:val="-3"/>
        </w:rPr>
      </w:pPr>
      <w:r w:rsidRPr="00EC6F87">
        <w:rPr>
          <w:rFonts w:ascii="Times" w:hAnsi="Times"/>
          <w:snapToGrid/>
          <w:spacing w:val="-3"/>
        </w:rPr>
        <w:tab/>
      </w:r>
      <w:r w:rsidRPr="00EC6F87">
        <w:rPr>
          <w:rFonts w:ascii="Times" w:hAnsi="Times"/>
          <w:snapToGrid/>
          <w:spacing w:val="-3"/>
        </w:rPr>
        <w:tab/>
      </w:r>
      <w:r w:rsidRPr="00EC6F87">
        <w:rPr>
          <w:rFonts w:ascii="Times" w:hAnsi="Times"/>
          <w:b/>
          <w:snapToGrid/>
          <w:spacing w:val="-3"/>
        </w:rPr>
        <w:t xml:space="preserve">email: </w:t>
      </w:r>
      <w:hyperlink r:id="rId12" w:history="1">
        <w:r w:rsidRPr="00EC6F87">
          <w:rPr>
            <w:rFonts w:ascii="Times" w:hAnsi="Times"/>
            <w:i/>
            <w:snapToGrid/>
            <w:color w:val="0000FF"/>
            <w:spacing w:val="-3"/>
            <w:u w:val="single"/>
          </w:rPr>
          <w:t>kevin.behr@revisor.mn.gov</w:t>
        </w:r>
      </w:hyperlink>
    </w:p>
    <w:p w14:paraId="74917619" w14:textId="77777777" w:rsidR="00EC6F87" w:rsidRDefault="00EC6F87" w:rsidP="008A1193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</w:p>
    <w:p w14:paraId="0B6C8310" w14:textId="77777777" w:rsidR="00AE236F" w:rsidRDefault="00373873" w:rsidP="008A1193">
      <w:pPr>
        <w:tabs>
          <w:tab w:val="left" w:pos="1980"/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Cassandra McGuiness</w:t>
      </w:r>
      <w:r w:rsidR="000E04B8">
        <w:rPr>
          <w:rFonts w:ascii="Times" w:hAnsi="Times"/>
          <w:spacing w:val="-3"/>
        </w:rPr>
        <w:t xml:space="preserve"> (651) 297-</w:t>
      </w:r>
      <w:r>
        <w:rPr>
          <w:rFonts w:ascii="Times" w:hAnsi="Times"/>
          <w:spacing w:val="-3"/>
        </w:rPr>
        <w:t>2949</w:t>
      </w:r>
      <w:r w:rsidR="000E04B8">
        <w:rPr>
          <w:rFonts w:ascii="Times" w:hAnsi="Times"/>
          <w:spacing w:val="-3"/>
        </w:rPr>
        <w:tab/>
      </w:r>
      <w:r w:rsidR="00FE283C">
        <w:rPr>
          <w:rFonts w:ascii="Times" w:hAnsi="Times"/>
          <w:spacing w:val="-3"/>
        </w:rPr>
        <w:t xml:space="preserve">Department of Education; </w:t>
      </w:r>
      <w:r w:rsidR="000E04B8">
        <w:rPr>
          <w:rFonts w:ascii="Times" w:hAnsi="Times"/>
          <w:spacing w:val="-3"/>
        </w:rPr>
        <w:t xml:space="preserve">Center for Arts Education; Board of </w:t>
      </w:r>
      <w:r w:rsidR="00FE283C">
        <w:rPr>
          <w:rFonts w:ascii="Times" w:hAnsi="Times"/>
          <w:spacing w:val="-3"/>
        </w:rPr>
        <w:t>School Administrators</w:t>
      </w:r>
      <w:r w:rsidR="000E04B8">
        <w:rPr>
          <w:rFonts w:ascii="Times" w:hAnsi="Times"/>
          <w:spacing w:val="-3"/>
        </w:rPr>
        <w:t xml:space="preserve">; </w:t>
      </w:r>
      <w:r w:rsidR="00E21CCB">
        <w:rPr>
          <w:rFonts w:ascii="Times" w:hAnsi="Times"/>
          <w:spacing w:val="-3"/>
        </w:rPr>
        <w:t>Perpich Center</w:t>
      </w:r>
      <w:r w:rsidR="009E2672">
        <w:rPr>
          <w:rFonts w:ascii="Times" w:hAnsi="Times"/>
          <w:spacing w:val="-3"/>
        </w:rPr>
        <w:t>; Professional Educator Licensing and Standards Board</w:t>
      </w:r>
      <w:r w:rsidR="00A865E4">
        <w:rPr>
          <w:rFonts w:ascii="Times" w:hAnsi="Times"/>
          <w:spacing w:val="-3"/>
        </w:rPr>
        <w:t>; Minnesota State Arts Board</w:t>
      </w:r>
    </w:p>
    <w:p w14:paraId="5CECB887" w14:textId="77777777" w:rsidR="00E84788" w:rsidRDefault="000E04B8" w:rsidP="00C7387C">
      <w:pPr>
        <w:pStyle w:val="EndnoteText"/>
        <w:tabs>
          <w:tab w:val="left" w:pos="1959"/>
          <w:tab w:val="left" w:pos="3952"/>
          <w:tab w:val="left" w:pos="4019"/>
        </w:tabs>
        <w:suppressAutoHyphens/>
        <w:rPr>
          <w:rFonts w:ascii="Times" w:hAnsi="Times"/>
          <w:i/>
          <w:spacing w:val="-3"/>
        </w:rPr>
      </w:pPr>
      <w:r>
        <w:rPr>
          <w:rFonts w:ascii="Times" w:hAnsi="Times"/>
          <w:spacing w:val="-3"/>
        </w:rPr>
        <w:tab/>
      </w: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 xml:space="preserve">: </w:t>
      </w:r>
      <w:hyperlink r:id="rId13" w:history="1">
        <w:r w:rsidR="00373873" w:rsidRPr="00AB37B1">
          <w:rPr>
            <w:rStyle w:val="Hyperlink"/>
            <w:rFonts w:ascii="Times" w:hAnsi="Times"/>
            <w:i/>
            <w:spacing w:val="-3"/>
          </w:rPr>
          <w:t>cassandra.mcguiness@revisor.mn.gov</w:t>
        </w:r>
      </w:hyperlink>
    </w:p>
    <w:p w14:paraId="00700A55" w14:textId="77777777" w:rsidR="00E84788" w:rsidRDefault="00E84788">
      <w:pPr>
        <w:suppressAutoHyphens/>
        <w:jc w:val="both"/>
        <w:rPr>
          <w:rFonts w:ascii="Times" w:hAnsi="Times"/>
          <w:spacing w:val="-3"/>
        </w:rPr>
      </w:pPr>
    </w:p>
    <w:p w14:paraId="654918F2" w14:textId="77777777" w:rsidR="00E84788" w:rsidRDefault="00E84788" w:rsidP="00DF65E8">
      <w:pPr>
        <w:pStyle w:val="EndnoteText"/>
        <w:tabs>
          <w:tab w:val="left" w:pos="1980"/>
          <w:tab w:val="left" w:pos="3960"/>
        </w:tabs>
        <w:ind w:left="3960" w:hanging="3960"/>
      </w:pPr>
      <w:r>
        <w:t xml:space="preserve">Cindy Maxwell </w:t>
      </w:r>
      <w:r>
        <w:tab/>
      </w:r>
      <w:r w:rsidR="00810662">
        <w:t xml:space="preserve">(651) </w:t>
      </w:r>
      <w:r>
        <w:t>296-0955</w:t>
      </w:r>
      <w:r>
        <w:tab/>
        <w:t>Department of Natural Resources; Environmental Quality Board; Pollution Control Agency; Board of Water and Soil Resources</w:t>
      </w:r>
    </w:p>
    <w:p w14:paraId="404EF35A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hyperlink r:id="rId14" w:history="1">
        <w:r w:rsidR="00B07FB6" w:rsidRPr="00E06694">
          <w:rPr>
            <w:rStyle w:val="Hyperlink"/>
            <w:rFonts w:ascii="Times" w:hAnsi="Times"/>
            <w:i/>
            <w:spacing w:val="-3"/>
          </w:rPr>
          <w:t>cindy.maxwell@revisor.mn.gov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2FDA972B" w14:textId="77777777" w:rsidR="00E84788" w:rsidRDefault="00E84788">
      <w:pPr>
        <w:suppressAutoHyphens/>
        <w:jc w:val="both"/>
        <w:rPr>
          <w:rFonts w:ascii="Times" w:hAnsi="Times"/>
          <w:spacing w:val="-3"/>
        </w:rPr>
      </w:pPr>
    </w:p>
    <w:p w14:paraId="6FE60D6E" w14:textId="77777777" w:rsidR="00E84788" w:rsidRDefault="00892862">
      <w:pPr>
        <w:tabs>
          <w:tab w:val="left" w:pos="1980"/>
          <w:tab w:val="left" w:pos="3960"/>
        </w:tabs>
        <w:suppressAutoHyphens/>
        <w:jc w:val="both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Evan Powell</w:t>
      </w:r>
      <w:r w:rsidR="00E84788">
        <w:rPr>
          <w:rFonts w:ascii="Times" w:hAnsi="Times"/>
          <w:spacing w:val="-3"/>
        </w:rPr>
        <w:tab/>
      </w:r>
      <w:r w:rsidR="00810662">
        <w:rPr>
          <w:rFonts w:ascii="Times" w:hAnsi="Times"/>
          <w:spacing w:val="-3"/>
        </w:rPr>
        <w:t xml:space="preserve">(651) </w:t>
      </w:r>
      <w:r w:rsidR="00E84788">
        <w:rPr>
          <w:rFonts w:ascii="Times" w:hAnsi="Times"/>
          <w:spacing w:val="-3"/>
        </w:rPr>
        <w:t>296</w:t>
      </w:r>
      <w:r w:rsidR="004A3116">
        <w:rPr>
          <w:rFonts w:ascii="Times" w:hAnsi="Times"/>
          <w:spacing w:val="-3"/>
        </w:rPr>
        <w:t>-0945</w:t>
      </w:r>
      <w:r w:rsidR="00E84788">
        <w:rPr>
          <w:rFonts w:ascii="Times" w:hAnsi="Times"/>
          <w:spacing w:val="-3"/>
        </w:rPr>
        <w:tab/>
        <w:t>Department of Revenue; Tax Court</w:t>
      </w:r>
    </w:p>
    <w:p w14:paraId="679E39BB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i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hyperlink r:id="rId15" w:history="1">
        <w:r w:rsidR="00B07FB6" w:rsidRPr="00E06694">
          <w:rPr>
            <w:rStyle w:val="Hyperlink"/>
            <w:rFonts w:ascii="Times" w:hAnsi="Times"/>
            <w:i/>
            <w:spacing w:val="-3"/>
          </w:rPr>
          <w:t>evan.powell@revisor.mn.gov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3C19B60B" w14:textId="77777777" w:rsidR="00E84788" w:rsidRDefault="00E84788">
      <w:pPr>
        <w:suppressAutoHyphens/>
        <w:jc w:val="both"/>
        <w:rPr>
          <w:rFonts w:ascii="Times" w:hAnsi="Times"/>
          <w:spacing w:val="-3"/>
        </w:rPr>
      </w:pPr>
    </w:p>
    <w:p w14:paraId="4169882E" w14:textId="77777777" w:rsidR="00E84788" w:rsidRPr="00373873" w:rsidRDefault="004A3116" w:rsidP="00373873">
      <w:pPr>
        <w:pStyle w:val="BodyTextIndent"/>
        <w:keepNext/>
        <w:keepLines/>
        <w:widowControl/>
        <w:tabs>
          <w:tab w:val="clear" w:pos="3600"/>
          <w:tab w:val="left" w:pos="3960"/>
        </w:tabs>
        <w:ind w:left="3960" w:hanging="3960"/>
        <w:jc w:val="left"/>
        <w:rPr>
          <w:rFonts w:ascii="Times Roman" w:hAnsi="Times Roman"/>
          <w:spacing w:val="0"/>
        </w:rPr>
      </w:pPr>
      <w:r>
        <w:t>Ryan Inman</w:t>
      </w:r>
      <w:r>
        <w:tab/>
      </w:r>
      <w:r w:rsidR="00810662">
        <w:t xml:space="preserve">(651) </w:t>
      </w:r>
      <w:r>
        <w:t>296-3908</w:t>
      </w:r>
      <w:r w:rsidR="00E84788">
        <w:tab/>
        <w:t>Depart</w:t>
      </w:r>
      <w:r w:rsidR="00635041">
        <w:t xml:space="preserve">ment of </w:t>
      </w:r>
      <w:r w:rsidR="00373873">
        <w:t>Commerce</w:t>
      </w:r>
      <w:r w:rsidR="00635041">
        <w:t>; Public Utilities Commission</w:t>
      </w:r>
      <w:r w:rsidR="00E84788">
        <w:t>;</w:t>
      </w:r>
      <w:r w:rsidR="0020067E">
        <w:t xml:space="preserve"> Department of Public Safety (Office of Pipeline Safety);</w:t>
      </w:r>
      <w:r w:rsidR="00E84788">
        <w:t xml:space="preserve"> </w:t>
      </w:r>
      <w:r w:rsidR="00373873">
        <w:rPr>
          <w:rFonts w:ascii="Times Roman" w:hAnsi="Times Roman"/>
          <w:spacing w:val="0"/>
        </w:rPr>
        <w:t xml:space="preserve">Secretary of State (Corporations and UCC) </w:t>
      </w:r>
    </w:p>
    <w:p w14:paraId="089A31CB" w14:textId="77777777" w:rsidR="00E84788" w:rsidRDefault="00E84788">
      <w:pPr>
        <w:tabs>
          <w:tab w:val="left" w:pos="3960"/>
        </w:tabs>
        <w:suppressAutoHyphens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hyperlink r:id="rId16" w:history="1">
        <w:r w:rsidR="00B07FB6" w:rsidRPr="00E06694">
          <w:rPr>
            <w:rStyle w:val="Hyperlink"/>
            <w:rFonts w:ascii="Times" w:hAnsi="Times"/>
            <w:i/>
            <w:spacing w:val="-3"/>
          </w:rPr>
          <w:t>ryan.inman@revisor.mn.gov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1E74ED7F" w14:textId="77777777" w:rsidR="00E84788" w:rsidRDefault="00E84788">
      <w:pPr>
        <w:suppressAutoHyphens/>
        <w:jc w:val="both"/>
        <w:rPr>
          <w:rFonts w:ascii="Times" w:hAnsi="Times"/>
          <w:spacing w:val="-3"/>
        </w:rPr>
      </w:pPr>
    </w:p>
    <w:p w14:paraId="06C7F62F" w14:textId="77777777" w:rsidR="00E84788" w:rsidRPr="00900E8C" w:rsidRDefault="00900E8C" w:rsidP="008A1193">
      <w:pPr>
        <w:tabs>
          <w:tab w:val="left" w:pos="396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 xml:space="preserve">Sandra </w:t>
      </w:r>
      <w:r w:rsidR="00E84788">
        <w:rPr>
          <w:rFonts w:ascii="Times" w:hAnsi="Times"/>
          <w:spacing w:val="-3"/>
        </w:rPr>
        <w:t xml:space="preserve">Glass-Sirany </w:t>
      </w:r>
      <w:r w:rsidR="00810662">
        <w:rPr>
          <w:rFonts w:ascii="Times" w:hAnsi="Times"/>
          <w:spacing w:val="-3"/>
        </w:rPr>
        <w:t xml:space="preserve">(651) </w:t>
      </w:r>
      <w:r>
        <w:rPr>
          <w:rFonts w:ascii="Times" w:hAnsi="Times"/>
          <w:spacing w:val="-3"/>
        </w:rPr>
        <w:t>296-0956</w:t>
      </w:r>
      <w:r>
        <w:rPr>
          <w:rFonts w:ascii="Times" w:hAnsi="Times"/>
          <w:spacing w:val="-3"/>
        </w:rPr>
        <w:tab/>
      </w:r>
      <w:r w:rsidR="00E84788">
        <w:rPr>
          <w:rFonts w:ascii="Times" w:hAnsi="Times"/>
          <w:spacing w:val="-3"/>
        </w:rPr>
        <w:t>Department of Administration</w:t>
      </w:r>
      <w:r>
        <w:rPr>
          <w:rFonts w:ascii="Times" w:hAnsi="Times"/>
          <w:spacing w:val="-3"/>
        </w:rPr>
        <w:t>;</w:t>
      </w:r>
      <w:r w:rsidR="00E84788">
        <w:t xml:space="preserve"> Department of </w:t>
      </w:r>
      <w:r w:rsidR="001C3241">
        <w:t>Management and Budget</w:t>
      </w:r>
      <w:r w:rsidR="00E84788">
        <w:t>; Indian Affairs Council; Zoological Board; Department of Human Rights; Department of Health</w:t>
      </w:r>
      <w:r w:rsidR="00E21CCB">
        <w:t xml:space="preserve">; Office of the State Auditor; Secretary of State; </w:t>
      </w:r>
      <w:proofErr w:type="spellStart"/>
      <w:r w:rsidR="00E21CCB">
        <w:t>MnSURE</w:t>
      </w:r>
      <w:proofErr w:type="spellEnd"/>
      <w:r w:rsidR="00E21CCB">
        <w:t>; Office of MN.IT Services</w:t>
      </w:r>
    </w:p>
    <w:p w14:paraId="403C22C5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ab/>
      </w:r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hyperlink r:id="rId17" w:history="1">
        <w:r w:rsidR="00B07FB6" w:rsidRPr="00E06694">
          <w:rPr>
            <w:rStyle w:val="Hyperlink"/>
            <w:rFonts w:ascii="Times" w:hAnsi="Times"/>
            <w:i/>
            <w:spacing w:val="-3"/>
          </w:rPr>
          <w:t>sandy.sirany@revisor.mn.gov</w:t>
        </w:r>
      </w:hyperlink>
      <w:r w:rsidR="00B07FB6">
        <w:rPr>
          <w:rFonts w:ascii="Times" w:hAnsi="Times"/>
          <w:i/>
          <w:spacing w:val="-3"/>
        </w:rPr>
        <w:t xml:space="preserve"> </w:t>
      </w:r>
    </w:p>
    <w:p w14:paraId="5E0EB429" w14:textId="77777777" w:rsidR="00B7574E" w:rsidRDefault="00B7574E">
      <w:pPr>
        <w:widowControl/>
        <w:rPr>
          <w:rFonts w:ascii="Times" w:hAnsi="Times"/>
          <w:spacing w:val="-3"/>
        </w:rPr>
      </w:pPr>
      <w:bookmarkStart w:id="1" w:name="_Hlk18572861"/>
      <w:r>
        <w:rPr>
          <w:rFonts w:ascii="Times" w:hAnsi="Times"/>
          <w:spacing w:val="-3"/>
        </w:rPr>
        <w:br w:type="page"/>
      </w:r>
    </w:p>
    <w:p w14:paraId="75226581" w14:textId="77777777" w:rsidR="00E84788" w:rsidRDefault="00406BA8" w:rsidP="008A1193">
      <w:pPr>
        <w:tabs>
          <w:tab w:val="left" w:pos="198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lastRenderedPageBreak/>
        <w:t>Betty Dilks</w:t>
      </w:r>
      <w:r w:rsidR="00E84788">
        <w:rPr>
          <w:rFonts w:ascii="Times" w:hAnsi="Times"/>
          <w:spacing w:val="-3"/>
        </w:rPr>
        <w:t xml:space="preserve"> </w:t>
      </w:r>
      <w:r w:rsidR="00E84788">
        <w:rPr>
          <w:rFonts w:ascii="Times" w:hAnsi="Times"/>
          <w:spacing w:val="-3"/>
        </w:rPr>
        <w:tab/>
      </w:r>
      <w:r w:rsidR="00810662">
        <w:rPr>
          <w:rFonts w:ascii="Times" w:hAnsi="Times"/>
          <w:spacing w:val="-3"/>
        </w:rPr>
        <w:t xml:space="preserve">(651) </w:t>
      </w:r>
      <w:r w:rsidR="00E84788">
        <w:rPr>
          <w:rFonts w:ascii="Times" w:hAnsi="Times"/>
          <w:spacing w:val="-3"/>
        </w:rPr>
        <w:t>296-0952</w:t>
      </w:r>
      <w:r w:rsidR="00E84788">
        <w:rPr>
          <w:rFonts w:ascii="Times" w:hAnsi="Times"/>
          <w:spacing w:val="-3"/>
        </w:rPr>
        <w:tab/>
      </w:r>
      <w:r w:rsidR="0020067E">
        <w:rPr>
          <w:rFonts w:ascii="Times" w:hAnsi="Times"/>
          <w:spacing w:val="-3"/>
        </w:rPr>
        <w:t>Department of Human Services (</w:t>
      </w:r>
      <w:r w:rsidR="002E2700">
        <w:rPr>
          <w:rFonts w:ascii="Times" w:hAnsi="Times"/>
          <w:spacing w:val="-3"/>
        </w:rPr>
        <w:t>Children and Families; Licensing; Chemical and Mental Health; Housing</w:t>
      </w:r>
      <w:r w:rsidR="0020067E">
        <w:rPr>
          <w:rFonts w:ascii="Times" w:hAnsi="Times"/>
          <w:spacing w:val="-3"/>
        </w:rPr>
        <w:t>)</w:t>
      </w:r>
    </w:p>
    <w:bookmarkEnd w:id="1"/>
    <w:p w14:paraId="439CF32F" w14:textId="77777777" w:rsidR="00E84788" w:rsidRDefault="00E84788">
      <w:pPr>
        <w:tabs>
          <w:tab w:val="left" w:pos="3960"/>
        </w:tabs>
        <w:suppressAutoHyphens/>
        <w:jc w:val="both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ab/>
      </w:r>
      <w:bookmarkStart w:id="2" w:name="_Hlk18573066"/>
      <w:r w:rsidR="00A92F11">
        <w:rPr>
          <w:rFonts w:ascii="Times" w:hAnsi="Times"/>
          <w:b/>
          <w:spacing w:val="-3"/>
        </w:rPr>
        <w:t>email</w:t>
      </w:r>
      <w:r>
        <w:rPr>
          <w:rFonts w:ascii="Times" w:hAnsi="Times"/>
          <w:b/>
          <w:spacing w:val="-3"/>
        </w:rPr>
        <w:t>:</w:t>
      </w:r>
      <w:r>
        <w:rPr>
          <w:rFonts w:ascii="Times" w:hAnsi="Times"/>
          <w:spacing w:val="-3"/>
        </w:rPr>
        <w:t xml:space="preserve"> </w:t>
      </w:r>
      <w:bookmarkEnd w:id="2"/>
      <w:r w:rsidR="00406BA8" w:rsidRPr="00406BA8">
        <w:rPr>
          <w:rFonts w:ascii="Times" w:hAnsi="Times"/>
          <w:i/>
          <w:iCs/>
          <w:spacing w:val="-3"/>
        </w:rPr>
        <w:t>betty.dilks</w:t>
      </w:r>
      <w:r w:rsidR="00B07FB6">
        <w:rPr>
          <w:rFonts w:ascii="Times" w:hAnsi="Times"/>
          <w:i/>
          <w:spacing w:val="-3"/>
        </w:rPr>
        <w:t>@revisor.mn.gov</w:t>
      </w:r>
    </w:p>
    <w:p w14:paraId="772A2C82" w14:textId="77777777" w:rsidR="0020067E" w:rsidRDefault="0020067E" w:rsidP="0020067E">
      <w:pPr>
        <w:tabs>
          <w:tab w:val="left" w:pos="1980"/>
        </w:tabs>
        <w:suppressAutoHyphens/>
        <w:ind w:left="3960" w:hanging="3960"/>
        <w:rPr>
          <w:rFonts w:ascii="Times" w:hAnsi="Times"/>
          <w:spacing w:val="-3"/>
        </w:rPr>
      </w:pPr>
    </w:p>
    <w:p w14:paraId="27FA80A6" w14:textId="77777777" w:rsidR="0020067E" w:rsidRDefault="00406BA8" w:rsidP="0020067E">
      <w:pPr>
        <w:tabs>
          <w:tab w:val="left" w:pos="1980"/>
        </w:tabs>
        <w:suppressAutoHyphens/>
        <w:ind w:left="3960" w:hanging="3960"/>
        <w:rPr>
          <w:rFonts w:ascii="Times" w:hAnsi="Times"/>
          <w:spacing w:val="-3"/>
        </w:rPr>
      </w:pPr>
      <w:r>
        <w:rPr>
          <w:rFonts w:ascii="Times" w:hAnsi="Times"/>
          <w:spacing w:val="-3"/>
        </w:rPr>
        <w:t>Maureen Sandey</w:t>
      </w:r>
      <w:r w:rsidR="0020067E">
        <w:rPr>
          <w:rFonts w:ascii="Times" w:hAnsi="Times"/>
          <w:spacing w:val="-3"/>
        </w:rPr>
        <w:tab/>
      </w:r>
      <w:r w:rsidR="0020067E">
        <w:t>(651) 296-</w:t>
      </w:r>
      <w:r>
        <w:t>2798</w:t>
      </w:r>
      <w:r w:rsidR="0020067E">
        <w:rPr>
          <w:rFonts w:ascii="Times" w:hAnsi="Times"/>
          <w:spacing w:val="-3"/>
        </w:rPr>
        <w:tab/>
        <w:t>Metropolitan Council; Housing Finance Agency</w:t>
      </w:r>
      <w:r w:rsidR="00FE0491">
        <w:rPr>
          <w:rFonts w:ascii="Times" w:hAnsi="Times"/>
          <w:spacing w:val="-3"/>
        </w:rPr>
        <w:t>; Minnesota State Board of Assessors</w:t>
      </w:r>
    </w:p>
    <w:p w14:paraId="502618E0" w14:textId="77777777" w:rsidR="0020067E" w:rsidRDefault="0020067E" w:rsidP="0020067E">
      <w:pPr>
        <w:tabs>
          <w:tab w:val="left" w:pos="3960"/>
        </w:tabs>
        <w:suppressAutoHyphens/>
        <w:jc w:val="both"/>
        <w:rPr>
          <w:rFonts w:ascii="Times" w:hAnsi="Times"/>
          <w:i/>
          <w:spacing w:val="-3"/>
        </w:rPr>
      </w:pPr>
      <w:r>
        <w:rPr>
          <w:rFonts w:ascii="Times" w:hAnsi="Times"/>
          <w:spacing w:val="-3"/>
        </w:rPr>
        <w:tab/>
      </w:r>
      <w:r>
        <w:rPr>
          <w:rFonts w:ascii="Times" w:hAnsi="Times"/>
          <w:b/>
          <w:spacing w:val="-3"/>
        </w:rPr>
        <w:t>email:</w:t>
      </w:r>
      <w:r>
        <w:rPr>
          <w:rFonts w:ascii="Times" w:hAnsi="Times"/>
          <w:spacing w:val="-3"/>
        </w:rPr>
        <w:t xml:space="preserve"> </w:t>
      </w:r>
      <w:r w:rsidR="00406BA8" w:rsidRPr="00406BA8">
        <w:rPr>
          <w:rFonts w:ascii="Times" w:hAnsi="Times"/>
          <w:i/>
          <w:iCs/>
          <w:spacing w:val="-3"/>
        </w:rPr>
        <w:t>maureen.sandey</w:t>
      </w:r>
      <w:r w:rsidR="00B07FB6">
        <w:rPr>
          <w:rFonts w:ascii="Times" w:hAnsi="Times"/>
          <w:i/>
          <w:spacing w:val="-3"/>
        </w:rPr>
        <w:t>@revisor.mn.gov</w:t>
      </w:r>
    </w:p>
    <w:sectPr w:rsidR="0020067E">
      <w:footerReference w:type="default" r:id="rId18"/>
      <w:endnotePr>
        <w:numFmt w:val="decimal"/>
      </w:endnotePr>
      <w:pgSz w:w="12240" w:h="15840"/>
      <w:pgMar w:top="1008" w:right="1008" w:bottom="1008" w:left="100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EACC" w14:textId="77777777" w:rsidR="008D2CBD" w:rsidRDefault="008D2CBD">
      <w:pPr>
        <w:spacing w:line="20" w:lineRule="exact"/>
      </w:pPr>
    </w:p>
  </w:endnote>
  <w:endnote w:type="continuationSeparator" w:id="0">
    <w:p w14:paraId="095473A9" w14:textId="77777777" w:rsidR="008D2CBD" w:rsidRDefault="008D2CBD">
      <w:r>
        <w:t xml:space="preserve"> </w:t>
      </w:r>
    </w:p>
  </w:endnote>
  <w:endnote w:type="continuationNotice" w:id="1">
    <w:p w14:paraId="18B5778E" w14:textId="77777777" w:rsidR="008D2CBD" w:rsidRDefault="008D2C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7834" w14:textId="77777777" w:rsidR="000E7D06" w:rsidRDefault="000E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2888" w14:textId="77777777" w:rsidR="008D2CBD" w:rsidRDefault="008D2CBD">
      <w:r>
        <w:separator/>
      </w:r>
    </w:p>
  </w:footnote>
  <w:footnote w:type="continuationSeparator" w:id="0">
    <w:p w14:paraId="347D2C4C" w14:textId="77777777" w:rsidR="008D2CBD" w:rsidRDefault="008D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99"/>
    <w:rsid w:val="00001F90"/>
    <w:rsid w:val="00082793"/>
    <w:rsid w:val="00092C55"/>
    <w:rsid w:val="00094F0E"/>
    <w:rsid w:val="000E04B8"/>
    <w:rsid w:val="000E7D06"/>
    <w:rsid w:val="000F6122"/>
    <w:rsid w:val="00145912"/>
    <w:rsid w:val="001561D3"/>
    <w:rsid w:val="001C3241"/>
    <w:rsid w:val="001C3A4D"/>
    <w:rsid w:val="001D0B11"/>
    <w:rsid w:val="001E7DBD"/>
    <w:rsid w:val="001F4EA0"/>
    <w:rsid w:val="0020067E"/>
    <w:rsid w:val="00241873"/>
    <w:rsid w:val="00243E06"/>
    <w:rsid w:val="0025564C"/>
    <w:rsid w:val="00257758"/>
    <w:rsid w:val="002E2700"/>
    <w:rsid w:val="002E3701"/>
    <w:rsid w:val="00373873"/>
    <w:rsid w:val="003A3A77"/>
    <w:rsid w:val="004020CB"/>
    <w:rsid w:val="00406BA8"/>
    <w:rsid w:val="0046531F"/>
    <w:rsid w:val="004764BD"/>
    <w:rsid w:val="004808CF"/>
    <w:rsid w:val="004A3116"/>
    <w:rsid w:val="004A46E0"/>
    <w:rsid w:val="004A5135"/>
    <w:rsid w:val="004A662D"/>
    <w:rsid w:val="004F2F9C"/>
    <w:rsid w:val="005063E5"/>
    <w:rsid w:val="00523816"/>
    <w:rsid w:val="00552BAB"/>
    <w:rsid w:val="005B4CFE"/>
    <w:rsid w:val="005F2AB5"/>
    <w:rsid w:val="00635041"/>
    <w:rsid w:val="0064245A"/>
    <w:rsid w:val="00672F4C"/>
    <w:rsid w:val="00696797"/>
    <w:rsid w:val="006D169E"/>
    <w:rsid w:val="006E3E26"/>
    <w:rsid w:val="006F27D6"/>
    <w:rsid w:val="007338D5"/>
    <w:rsid w:val="0073635B"/>
    <w:rsid w:val="00790187"/>
    <w:rsid w:val="00797C18"/>
    <w:rsid w:val="007E4B92"/>
    <w:rsid w:val="00807608"/>
    <w:rsid w:val="00810662"/>
    <w:rsid w:val="008255CA"/>
    <w:rsid w:val="00861AB1"/>
    <w:rsid w:val="00892862"/>
    <w:rsid w:val="008A1193"/>
    <w:rsid w:val="008D2CBD"/>
    <w:rsid w:val="008F6D37"/>
    <w:rsid w:val="00900E8C"/>
    <w:rsid w:val="009340F6"/>
    <w:rsid w:val="009463EF"/>
    <w:rsid w:val="009E2672"/>
    <w:rsid w:val="009E5380"/>
    <w:rsid w:val="009F2F2B"/>
    <w:rsid w:val="00A1079B"/>
    <w:rsid w:val="00A33FAB"/>
    <w:rsid w:val="00A73E12"/>
    <w:rsid w:val="00A762D0"/>
    <w:rsid w:val="00A865E4"/>
    <w:rsid w:val="00A92F11"/>
    <w:rsid w:val="00A963EA"/>
    <w:rsid w:val="00AC0C71"/>
    <w:rsid w:val="00AC3D54"/>
    <w:rsid w:val="00AC68D4"/>
    <w:rsid w:val="00AE236F"/>
    <w:rsid w:val="00AF435F"/>
    <w:rsid w:val="00AF7AAE"/>
    <w:rsid w:val="00B07FB6"/>
    <w:rsid w:val="00B52AC5"/>
    <w:rsid w:val="00B555C8"/>
    <w:rsid w:val="00B678E6"/>
    <w:rsid w:val="00B7574E"/>
    <w:rsid w:val="00B77766"/>
    <w:rsid w:val="00B875C7"/>
    <w:rsid w:val="00BC6D2A"/>
    <w:rsid w:val="00C35EEF"/>
    <w:rsid w:val="00C47959"/>
    <w:rsid w:val="00C606AF"/>
    <w:rsid w:val="00C7387C"/>
    <w:rsid w:val="00C76446"/>
    <w:rsid w:val="00C8116D"/>
    <w:rsid w:val="00C9175F"/>
    <w:rsid w:val="00CD68A1"/>
    <w:rsid w:val="00D6262A"/>
    <w:rsid w:val="00D70F46"/>
    <w:rsid w:val="00D80FF5"/>
    <w:rsid w:val="00DA5234"/>
    <w:rsid w:val="00DA7839"/>
    <w:rsid w:val="00DE5E12"/>
    <w:rsid w:val="00DF55F5"/>
    <w:rsid w:val="00DF65E8"/>
    <w:rsid w:val="00E03F99"/>
    <w:rsid w:val="00E21CCB"/>
    <w:rsid w:val="00E65998"/>
    <w:rsid w:val="00E71E72"/>
    <w:rsid w:val="00E84788"/>
    <w:rsid w:val="00EA6AFE"/>
    <w:rsid w:val="00EC6F87"/>
    <w:rsid w:val="00ED385F"/>
    <w:rsid w:val="00F43837"/>
    <w:rsid w:val="00FC4D1C"/>
    <w:rsid w:val="00FE02A1"/>
    <w:rsid w:val="00FE0491"/>
    <w:rsid w:val="00FE283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1644C8"/>
  <w15:docId w15:val="{E0CD4056-BA6D-41C9-8515-AF13363C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napToGrid w:val="0"/>
      <w:sz w:val="24"/>
    </w:rPr>
  </w:style>
  <w:style w:type="paragraph" w:styleId="Heading1">
    <w:name w:val="heading 1"/>
    <w:basedOn w:val="Normal"/>
    <w:next w:val="Normal"/>
    <w:qFormat/>
    <w:rsid w:val="00094F0E"/>
    <w:pPr>
      <w:suppressAutoHyphens/>
      <w:ind w:left="720" w:firstLine="720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link w:val="BodyTextIndentChar"/>
    <w:semiHidden/>
    <w:pPr>
      <w:tabs>
        <w:tab w:val="left" w:pos="1980"/>
        <w:tab w:val="left" w:pos="3600"/>
      </w:tabs>
      <w:suppressAutoHyphens/>
      <w:ind w:left="2160" w:hanging="2160"/>
      <w:jc w:val="both"/>
    </w:pPr>
    <w:rPr>
      <w:rFonts w:ascii="Times" w:hAnsi="Times"/>
      <w:spacing w:val="-3"/>
    </w:rPr>
  </w:style>
  <w:style w:type="paragraph" w:styleId="BodyText">
    <w:name w:val="Body Text"/>
    <w:basedOn w:val="Normal"/>
    <w:semiHidden/>
    <w:pPr>
      <w:tabs>
        <w:tab w:val="left" w:pos="3600"/>
      </w:tabs>
      <w:suppressAutoHyphens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semiHidden/>
    <w:pPr>
      <w:suppressAutoHyphens/>
      <w:ind w:left="3600"/>
    </w:pPr>
    <w:rPr>
      <w:rFonts w:ascii="Times" w:hAnsi="Times"/>
      <w:spacing w:val="-3"/>
    </w:rPr>
  </w:style>
  <w:style w:type="paragraph" w:styleId="BodyTextIndent3">
    <w:name w:val="Body Text Indent 3"/>
    <w:basedOn w:val="Normal"/>
    <w:semiHidden/>
    <w:pPr>
      <w:tabs>
        <w:tab w:val="left" w:pos="2160"/>
        <w:tab w:val="left" w:pos="3600"/>
      </w:tabs>
      <w:suppressAutoHyphens/>
      <w:ind w:left="3600" w:hanging="3600"/>
      <w:jc w:val="both"/>
    </w:pPr>
    <w:rPr>
      <w:rFonts w:ascii="Times" w:hAnsi="Times"/>
      <w:spacing w:val="-3"/>
    </w:rPr>
  </w:style>
  <w:style w:type="character" w:styleId="Hyperlink">
    <w:name w:val="Hyperlink"/>
    <w:uiPriority w:val="99"/>
    <w:unhideWhenUsed/>
    <w:rsid w:val="00E71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4B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06"/>
    <w:rPr>
      <w:rFonts w:ascii="Times Roman" w:hAnsi="Times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E7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06"/>
    <w:rPr>
      <w:rFonts w:ascii="Times Roman" w:hAnsi="Times Roman"/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2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234"/>
    <w:rPr>
      <w:rFonts w:ascii="Times Roman" w:hAnsi="Times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234"/>
    <w:rPr>
      <w:rFonts w:ascii="Times Roman" w:hAnsi="Times Roman"/>
      <w:b/>
      <w:bCs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873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3873"/>
    <w:rPr>
      <w:rFonts w:ascii="Times" w:hAnsi="Times"/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e.speer@revisor.mn.gov" TargetMode="External"/><Relationship Id="rId13" Type="http://schemas.openxmlformats.org/officeDocument/2006/relationships/hyperlink" Target="mailto:cassandra.mcguiness@revisor.mn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lenertz@revisor.mn.gov" TargetMode="External"/><Relationship Id="rId12" Type="http://schemas.openxmlformats.org/officeDocument/2006/relationships/hyperlink" Target="mailto:kevin.behr@revisor.mn.gov" TargetMode="External"/><Relationship Id="rId17" Type="http://schemas.openxmlformats.org/officeDocument/2006/relationships/hyperlink" Target="mailto:sandy.sirany@revisor.m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yan.inman@revisor.m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hn.mccullough@revisor.m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an.powell@revisor.mn.gov" TargetMode="External"/><Relationship Id="rId10" Type="http://schemas.openxmlformats.org/officeDocument/2006/relationships/hyperlink" Target="mailto:jason.kuenle@revisor.mn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ff.kase@revisor.mn.gov" TargetMode="External"/><Relationship Id="rId14" Type="http://schemas.openxmlformats.org/officeDocument/2006/relationships/hyperlink" Target="mailto:cindy.maxwell@revisor.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38DB3-D209-4C7F-A918-32917647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5491</Characters>
  <Application>Microsoft Office Word</Application>
  <DocSecurity>0</DocSecurity>
  <Lines>107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 Revisor’s ID Number and Rule Drafting Telephone Numbers</vt:lpstr>
    </vt:vector>
  </TitlesOfParts>
  <Company>Minnesota Legislature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 Revisor’s ID Number and Rule Drafting Telephone Numbers</dc:title>
  <dc:subject>Manual for practitioners</dc:subject>
  <dc:creator>MDH</dc:creator>
  <cp:lastModifiedBy>Aguilar, Michelle (MDH)</cp:lastModifiedBy>
  <cp:revision>3</cp:revision>
  <cp:lastPrinted>2017-08-09T19:02:00Z</cp:lastPrinted>
  <dcterms:created xsi:type="dcterms:W3CDTF">2020-08-13T20:17:00Z</dcterms:created>
  <dcterms:modified xsi:type="dcterms:W3CDTF">2020-08-13T20:18:00Z</dcterms:modified>
</cp:coreProperties>
</file>