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6B7AB" w14:textId="7405C329" w:rsidR="00DD7AD9" w:rsidRDefault="00DD7AD9" w:rsidP="00E279C7">
      <w:pPr>
        <w:pStyle w:val="Heading1"/>
        <w:rPr>
          <w:rFonts w:asciiTheme="minorHAnsi" w:hAnsiTheme="minorHAnsi"/>
          <w:b/>
          <w:color w:val="auto"/>
        </w:rPr>
      </w:pPr>
      <w:r w:rsidRPr="00B61327">
        <w:rPr>
          <w:noProof/>
        </w:rPr>
        <w:drawing>
          <wp:inline distT="0" distB="0" distL="0" distR="0" wp14:anchorId="1C1CED43" wp14:editId="1CC6F670">
            <wp:extent cx="2560320" cy="365760"/>
            <wp:effectExtent l="0" t="0" r="0" b="0"/>
            <wp:docPr id="12" name="Picture 12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H Logo RGB100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8FF93" w14:textId="21592E21" w:rsidR="00E224E6" w:rsidRPr="00E224E6" w:rsidRDefault="00E224E6" w:rsidP="00E224E6">
      <w:pPr>
        <w:keepNext/>
        <w:keepLines/>
        <w:spacing w:before="600" w:after="120" w:line="192" w:lineRule="auto"/>
        <w:outlineLvl w:val="0"/>
        <w:rPr>
          <w:rFonts w:eastAsia="Times New Roman" w:cs="Times New Roman"/>
          <w:b/>
          <w:color w:val="003865"/>
          <w:spacing w:val="-20"/>
          <w:sz w:val="44"/>
          <w:szCs w:val="44"/>
        </w:rPr>
      </w:pPr>
      <w:r w:rsidRPr="00E224E6">
        <w:rPr>
          <w:rFonts w:eastAsia="Times New Roman" w:cs="Times New Roman"/>
          <w:b/>
          <w:color w:val="003865"/>
          <w:spacing w:val="-20"/>
          <w:sz w:val="44"/>
          <w:szCs w:val="44"/>
        </w:rPr>
        <w:t xml:space="preserve">Environmental Policy Worksheet  </w:t>
      </w:r>
      <w:bookmarkStart w:id="0" w:name="_GoBack"/>
      <w:bookmarkEnd w:id="0"/>
    </w:p>
    <w:p w14:paraId="7EDF9030" w14:textId="77777777" w:rsidR="006A68BB" w:rsidRPr="00DD7AD9" w:rsidRDefault="00E279C7" w:rsidP="006A68BB">
      <w:pPr>
        <w:rPr>
          <w:szCs w:val="24"/>
        </w:rPr>
      </w:pPr>
      <w:r w:rsidRPr="00DD7AD9">
        <w:rPr>
          <w:szCs w:val="24"/>
        </w:rPr>
        <w:t>Indicate whether or not your school or district has written policies that address the following issues</w:t>
      </w:r>
      <w:r w:rsidR="00355118" w:rsidRPr="00DD7AD9">
        <w:rPr>
          <w:szCs w:val="24"/>
        </w:rPr>
        <w:t>. D</w:t>
      </w:r>
      <w:r w:rsidRPr="00DD7AD9">
        <w:rPr>
          <w:szCs w:val="24"/>
        </w:rPr>
        <w:t xml:space="preserve">escribe how well they are working and if any changes need to be made. </w:t>
      </w:r>
      <w:r w:rsidR="006A68BB" w:rsidRPr="00DD7AD9">
        <w:rPr>
          <w:szCs w:val="24"/>
        </w:rPr>
        <w:br/>
      </w:r>
    </w:p>
    <w:p w14:paraId="7EDF9031" w14:textId="2FE07DCA" w:rsidR="00E279C7" w:rsidRPr="00DD7AD9" w:rsidRDefault="009B2AC5" w:rsidP="009B2AC5">
      <w:pPr>
        <w:pStyle w:val="ListNumber"/>
        <w:numPr>
          <w:ilvl w:val="0"/>
          <w:numId w:val="0"/>
        </w:numPr>
        <w:tabs>
          <w:tab w:val="clear" w:pos="432"/>
        </w:tabs>
        <w:spacing w:before="0"/>
        <w:ind w:left="720" w:hanging="360"/>
        <w:rPr>
          <w:szCs w:val="24"/>
        </w:rPr>
      </w:pPr>
      <w:r w:rsidRPr="00DD7AD9">
        <w:rPr>
          <w:szCs w:val="24"/>
        </w:rPr>
        <w:t>1.</w:t>
      </w:r>
      <w:r w:rsidRPr="00DD7AD9">
        <w:rPr>
          <w:szCs w:val="24"/>
        </w:rPr>
        <w:tab/>
      </w:r>
      <w:r w:rsidR="005F74DC" w:rsidRPr="00DD7AD9">
        <w:rPr>
          <w:szCs w:val="24"/>
        </w:rPr>
        <w:t>Comprehensively protect students from tobacco smoke and tobacco products by</w:t>
      </w:r>
      <w:r w:rsidR="008E58FD">
        <w:rPr>
          <w:szCs w:val="24"/>
        </w:rPr>
        <w:t>:</w:t>
      </w:r>
    </w:p>
    <w:p w14:paraId="7EDF9032" w14:textId="77777777" w:rsidR="005F74DC" w:rsidRPr="00DD7AD9" w:rsidRDefault="005F74DC" w:rsidP="009B2AC5">
      <w:pPr>
        <w:pStyle w:val="ListBullet"/>
        <w:numPr>
          <w:ilvl w:val="0"/>
          <w:numId w:val="46"/>
        </w:numPr>
        <w:tabs>
          <w:tab w:val="clear" w:pos="432"/>
        </w:tabs>
        <w:spacing w:before="0"/>
        <w:rPr>
          <w:szCs w:val="24"/>
        </w:rPr>
      </w:pPr>
      <w:r w:rsidRPr="00DD7AD9">
        <w:rPr>
          <w:szCs w:val="24"/>
        </w:rPr>
        <w:t>enforcing tobacco-free requirements on school property, in school vehicles and at school-sponsored functions,</w:t>
      </w:r>
    </w:p>
    <w:p w14:paraId="7EDF9033" w14:textId="77777777" w:rsidR="005F74DC" w:rsidRPr="00DD7AD9" w:rsidRDefault="005F74DC" w:rsidP="009B2AC5">
      <w:pPr>
        <w:pStyle w:val="ListBullet"/>
        <w:numPr>
          <w:ilvl w:val="0"/>
          <w:numId w:val="46"/>
        </w:numPr>
        <w:tabs>
          <w:tab w:val="clear" w:pos="432"/>
        </w:tabs>
        <w:spacing w:before="0"/>
        <w:rPr>
          <w:szCs w:val="24"/>
        </w:rPr>
      </w:pPr>
      <w:r w:rsidRPr="00DD7AD9">
        <w:rPr>
          <w:szCs w:val="24"/>
        </w:rPr>
        <w:t>providing tobacco use prevention education for students, and</w:t>
      </w:r>
    </w:p>
    <w:p w14:paraId="7EDF9034" w14:textId="77777777" w:rsidR="005F74DC" w:rsidRPr="00DD7AD9" w:rsidRDefault="005F74DC" w:rsidP="009B2AC5">
      <w:pPr>
        <w:pStyle w:val="ListBullet"/>
        <w:numPr>
          <w:ilvl w:val="0"/>
          <w:numId w:val="46"/>
        </w:numPr>
        <w:tabs>
          <w:tab w:val="clear" w:pos="432"/>
        </w:tabs>
        <w:spacing w:before="0"/>
        <w:rPr>
          <w:szCs w:val="24"/>
        </w:rPr>
      </w:pPr>
      <w:r w:rsidRPr="00DD7AD9">
        <w:rPr>
          <w:szCs w:val="24"/>
        </w:rPr>
        <w:t xml:space="preserve">providing referrals to tobacco cessation programs for students and school staff. </w:t>
      </w:r>
    </w:p>
    <w:p w14:paraId="7EDF9035" w14:textId="77777777" w:rsidR="005F74DC" w:rsidRPr="00DD7AD9" w:rsidRDefault="009B2AC5" w:rsidP="009B2AC5">
      <w:pPr>
        <w:pStyle w:val="ListNumber"/>
        <w:numPr>
          <w:ilvl w:val="0"/>
          <w:numId w:val="0"/>
        </w:numPr>
        <w:tabs>
          <w:tab w:val="clear" w:pos="432"/>
        </w:tabs>
        <w:ind w:left="720" w:hanging="360"/>
        <w:rPr>
          <w:szCs w:val="24"/>
        </w:rPr>
      </w:pPr>
      <w:r w:rsidRPr="00DD7AD9">
        <w:rPr>
          <w:szCs w:val="24"/>
        </w:rPr>
        <w:t>2.</w:t>
      </w:r>
      <w:r w:rsidRPr="00DD7AD9">
        <w:rPr>
          <w:szCs w:val="24"/>
        </w:rPr>
        <w:tab/>
      </w:r>
      <w:r w:rsidR="005F74DC" w:rsidRPr="00DD7AD9">
        <w:rPr>
          <w:szCs w:val="24"/>
        </w:rPr>
        <w:t>Eliminate or greatly reduce school bus and other vehicle idling on the school campus.</w:t>
      </w:r>
    </w:p>
    <w:p w14:paraId="7EDF9036" w14:textId="77777777" w:rsidR="004041CE" w:rsidRPr="00DD7AD9" w:rsidRDefault="004041CE" w:rsidP="009B2AC5">
      <w:pPr>
        <w:pStyle w:val="ListNumber"/>
        <w:numPr>
          <w:ilvl w:val="0"/>
          <w:numId w:val="0"/>
        </w:numPr>
        <w:tabs>
          <w:tab w:val="clear" w:pos="432"/>
        </w:tabs>
        <w:ind w:left="720" w:hanging="360"/>
        <w:rPr>
          <w:szCs w:val="24"/>
        </w:rPr>
      </w:pPr>
    </w:p>
    <w:p w14:paraId="7EDF9037" w14:textId="77777777" w:rsidR="004041CE" w:rsidRPr="00DD7AD9" w:rsidRDefault="009B2AC5" w:rsidP="009B2AC5">
      <w:pPr>
        <w:pStyle w:val="ListNumber"/>
        <w:numPr>
          <w:ilvl w:val="0"/>
          <w:numId w:val="0"/>
        </w:numPr>
        <w:tabs>
          <w:tab w:val="clear" w:pos="432"/>
        </w:tabs>
        <w:ind w:left="720" w:hanging="360"/>
        <w:rPr>
          <w:szCs w:val="24"/>
        </w:rPr>
      </w:pPr>
      <w:r w:rsidRPr="00DD7AD9">
        <w:rPr>
          <w:szCs w:val="24"/>
        </w:rPr>
        <w:t>3.</w:t>
      </w:r>
      <w:r w:rsidRPr="00DD7AD9">
        <w:rPr>
          <w:szCs w:val="24"/>
        </w:rPr>
        <w:tab/>
      </w:r>
      <w:r w:rsidR="004041CE" w:rsidRPr="00DD7AD9">
        <w:rPr>
          <w:szCs w:val="24"/>
        </w:rPr>
        <w:t>Monitor outdoor air quality levels and alter outdoor activity schedule when levels are unhealthy.</w:t>
      </w:r>
    </w:p>
    <w:p w14:paraId="7EDF9038" w14:textId="77777777" w:rsidR="004041CE" w:rsidRPr="00DD7AD9" w:rsidRDefault="004041CE" w:rsidP="009B2AC5">
      <w:pPr>
        <w:pStyle w:val="ListNumber"/>
        <w:numPr>
          <w:ilvl w:val="0"/>
          <w:numId w:val="0"/>
        </w:numPr>
        <w:tabs>
          <w:tab w:val="clear" w:pos="432"/>
        </w:tabs>
        <w:ind w:left="720" w:hanging="360"/>
        <w:rPr>
          <w:szCs w:val="24"/>
        </w:rPr>
      </w:pPr>
    </w:p>
    <w:p w14:paraId="7EDF9039" w14:textId="77777777" w:rsidR="004041CE" w:rsidRPr="00DD7AD9" w:rsidRDefault="009B2AC5" w:rsidP="009B2AC5">
      <w:pPr>
        <w:pStyle w:val="ListNumber"/>
        <w:numPr>
          <w:ilvl w:val="0"/>
          <w:numId w:val="0"/>
        </w:numPr>
        <w:tabs>
          <w:tab w:val="clear" w:pos="432"/>
        </w:tabs>
        <w:ind w:left="720" w:hanging="360"/>
        <w:rPr>
          <w:szCs w:val="24"/>
        </w:rPr>
      </w:pPr>
      <w:r w:rsidRPr="00DD7AD9">
        <w:rPr>
          <w:szCs w:val="24"/>
        </w:rPr>
        <w:t>4.</w:t>
      </w:r>
      <w:r w:rsidRPr="00DD7AD9">
        <w:rPr>
          <w:szCs w:val="24"/>
        </w:rPr>
        <w:tab/>
      </w:r>
      <w:r w:rsidR="005F74DC" w:rsidRPr="00DD7AD9">
        <w:rPr>
          <w:szCs w:val="24"/>
        </w:rPr>
        <w:t xml:space="preserve">Use of less toxic cleaning products. </w:t>
      </w:r>
    </w:p>
    <w:p w14:paraId="7EDF903A" w14:textId="77777777" w:rsidR="004041CE" w:rsidRPr="00DD7AD9" w:rsidRDefault="004041CE" w:rsidP="009B2AC5">
      <w:pPr>
        <w:pStyle w:val="ListNumber"/>
        <w:numPr>
          <w:ilvl w:val="0"/>
          <w:numId w:val="0"/>
        </w:numPr>
        <w:tabs>
          <w:tab w:val="clear" w:pos="432"/>
        </w:tabs>
        <w:ind w:left="720" w:hanging="360"/>
        <w:rPr>
          <w:szCs w:val="24"/>
        </w:rPr>
      </w:pPr>
    </w:p>
    <w:p w14:paraId="7EDF903B" w14:textId="77777777" w:rsidR="004041CE" w:rsidRPr="00DD7AD9" w:rsidRDefault="009B2AC5" w:rsidP="009B2AC5">
      <w:pPr>
        <w:pStyle w:val="ListNumber"/>
        <w:numPr>
          <w:ilvl w:val="0"/>
          <w:numId w:val="0"/>
        </w:numPr>
        <w:tabs>
          <w:tab w:val="clear" w:pos="432"/>
        </w:tabs>
        <w:ind w:left="720" w:hanging="360"/>
        <w:rPr>
          <w:szCs w:val="24"/>
        </w:rPr>
      </w:pPr>
      <w:r w:rsidRPr="00DD7AD9">
        <w:rPr>
          <w:szCs w:val="24"/>
        </w:rPr>
        <w:t>5.</w:t>
      </w:r>
      <w:r w:rsidRPr="00DD7AD9">
        <w:rPr>
          <w:szCs w:val="24"/>
        </w:rPr>
        <w:tab/>
      </w:r>
      <w:r w:rsidR="004041CE" w:rsidRPr="00DD7AD9">
        <w:rPr>
          <w:szCs w:val="24"/>
        </w:rPr>
        <w:t>Maintain a fragrance-free policy to minimize fragrances from perfumes, air fresheners, personal care items, and cleaning products.</w:t>
      </w:r>
    </w:p>
    <w:p w14:paraId="7EDF903C" w14:textId="77777777" w:rsidR="000F0A6C" w:rsidRPr="00DD7AD9" w:rsidRDefault="000F0A6C" w:rsidP="009B2AC5">
      <w:pPr>
        <w:pStyle w:val="ListNumber"/>
        <w:numPr>
          <w:ilvl w:val="0"/>
          <w:numId w:val="0"/>
        </w:numPr>
        <w:tabs>
          <w:tab w:val="clear" w:pos="432"/>
        </w:tabs>
        <w:ind w:left="720" w:hanging="360"/>
        <w:rPr>
          <w:szCs w:val="24"/>
        </w:rPr>
      </w:pPr>
    </w:p>
    <w:p w14:paraId="7EDF903D" w14:textId="77777777" w:rsidR="000F0A6C" w:rsidRPr="00DD7AD9" w:rsidRDefault="009B2AC5" w:rsidP="009B2AC5">
      <w:pPr>
        <w:pStyle w:val="ListNumber"/>
        <w:numPr>
          <w:ilvl w:val="0"/>
          <w:numId w:val="0"/>
        </w:numPr>
        <w:tabs>
          <w:tab w:val="clear" w:pos="432"/>
        </w:tabs>
        <w:ind w:left="720" w:hanging="360"/>
        <w:rPr>
          <w:szCs w:val="24"/>
        </w:rPr>
      </w:pPr>
      <w:r w:rsidRPr="00DD7AD9">
        <w:rPr>
          <w:szCs w:val="24"/>
        </w:rPr>
        <w:t>6.</w:t>
      </w:r>
      <w:r w:rsidRPr="00DD7AD9">
        <w:rPr>
          <w:szCs w:val="24"/>
        </w:rPr>
        <w:tab/>
      </w:r>
      <w:r w:rsidR="005F74DC" w:rsidRPr="00DD7AD9">
        <w:rPr>
          <w:szCs w:val="24"/>
        </w:rPr>
        <w:t xml:space="preserve">Require regular inspection and maintenance of the Heating, Ventilating and Air Conditioning (HVAC) system to ensure optimum indoor air quality. </w:t>
      </w:r>
    </w:p>
    <w:p w14:paraId="7EDF903E" w14:textId="77777777" w:rsidR="000F0A6C" w:rsidRPr="00DD7AD9" w:rsidRDefault="000F0A6C" w:rsidP="009B2AC5">
      <w:pPr>
        <w:pStyle w:val="ListNumber"/>
        <w:numPr>
          <w:ilvl w:val="0"/>
          <w:numId w:val="0"/>
        </w:numPr>
        <w:tabs>
          <w:tab w:val="clear" w:pos="432"/>
        </w:tabs>
        <w:ind w:left="720" w:hanging="360"/>
        <w:rPr>
          <w:szCs w:val="24"/>
        </w:rPr>
      </w:pPr>
    </w:p>
    <w:p w14:paraId="7EDF903F" w14:textId="77777777" w:rsidR="000F0A6C" w:rsidRPr="00DD7AD9" w:rsidRDefault="009B2AC5" w:rsidP="009B2AC5">
      <w:pPr>
        <w:pStyle w:val="ListNumber"/>
        <w:numPr>
          <w:ilvl w:val="0"/>
          <w:numId w:val="0"/>
        </w:numPr>
        <w:tabs>
          <w:tab w:val="clear" w:pos="432"/>
        </w:tabs>
        <w:ind w:left="720" w:hanging="360"/>
        <w:rPr>
          <w:szCs w:val="24"/>
        </w:rPr>
      </w:pPr>
      <w:r w:rsidRPr="00DD7AD9">
        <w:rPr>
          <w:szCs w:val="24"/>
        </w:rPr>
        <w:t>7.</w:t>
      </w:r>
      <w:r w:rsidRPr="00DD7AD9">
        <w:rPr>
          <w:szCs w:val="24"/>
        </w:rPr>
        <w:tab/>
      </w:r>
      <w:r w:rsidR="000F0A6C" w:rsidRPr="00DD7AD9">
        <w:rPr>
          <w:szCs w:val="24"/>
        </w:rPr>
        <w:t>Maintain adequate ventilation in classrooms.</w:t>
      </w:r>
    </w:p>
    <w:p w14:paraId="7EDF9040" w14:textId="77777777" w:rsidR="000F0A6C" w:rsidRPr="00DD7AD9" w:rsidRDefault="000F0A6C" w:rsidP="009B2AC5">
      <w:pPr>
        <w:pStyle w:val="ListNumber"/>
        <w:numPr>
          <w:ilvl w:val="0"/>
          <w:numId w:val="0"/>
        </w:numPr>
        <w:tabs>
          <w:tab w:val="clear" w:pos="432"/>
        </w:tabs>
        <w:ind w:left="720" w:hanging="360"/>
        <w:rPr>
          <w:szCs w:val="24"/>
        </w:rPr>
      </w:pPr>
    </w:p>
    <w:p w14:paraId="7EDF9041" w14:textId="77777777" w:rsidR="00614BC7" w:rsidRPr="00DD7AD9" w:rsidRDefault="009B2AC5" w:rsidP="009B2AC5">
      <w:pPr>
        <w:pStyle w:val="ListNumber"/>
        <w:numPr>
          <w:ilvl w:val="0"/>
          <w:numId w:val="0"/>
        </w:numPr>
        <w:tabs>
          <w:tab w:val="clear" w:pos="432"/>
        </w:tabs>
        <w:ind w:left="720" w:hanging="360"/>
        <w:rPr>
          <w:szCs w:val="24"/>
        </w:rPr>
      </w:pPr>
      <w:r w:rsidRPr="00DD7AD9">
        <w:rPr>
          <w:szCs w:val="24"/>
        </w:rPr>
        <w:t>8.</w:t>
      </w:r>
      <w:r w:rsidRPr="00DD7AD9">
        <w:rPr>
          <w:szCs w:val="24"/>
        </w:rPr>
        <w:tab/>
      </w:r>
      <w:r w:rsidR="000F0A6C" w:rsidRPr="00DD7AD9">
        <w:rPr>
          <w:szCs w:val="24"/>
        </w:rPr>
        <w:t xml:space="preserve">Address areas of moisture and mold in classrooms. </w:t>
      </w:r>
    </w:p>
    <w:p w14:paraId="7EDF9042" w14:textId="77777777" w:rsidR="00614BC7" w:rsidRPr="00DD7AD9" w:rsidRDefault="00614BC7" w:rsidP="009B2AC5">
      <w:pPr>
        <w:pStyle w:val="ListNumber"/>
        <w:numPr>
          <w:ilvl w:val="0"/>
          <w:numId w:val="0"/>
        </w:numPr>
        <w:tabs>
          <w:tab w:val="clear" w:pos="432"/>
        </w:tabs>
        <w:ind w:left="720" w:hanging="360"/>
        <w:rPr>
          <w:szCs w:val="24"/>
        </w:rPr>
      </w:pPr>
    </w:p>
    <w:p w14:paraId="7EDF9043" w14:textId="77777777" w:rsidR="00614BC7" w:rsidRPr="00DD7AD9" w:rsidRDefault="009B2AC5" w:rsidP="009B2AC5">
      <w:pPr>
        <w:pStyle w:val="ListNumber"/>
        <w:numPr>
          <w:ilvl w:val="0"/>
          <w:numId w:val="0"/>
        </w:numPr>
        <w:tabs>
          <w:tab w:val="clear" w:pos="432"/>
        </w:tabs>
        <w:ind w:left="720" w:hanging="360"/>
        <w:rPr>
          <w:szCs w:val="24"/>
        </w:rPr>
      </w:pPr>
      <w:r w:rsidRPr="00DD7AD9">
        <w:rPr>
          <w:szCs w:val="24"/>
        </w:rPr>
        <w:t>9.</w:t>
      </w:r>
      <w:r w:rsidRPr="00DD7AD9">
        <w:rPr>
          <w:szCs w:val="24"/>
        </w:rPr>
        <w:tab/>
      </w:r>
      <w:r w:rsidR="00614BC7" w:rsidRPr="00DD7AD9">
        <w:rPr>
          <w:szCs w:val="24"/>
        </w:rPr>
        <w:t xml:space="preserve">Eliminate food storage in classrooms. </w:t>
      </w:r>
    </w:p>
    <w:p w14:paraId="7EDF9044" w14:textId="77777777" w:rsidR="00614BC7" w:rsidRPr="00DD7AD9" w:rsidRDefault="00614BC7" w:rsidP="009B2AC5">
      <w:pPr>
        <w:pStyle w:val="ListNumber"/>
        <w:numPr>
          <w:ilvl w:val="0"/>
          <w:numId w:val="0"/>
        </w:numPr>
        <w:tabs>
          <w:tab w:val="clear" w:pos="432"/>
        </w:tabs>
        <w:ind w:left="720" w:hanging="360"/>
        <w:rPr>
          <w:szCs w:val="24"/>
        </w:rPr>
      </w:pPr>
    </w:p>
    <w:p w14:paraId="7EDF9045" w14:textId="77777777" w:rsidR="00614BC7" w:rsidRPr="00DD7AD9" w:rsidRDefault="009B2AC5" w:rsidP="009B2AC5">
      <w:pPr>
        <w:pStyle w:val="ListNumber"/>
        <w:numPr>
          <w:ilvl w:val="0"/>
          <w:numId w:val="0"/>
        </w:numPr>
        <w:tabs>
          <w:tab w:val="clear" w:pos="432"/>
        </w:tabs>
        <w:ind w:left="720" w:hanging="360"/>
        <w:rPr>
          <w:szCs w:val="24"/>
        </w:rPr>
      </w:pPr>
      <w:r w:rsidRPr="00DD7AD9">
        <w:rPr>
          <w:szCs w:val="24"/>
        </w:rPr>
        <w:t>10.</w:t>
      </w:r>
      <w:r w:rsidRPr="00DD7AD9">
        <w:rPr>
          <w:szCs w:val="24"/>
        </w:rPr>
        <w:tab/>
      </w:r>
      <w:r w:rsidR="00614BC7" w:rsidRPr="00DD7AD9">
        <w:rPr>
          <w:szCs w:val="24"/>
        </w:rPr>
        <w:t>Control rodents and other pests in classrooms.</w:t>
      </w:r>
    </w:p>
    <w:p w14:paraId="7EDF9046" w14:textId="77777777" w:rsidR="000F0A6C" w:rsidRPr="00DD7AD9" w:rsidRDefault="000F0A6C" w:rsidP="009B2AC5">
      <w:pPr>
        <w:pStyle w:val="ListNumber"/>
        <w:numPr>
          <w:ilvl w:val="0"/>
          <w:numId w:val="0"/>
        </w:numPr>
        <w:tabs>
          <w:tab w:val="clear" w:pos="432"/>
        </w:tabs>
        <w:ind w:left="720" w:hanging="360"/>
        <w:rPr>
          <w:szCs w:val="24"/>
        </w:rPr>
      </w:pPr>
    </w:p>
    <w:p w14:paraId="7EDF9047" w14:textId="2D83EA29" w:rsidR="005F74DC" w:rsidRPr="00DD7AD9" w:rsidRDefault="009B2AC5" w:rsidP="009B2AC5">
      <w:pPr>
        <w:pStyle w:val="ListNumber"/>
        <w:numPr>
          <w:ilvl w:val="0"/>
          <w:numId w:val="0"/>
        </w:numPr>
        <w:tabs>
          <w:tab w:val="clear" w:pos="432"/>
        </w:tabs>
        <w:spacing w:before="0"/>
        <w:ind w:left="720" w:hanging="360"/>
        <w:rPr>
          <w:szCs w:val="24"/>
        </w:rPr>
      </w:pPr>
      <w:r w:rsidRPr="00DD7AD9">
        <w:rPr>
          <w:szCs w:val="24"/>
        </w:rPr>
        <w:t>11.</w:t>
      </w:r>
      <w:r w:rsidRPr="00DD7AD9">
        <w:rPr>
          <w:szCs w:val="24"/>
        </w:rPr>
        <w:tab/>
      </w:r>
      <w:r w:rsidR="00B93A20" w:rsidRPr="00DD7AD9">
        <w:rPr>
          <w:szCs w:val="24"/>
        </w:rPr>
        <w:t>Reduce dust and dust mites in classrooms by</w:t>
      </w:r>
      <w:r w:rsidR="008E58FD">
        <w:rPr>
          <w:szCs w:val="24"/>
        </w:rPr>
        <w:t>:</w:t>
      </w:r>
      <w:r w:rsidR="00B93A20" w:rsidRPr="00DD7AD9">
        <w:rPr>
          <w:szCs w:val="24"/>
        </w:rPr>
        <w:t xml:space="preserve"> </w:t>
      </w:r>
    </w:p>
    <w:p w14:paraId="7EDF9048" w14:textId="77777777" w:rsidR="00B93A20" w:rsidRPr="00DD7AD9" w:rsidRDefault="00B93A20" w:rsidP="009B2AC5">
      <w:pPr>
        <w:pStyle w:val="ListBullet"/>
        <w:numPr>
          <w:ilvl w:val="0"/>
          <w:numId w:val="47"/>
        </w:numPr>
        <w:tabs>
          <w:tab w:val="clear" w:pos="432"/>
        </w:tabs>
        <w:spacing w:before="0"/>
        <w:rPr>
          <w:szCs w:val="24"/>
        </w:rPr>
      </w:pPr>
      <w:r w:rsidRPr="00DD7AD9">
        <w:rPr>
          <w:szCs w:val="24"/>
        </w:rPr>
        <w:t>eliminating clutter</w:t>
      </w:r>
    </w:p>
    <w:p w14:paraId="7EDF9049" w14:textId="77777777" w:rsidR="00B93A20" w:rsidRPr="00DD7AD9" w:rsidRDefault="00B93A20" w:rsidP="009B2AC5">
      <w:pPr>
        <w:pStyle w:val="ListBullet"/>
        <w:numPr>
          <w:ilvl w:val="0"/>
          <w:numId w:val="47"/>
        </w:numPr>
        <w:tabs>
          <w:tab w:val="clear" w:pos="432"/>
        </w:tabs>
        <w:rPr>
          <w:szCs w:val="24"/>
        </w:rPr>
      </w:pPr>
      <w:r w:rsidRPr="00DD7AD9">
        <w:rPr>
          <w:szCs w:val="24"/>
        </w:rPr>
        <w:t>maintaining regular schedules to dust and vacuum classroom surfaces</w:t>
      </w:r>
    </w:p>
    <w:p w14:paraId="7EDF904A" w14:textId="77777777" w:rsidR="009D7A10" w:rsidRPr="00DD7AD9" w:rsidRDefault="00B93A20" w:rsidP="009B2AC5">
      <w:pPr>
        <w:pStyle w:val="ListBullet"/>
        <w:numPr>
          <w:ilvl w:val="0"/>
          <w:numId w:val="47"/>
        </w:numPr>
        <w:tabs>
          <w:tab w:val="clear" w:pos="432"/>
        </w:tabs>
        <w:rPr>
          <w:szCs w:val="24"/>
        </w:rPr>
      </w:pPr>
      <w:r w:rsidRPr="00DD7AD9">
        <w:rPr>
          <w:szCs w:val="24"/>
        </w:rPr>
        <w:t>keeping classrooms free of stuffed animals, pillows, area rugs and upholstered furniture.</w:t>
      </w:r>
    </w:p>
    <w:p w14:paraId="7EDF904B" w14:textId="77777777" w:rsidR="009D7A10" w:rsidRPr="00DD7AD9" w:rsidRDefault="009B2AC5" w:rsidP="009B2AC5">
      <w:pPr>
        <w:pStyle w:val="ListNumber"/>
        <w:numPr>
          <w:ilvl w:val="0"/>
          <w:numId w:val="0"/>
        </w:numPr>
        <w:tabs>
          <w:tab w:val="clear" w:pos="432"/>
        </w:tabs>
        <w:ind w:left="720" w:hanging="360"/>
        <w:rPr>
          <w:szCs w:val="24"/>
        </w:rPr>
      </w:pPr>
      <w:r w:rsidRPr="00DD7AD9">
        <w:rPr>
          <w:szCs w:val="24"/>
        </w:rPr>
        <w:t>12.</w:t>
      </w:r>
      <w:r w:rsidRPr="00DD7AD9">
        <w:rPr>
          <w:szCs w:val="24"/>
        </w:rPr>
        <w:tab/>
      </w:r>
      <w:r w:rsidR="00B13F39" w:rsidRPr="00DD7AD9">
        <w:rPr>
          <w:szCs w:val="24"/>
        </w:rPr>
        <w:t xml:space="preserve">Prohibit animals with fur or feathers in classrooms. </w:t>
      </w:r>
    </w:p>
    <w:p w14:paraId="7EDF904C" w14:textId="77777777" w:rsidR="00B13F39" w:rsidRPr="00DD7AD9" w:rsidRDefault="00B13F39" w:rsidP="00B13F39">
      <w:pPr>
        <w:pStyle w:val="ListNumber"/>
        <w:numPr>
          <w:ilvl w:val="0"/>
          <w:numId w:val="0"/>
        </w:numPr>
        <w:rPr>
          <w:szCs w:val="24"/>
        </w:rPr>
      </w:pPr>
    </w:p>
    <w:p w14:paraId="7EDF904D" w14:textId="7831F9BF" w:rsidR="00B13F39" w:rsidRPr="00DD7AD9" w:rsidRDefault="00D67E88" w:rsidP="006A68BB">
      <w:pPr>
        <w:pStyle w:val="ListNumber"/>
        <w:numPr>
          <w:ilvl w:val="0"/>
          <w:numId w:val="0"/>
        </w:numPr>
        <w:tabs>
          <w:tab w:val="clear" w:pos="432"/>
        </w:tabs>
        <w:rPr>
          <w:szCs w:val="24"/>
        </w:rPr>
      </w:pPr>
      <w:r w:rsidRPr="00DD7AD9">
        <w:rPr>
          <w:szCs w:val="24"/>
        </w:rPr>
        <w:t>Describe any additional environmental policies used by your school or district to support the needs of students with asthma and assess how well they are working.</w:t>
      </w:r>
    </w:p>
    <w:p w14:paraId="3046FA11" w14:textId="2DF42463" w:rsidR="00DD7AD9" w:rsidRDefault="00DD7AD9" w:rsidP="006A68BB">
      <w:pPr>
        <w:pStyle w:val="ListNumber"/>
        <w:numPr>
          <w:ilvl w:val="0"/>
          <w:numId w:val="0"/>
        </w:numPr>
        <w:tabs>
          <w:tab w:val="clear" w:pos="432"/>
        </w:tabs>
      </w:pPr>
    </w:p>
    <w:p w14:paraId="224B5C57" w14:textId="77777777" w:rsidR="00DD7AD9" w:rsidRDefault="00DD7AD9" w:rsidP="006A68BB">
      <w:pPr>
        <w:pStyle w:val="ListNumber"/>
        <w:numPr>
          <w:ilvl w:val="0"/>
          <w:numId w:val="0"/>
        </w:numPr>
        <w:tabs>
          <w:tab w:val="clear" w:pos="432"/>
        </w:tabs>
        <w:rPr>
          <w:sz w:val="20"/>
          <w:szCs w:val="20"/>
        </w:rPr>
      </w:pPr>
    </w:p>
    <w:p w14:paraId="3FA64739" w14:textId="707F1E8B" w:rsidR="00DD7AD9" w:rsidRPr="00AE0523" w:rsidRDefault="00DD7AD9" w:rsidP="00AE0523">
      <w:pPr>
        <w:pStyle w:val="ListNumber"/>
        <w:numPr>
          <w:ilvl w:val="0"/>
          <w:numId w:val="0"/>
        </w:numPr>
        <w:tabs>
          <w:tab w:val="clear" w:pos="432"/>
        </w:tabs>
        <w:ind w:left="9360"/>
        <w:rPr>
          <w:sz w:val="18"/>
          <w:szCs w:val="18"/>
        </w:rPr>
      </w:pPr>
      <w:r w:rsidRPr="00AE0523">
        <w:rPr>
          <w:sz w:val="18"/>
          <w:szCs w:val="18"/>
        </w:rPr>
        <w:t xml:space="preserve">November 2017 </w:t>
      </w:r>
    </w:p>
    <w:sectPr w:rsidR="00DD7AD9" w:rsidRPr="00AE0523" w:rsidSect="00DD7AD9">
      <w:headerReference w:type="default" r:id="rId13"/>
      <w:footerReference w:type="default" r:id="rId14"/>
      <w:type w:val="continuous"/>
      <w:pgSz w:w="12240" w:h="15840"/>
      <w:pgMar w:top="720" w:right="720" w:bottom="720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F9050" w14:textId="77777777" w:rsidR="001F7866" w:rsidRDefault="001F7866" w:rsidP="00D36495">
      <w:r>
        <w:separator/>
      </w:r>
    </w:p>
  </w:endnote>
  <w:endnote w:type="continuationSeparator" w:id="0">
    <w:p w14:paraId="7EDF9051" w14:textId="77777777" w:rsidR="001F7866" w:rsidRDefault="001F7866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0086310"/>
      <w:docPartObj>
        <w:docPartGallery w:val="Page Numbers (Bottom of Page)"/>
        <w:docPartUnique/>
      </w:docPartObj>
    </w:sdtPr>
    <w:sdtEndPr/>
    <w:sdtContent>
      <w:p w14:paraId="7EDF9053" w14:textId="50D69FED" w:rsidR="00B13F39" w:rsidRDefault="00B13F39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E224E6">
          <w:rPr>
            <w:noProof/>
          </w:rPr>
          <w:t>2</w:t>
        </w:r>
        <w:r w:rsidRPr="000F754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F904E" w14:textId="77777777" w:rsidR="001F7866" w:rsidRDefault="001F7866" w:rsidP="00D36495">
      <w:r>
        <w:separator/>
      </w:r>
    </w:p>
  </w:footnote>
  <w:footnote w:type="continuationSeparator" w:id="0">
    <w:p w14:paraId="7EDF904F" w14:textId="77777777" w:rsidR="001F7866" w:rsidRDefault="001F7866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F9052" w14:textId="77777777" w:rsidR="00B13F39" w:rsidRPr="00D552D7" w:rsidRDefault="00B13F39" w:rsidP="001E09DA">
    <w:pPr>
      <w:pStyle w:val="Header"/>
    </w:pPr>
    <w:r>
      <w:t>Asthma friendly schools environmental policy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LUBOX1"/>
      </v:shape>
    </w:pict>
  </w:numPicBullet>
  <w:numPicBullet w:numPicBulletId="1">
    <w:pict>
      <v:shape id="_x0000_i1027" type="#_x0000_t75" style="width:11.25pt;height:11.25pt" o:bullet="t">
        <v:imagedata r:id="rId2" o:title="BLUBOX2"/>
      </v:shape>
    </w:pict>
  </w:numPicBullet>
  <w:numPicBullet w:numPicBulletId="2">
    <w:pict>
      <v:shape id="_x0000_i1028" type="#_x0000_t75" style="width:11.25pt;height:11.25pt" o:bullet="t">
        <v:imagedata r:id="rId3" o:title="BLUBOX3"/>
      </v:shape>
    </w:pict>
  </w:numPicBullet>
  <w:abstractNum w:abstractNumId="0" w15:restartNumberingAfterBreak="0">
    <w:nsid w:val="FFFFFF7C"/>
    <w:multiLevelType w:val="singleLevel"/>
    <w:tmpl w:val="242C18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B6828EA"/>
    <w:lvl w:ilvl="0">
      <w:start w:val="1"/>
      <w:numFmt w:val="lowerLetter"/>
      <w:lvlText w:val="%1."/>
      <w:lvlJc w:val="left"/>
      <w:pPr>
        <w:ind w:left="1224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7B40D6C8"/>
    <w:lvl w:ilvl="0">
      <w:start w:val="1"/>
      <w:numFmt w:val="upperLetter"/>
      <w:lvlText w:val="%1."/>
      <w:lvlJc w:val="left"/>
      <w:pPr>
        <w:ind w:left="864" w:hanging="432"/>
      </w:pPr>
      <w:rPr>
        <w:rFonts w:hint="default"/>
        <w:sz w:val="20"/>
      </w:rPr>
    </w:lvl>
  </w:abstractNum>
  <w:abstractNum w:abstractNumId="4" w15:restartNumberingAfterBreak="0">
    <w:nsid w:val="FFFFFF80"/>
    <w:multiLevelType w:val="singleLevel"/>
    <w:tmpl w:val="1A08141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080F380"/>
    <w:lvl w:ilvl="0">
      <w:start w:val="1"/>
      <w:numFmt w:val="bullet"/>
      <w:lvlText w:val=""/>
      <w:lvlPicBulletId w:val="2"/>
      <w:lvlJc w:val="left"/>
      <w:pPr>
        <w:ind w:left="864" w:firstLine="0"/>
      </w:pPr>
      <w:rPr>
        <w:rFonts w:ascii="Symbol" w:hAnsi="Symbol" w:hint="default"/>
        <w:color w:val="auto"/>
      </w:rPr>
    </w:lvl>
  </w:abstractNum>
  <w:abstractNum w:abstractNumId="7" w15:restartNumberingAfterBreak="0">
    <w:nsid w:val="FFFFFF83"/>
    <w:multiLevelType w:val="singleLevel"/>
    <w:tmpl w:val="ECA2C338"/>
    <w:lvl w:ilvl="0">
      <w:start w:val="1"/>
      <w:numFmt w:val="bullet"/>
      <w:lvlText w:val=""/>
      <w:lvlPicBulletId w:val="1"/>
      <w:lvlJc w:val="left"/>
      <w:pPr>
        <w:ind w:left="576" w:hanging="360"/>
      </w:pPr>
      <w:rPr>
        <w:rFonts w:ascii="Symbol" w:hAnsi="Symbol" w:hint="default"/>
        <w:color w:val="auto"/>
      </w:rPr>
    </w:lvl>
  </w:abstractNum>
  <w:abstractNum w:abstractNumId="8" w15:restartNumberingAfterBreak="0">
    <w:nsid w:val="FFFFFF88"/>
    <w:multiLevelType w:val="singleLevel"/>
    <w:tmpl w:val="4FB07F80"/>
    <w:lvl w:ilvl="0">
      <w:start w:val="1"/>
      <w:numFmt w:val="decimal"/>
      <w:lvlText w:val="%1."/>
      <w:lvlJc w:val="left"/>
      <w:pPr>
        <w:tabs>
          <w:tab w:val="num" w:pos="864"/>
        </w:tabs>
        <w:ind w:left="432" w:hanging="432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E43A4A58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00B5432A"/>
    <w:multiLevelType w:val="hybridMultilevel"/>
    <w:tmpl w:val="C2BC4672"/>
    <w:lvl w:ilvl="0" w:tplc="A8240834">
      <w:start w:val="1"/>
      <w:numFmt w:val="bullet"/>
      <w:lvlText w:val=""/>
      <w:lvlPicBulletId w:val="0"/>
      <w:lvlJc w:val="left"/>
      <w:pPr>
        <w:tabs>
          <w:tab w:val="num" w:pos="1440"/>
        </w:tabs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B63E97"/>
    <w:multiLevelType w:val="multilevel"/>
    <w:tmpl w:val="9B626C66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03BB53E2"/>
    <w:multiLevelType w:val="hybridMultilevel"/>
    <w:tmpl w:val="4474A414"/>
    <w:lvl w:ilvl="0" w:tplc="D3363588">
      <w:start w:val="1"/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5E0D32"/>
    <w:multiLevelType w:val="hybridMultilevel"/>
    <w:tmpl w:val="ED6271DC"/>
    <w:lvl w:ilvl="0" w:tplc="CAC8184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06CB5C48"/>
    <w:multiLevelType w:val="hybridMultilevel"/>
    <w:tmpl w:val="17929534"/>
    <w:lvl w:ilvl="0" w:tplc="45E2722C">
      <w:start w:val="1"/>
      <w:numFmt w:val="bullet"/>
      <w:lvlText w:val=""/>
      <w:lvlPicBulletId w:val="0"/>
      <w:lvlJc w:val="left"/>
      <w:pPr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0B9E60AD"/>
    <w:multiLevelType w:val="hybridMultilevel"/>
    <w:tmpl w:val="B07C2C2A"/>
    <w:lvl w:ilvl="0" w:tplc="9FC248F4">
      <w:start w:val="1"/>
      <w:numFmt w:val="bullet"/>
      <w:lvlText w:val=""/>
      <w:lvlPicBulletId w:val="0"/>
      <w:lvlJc w:val="left"/>
      <w:pPr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123C10"/>
    <w:multiLevelType w:val="multilevel"/>
    <w:tmpl w:val="38CA0D32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Calibri" w:hAnsi="Calibri" w:hint="default"/>
        <w:color w:val="0073DF" w:themeColor="text2"/>
      </w:rPr>
    </w:lvl>
    <w:lvl w:ilvl="1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4A95D9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Calibri" w:hAnsi="Calibri" w:hint="default"/>
        <w:color w:val="25CBD3" w:themeColor="accent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17567A34"/>
    <w:multiLevelType w:val="hybridMultilevel"/>
    <w:tmpl w:val="961659B4"/>
    <w:lvl w:ilvl="0" w:tplc="5548462A">
      <w:start w:val="1"/>
      <w:numFmt w:val="bullet"/>
      <w:lvlText w:val=""/>
      <w:lvlPicBulletId w:val="0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51609"/>
    <w:multiLevelType w:val="multilevel"/>
    <w:tmpl w:val="CC8EE7B8"/>
    <w:lvl w:ilvl="0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  <w:color w:val="0073DF" w:themeColor="text2"/>
      </w:rPr>
    </w:lvl>
    <w:lvl w:ilvl="1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4A95D9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Calibri" w:hAnsi="Calibri" w:hint="default"/>
        <w:color w:val="25CBD3" w:themeColor="accent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9" w15:restartNumberingAfterBreak="0">
    <w:nsid w:val="32C72D2C"/>
    <w:multiLevelType w:val="hybridMultilevel"/>
    <w:tmpl w:val="4C40BB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CE4327"/>
    <w:multiLevelType w:val="hybridMultilevel"/>
    <w:tmpl w:val="EDE2AEC4"/>
    <w:lvl w:ilvl="0" w:tplc="AF2A6014">
      <w:start w:val="1"/>
      <w:numFmt w:val="bullet"/>
      <w:lvlText w:val=""/>
      <w:lvlPicBulletId w:val="0"/>
      <w:lvlJc w:val="left"/>
      <w:pPr>
        <w:ind w:left="864" w:hanging="86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86BC2"/>
    <w:multiLevelType w:val="hybridMultilevel"/>
    <w:tmpl w:val="E9E6AF8E"/>
    <w:lvl w:ilvl="0" w:tplc="D9260830">
      <w:start w:val="1"/>
      <w:numFmt w:val="bullet"/>
      <w:lvlText w:val=""/>
      <w:lvlPicBulletId w:val="0"/>
      <w:lvlJc w:val="left"/>
      <w:pPr>
        <w:tabs>
          <w:tab w:val="num" w:pos="864"/>
        </w:tabs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F37D7"/>
    <w:multiLevelType w:val="hybridMultilevel"/>
    <w:tmpl w:val="364E9C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C81D4E"/>
    <w:multiLevelType w:val="hybridMultilevel"/>
    <w:tmpl w:val="CA10462A"/>
    <w:lvl w:ilvl="0" w:tplc="08A28A1A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0073DF" w:themeColor="tex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95FE1"/>
    <w:multiLevelType w:val="multilevel"/>
    <w:tmpl w:val="F9B07BFC"/>
    <w:lvl w:ilvl="0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  <w:color w:val="0073DF" w:themeColor="text2"/>
      </w:rPr>
    </w:lvl>
    <w:lvl w:ilvl="1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4A95D9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Calibri" w:hAnsi="Calibri" w:hint="default"/>
        <w:color w:val="25CBD3" w:themeColor="accent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5" w15:restartNumberingAfterBreak="0">
    <w:nsid w:val="5915323E"/>
    <w:multiLevelType w:val="hybridMultilevel"/>
    <w:tmpl w:val="E12AA2D4"/>
    <w:lvl w:ilvl="0" w:tplc="7F86B188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52BBE"/>
    <w:multiLevelType w:val="hybridMultilevel"/>
    <w:tmpl w:val="27429A18"/>
    <w:lvl w:ilvl="0" w:tplc="CC00A71A"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7" w15:restartNumberingAfterBreak="0">
    <w:nsid w:val="63451E77"/>
    <w:multiLevelType w:val="multilevel"/>
    <w:tmpl w:val="D9E4BF6A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upperLetter"/>
      <w:lvlText w:val="%2)"/>
      <w:lvlJc w:val="left"/>
      <w:pPr>
        <w:ind w:left="108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rFonts w:hint="default"/>
      </w:rPr>
    </w:lvl>
  </w:abstractNum>
  <w:abstractNum w:abstractNumId="28" w15:restartNumberingAfterBreak="0">
    <w:nsid w:val="65897A3D"/>
    <w:multiLevelType w:val="hybridMultilevel"/>
    <w:tmpl w:val="AF6C7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974660D"/>
    <w:multiLevelType w:val="hybridMultilevel"/>
    <w:tmpl w:val="A712DF76"/>
    <w:lvl w:ilvl="0" w:tplc="9A08B04C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0073DF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BC4B10"/>
    <w:multiLevelType w:val="multilevel"/>
    <w:tmpl w:val="1E1EC70E"/>
    <w:lvl w:ilvl="0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  <w:color w:val="0070C0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Calibri" w:hAnsi="Calibri" w:hint="default"/>
        <w:color w:val="0070C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Calibri" w:hAnsi="Calibri" w:hint="default"/>
        <w:color w:val="0070C0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FD59E1"/>
    <w:multiLevelType w:val="hybridMultilevel"/>
    <w:tmpl w:val="38CE8B32"/>
    <w:lvl w:ilvl="0" w:tplc="50261F80">
      <w:start w:val="1"/>
      <w:numFmt w:val="bullet"/>
      <w:lvlText w:val=""/>
      <w:lvlPicBulletId w:val="0"/>
      <w:lvlJc w:val="left"/>
      <w:pPr>
        <w:ind w:left="864" w:hanging="86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9185A"/>
    <w:multiLevelType w:val="hybridMultilevel"/>
    <w:tmpl w:val="3844E1E8"/>
    <w:lvl w:ilvl="0" w:tplc="5246D22E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8"/>
    <w:lvlOverride w:ilvl="0">
      <w:startOverride w:val="1"/>
    </w:lvlOverride>
  </w:num>
  <w:num w:numId="10">
    <w:abstractNumId w:val="17"/>
  </w:num>
  <w:num w:numId="11">
    <w:abstractNumId w:val="12"/>
  </w:num>
  <w:num w:numId="12">
    <w:abstractNumId w:val="25"/>
  </w:num>
  <w:num w:numId="13">
    <w:abstractNumId w:val="31"/>
  </w:num>
  <w:num w:numId="14">
    <w:abstractNumId w:val="15"/>
  </w:num>
  <w:num w:numId="15">
    <w:abstractNumId w:val="21"/>
  </w:num>
  <w:num w:numId="16">
    <w:abstractNumId w:val="10"/>
  </w:num>
  <w:num w:numId="17">
    <w:abstractNumId w:val="20"/>
  </w:num>
  <w:num w:numId="18">
    <w:abstractNumId w:val="14"/>
  </w:num>
  <w:num w:numId="19">
    <w:abstractNumId w:val="13"/>
  </w:num>
  <w:num w:numId="20">
    <w:abstractNumId w:val="32"/>
  </w:num>
  <w:num w:numId="21">
    <w:abstractNumId w:val="8"/>
    <w:lvlOverride w:ilvl="0">
      <w:startOverride w:val="1"/>
    </w:lvlOverride>
  </w:num>
  <w:num w:numId="22">
    <w:abstractNumId w:val="26"/>
  </w:num>
  <w:num w:numId="23">
    <w:abstractNumId w:val="13"/>
  </w:num>
  <w:num w:numId="24">
    <w:abstractNumId w:val="8"/>
  </w:num>
  <w:num w:numId="25">
    <w:abstractNumId w:val="25"/>
  </w:num>
  <w:num w:numId="26">
    <w:abstractNumId w:val="32"/>
  </w:num>
  <w:num w:numId="27">
    <w:abstractNumId w:val="5"/>
  </w:num>
  <w:num w:numId="28">
    <w:abstractNumId w:val="3"/>
  </w:num>
  <w:num w:numId="29">
    <w:abstractNumId w:val="2"/>
  </w:num>
  <w:num w:numId="30">
    <w:abstractNumId w:val="1"/>
  </w:num>
  <w:num w:numId="31">
    <w:abstractNumId w:val="13"/>
  </w:num>
  <w:num w:numId="32">
    <w:abstractNumId w:val="27"/>
  </w:num>
  <w:num w:numId="33">
    <w:abstractNumId w:val="30"/>
  </w:num>
  <w:num w:numId="34">
    <w:abstractNumId w:val="30"/>
  </w:num>
  <w:num w:numId="35">
    <w:abstractNumId w:val="27"/>
  </w:num>
  <w:num w:numId="36">
    <w:abstractNumId w:val="23"/>
  </w:num>
  <w:num w:numId="37">
    <w:abstractNumId w:val="18"/>
  </w:num>
  <w:num w:numId="38">
    <w:abstractNumId w:val="11"/>
  </w:num>
  <w:num w:numId="39">
    <w:abstractNumId w:val="24"/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</w:num>
  <w:num w:numId="42">
    <w:abstractNumId w:val="29"/>
  </w:num>
  <w:num w:numId="43">
    <w:abstractNumId w:val="4"/>
  </w:num>
  <w:num w:numId="44">
    <w:abstractNumId w:val="0"/>
  </w:num>
  <w:num w:numId="45">
    <w:abstractNumId w:val="22"/>
  </w:num>
  <w:num w:numId="46">
    <w:abstractNumId w:val="19"/>
  </w:num>
  <w:num w:numId="47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styleLockTheme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118"/>
    <w:rsid w:val="000009FC"/>
    <w:rsid w:val="00001775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83B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0A6C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110F"/>
    <w:rsid w:val="00171153"/>
    <w:rsid w:val="0017225D"/>
    <w:rsid w:val="001733FD"/>
    <w:rsid w:val="001753DF"/>
    <w:rsid w:val="001754B2"/>
    <w:rsid w:val="00175C5A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1F7866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118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4C0C"/>
    <w:rsid w:val="003F52E1"/>
    <w:rsid w:val="003F555C"/>
    <w:rsid w:val="003F5D47"/>
    <w:rsid w:val="003F5D83"/>
    <w:rsid w:val="003F67FB"/>
    <w:rsid w:val="003F6906"/>
    <w:rsid w:val="003F7B85"/>
    <w:rsid w:val="003F7BEE"/>
    <w:rsid w:val="0040140E"/>
    <w:rsid w:val="00401577"/>
    <w:rsid w:val="00403720"/>
    <w:rsid w:val="00403E21"/>
    <w:rsid w:val="00404073"/>
    <w:rsid w:val="004041CE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0F6D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3DE3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4DC"/>
    <w:rsid w:val="005F7AA9"/>
    <w:rsid w:val="00602D69"/>
    <w:rsid w:val="00604865"/>
    <w:rsid w:val="0060553B"/>
    <w:rsid w:val="00605C1B"/>
    <w:rsid w:val="0060648F"/>
    <w:rsid w:val="006066E3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4BC7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487D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967BE"/>
    <w:rsid w:val="006A0227"/>
    <w:rsid w:val="006A05D9"/>
    <w:rsid w:val="006A06AC"/>
    <w:rsid w:val="006A230D"/>
    <w:rsid w:val="006A2471"/>
    <w:rsid w:val="006A3D28"/>
    <w:rsid w:val="006A4313"/>
    <w:rsid w:val="006A4954"/>
    <w:rsid w:val="006A508F"/>
    <w:rsid w:val="006A5A39"/>
    <w:rsid w:val="006A5E00"/>
    <w:rsid w:val="006A673A"/>
    <w:rsid w:val="006A6815"/>
    <w:rsid w:val="006A68BB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5A3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86"/>
    <w:rsid w:val="00773D5E"/>
    <w:rsid w:val="00774009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A76"/>
    <w:rsid w:val="007D7F28"/>
    <w:rsid w:val="007E0AF1"/>
    <w:rsid w:val="007E1511"/>
    <w:rsid w:val="007E1694"/>
    <w:rsid w:val="007E21C0"/>
    <w:rsid w:val="007E3D9A"/>
    <w:rsid w:val="007E5327"/>
    <w:rsid w:val="007E63EA"/>
    <w:rsid w:val="007E643C"/>
    <w:rsid w:val="007E6E31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718"/>
    <w:rsid w:val="00822803"/>
    <w:rsid w:val="00823EE8"/>
    <w:rsid w:val="00824A97"/>
    <w:rsid w:val="008250D5"/>
    <w:rsid w:val="0082562F"/>
    <w:rsid w:val="00826C5E"/>
    <w:rsid w:val="00826D10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308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8FD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355"/>
    <w:rsid w:val="0094241B"/>
    <w:rsid w:val="009443E8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AC5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D7A10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523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3F39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4C55"/>
    <w:rsid w:val="00B35DCF"/>
    <w:rsid w:val="00B36AB7"/>
    <w:rsid w:val="00B405E5"/>
    <w:rsid w:val="00B41234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51"/>
    <w:rsid w:val="00B575A6"/>
    <w:rsid w:val="00B5784C"/>
    <w:rsid w:val="00B57906"/>
    <w:rsid w:val="00B57D55"/>
    <w:rsid w:val="00B57DC3"/>
    <w:rsid w:val="00B57F8F"/>
    <w:rsid w:val="00B6026F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C68"/>
    <w:rsid w:val="00B90DF5"/>
    <w:rsid w:val="00B913ED"/>
    <w:rsid w:val="00B91C00"/>
    <w:rsid w:val="00B93655"/>
    <w:rsid w:val="00B93A20"/>
    <w:rsid w:val="00B940F3"/>
    <w:rsid w:val="00B950E0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BD2"/>
    <w:rsid w:val="00C8404F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67E88"/>
    <w:rsid w:val="00D70D11"/>
    <w:rsid w:val="00D72D81"/>
    <w:rsid w:val="00D730B1"/>
    <w:rsid w:val="00D7352A"/>
    <w:rsid w:val="00D7431E"/>
    <w:rsid w:val="00D74A28"/>
    <w:rsid w:val="00D74FA6"/>
    <w:rsid w:val="00D7671A"/>
    <w:rsid w:val="00D76E56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441D"/>
    <w:rsid w:val="00DD464C"/>
    <w:rsid w:val="00DD5EF2"/>
    <w:rsid w:val="00DD753F"/>
    <w:rsid w:val="00DD7AD9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DDD"/>
    <w:rsid w:val="00E1730C"/>
    <w:rsid w:val="00E178FF"/>
    <w:rsid w:val="00E17E9C"/>
    <w:rsid w:val="00E20657"/>
    <w:rsid w:val="00E224E6"/>
    <w:rsid w:val="00E2273F"/>
    <w:rsid w:val="00E23983"/>
    <w:rsid w:val="00E26C79"/>
    <w:rsid w:val="00E27093"/>
    <w:rsid w:val="00E279C7"/>
    <w:rsid w:val="00E30312"/>
    <w:rsid w:val="00E322BE"/>
    <w:rsid w:val="00E332F9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2FFD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DF902F"/>
  <w15:docId w15:val="{AACE729C-FD51-4460-A7C7-E86F6D4F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" w:qFormat="1"/>
    <w:lsdException w:name="toc 2" w:semiHidden="1" w:uiPriority="3"/>
    <w:lsdException w:name="toc 3" w:semiHidden="1" w:uiPriority="3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2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3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1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2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1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75184"/>
    <w:pPr>
      <w:suppressAutoHyphens/>
      <w:spacing w:before="240" w:after="0"/>
    </w:pPr>
    <w:rPr>
      <w:sz w:val="24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6967BE"/>
    <w:pPr>
      <w:keepNext/>
      <w:keepLines/>
      <w:spacing w:before="600"/>
      <w:outlineLvl w:val="0"/>
    </w:pPr>
    <w:rPr>
      <w:rFonts w:ascii="Calibri Light" w:eastAsiaTheme="majorEastAsia" w:hAnsi="Calibri Light" w:cstheme="majorBidi"/>
      <w:color w:val="0073DF" w:themeColor="text2"/>
      <w:spacing w:val="-20"/>
      <w:sz w:val="3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E279C7"/>
    <w:pPr>
      <w:suppressAutoHyphens/>
      <w:spacing w:before="360" w:after="0"/>
      <w:outlineLvl w:val="1"/>
    </w:pPr>
    <w:rPr>
      <w:rFonts w:asciiTheme="minorHAnsi" w:eastAsiaTheme="majorEastAsia" w:hAnsiTheme="minorHAnsi" w:cstheme="majorBidi"/>
      <w:color w:val="000000" w:themeColor="text1"/>
      <w:spacing w:val="-10"/>
      <w:sz w:val="28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CB1977"/>
    <w:pPr>
      <w:keepNext/>
      <w:keepLines/>
      <w:spacing w:before="360" w:after="0"/>
      <w:outlineLvl w:val="2"/>
    </w:pPr>
    <w:rPr>
      <w:rFonts w:asciiTheme="minorHAnsi" w:eastAsiaTheme="majorEastAsia" w:hAnsiTheme="minorHAnsi" w:cstheme="majorBidi"/>
      <w:color w:val="000000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8100CC"/>
    <w:pPr>
      <w:keepNext/>
      <w:keepLines/>
      <w:spacing w:before="280" w:after="0"/>
      <w:outlineLvl w:val="3"/>
    </w:pPr>
    <w:rPr>
      <w:rFonts w:eastAsiaTheme="majorEastAsia" w:cstheme="majorBidi"/>
      <w:b/>
      <w:color w:val="0073DF" w:themeColor="text2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6967BE"/>
    <w:rPr>
      <w:rFonts w:ascii="Calibri Light" w:eastAsiaTheme="majorEastAsia" w:hAnsi="Calibri Light" w:cstheme="majorBidi"/>
      <w:color w:val="0073DF" w:themeColor="text2"/>
      <w:spacing w:val="-20"/>
      <w:sz w:val="3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E279C7"/>
    <w:rPr>
      <w:rFonts w:asciiTheme="minorHAnsi" w:eastAsiaTheme="majorEastAsia" w:hAnsiTheme="minorHAnsi" w:cstheme="majorBidi"/>
      <w:color w:val="000000" w:themeColor="text1"/>
      <w:spacing w:val="-10"/>
      <w:sz w:val="28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CB1977"/>
    <w:pPr>
      <w:tabs>
        <w:tab w:val="center" w:pos="4680"/>
        <w:tab w:val="right" w:pos="9360"/>
      </w:tabs>
      <w:spacing w:after="360"/>
      <w:jc w:val="center"/>
    </w:pPr>
    <w:rPr>
      <w:caps/>
      <w:color w:val="000000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3F4C0C"/>
    <w:rPr>
      <w:caps/>
      <w:color w:val="000000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5F69F1"/>
    <w:pPr>
      <w:spacing w:before="180" w:after="240" w:line="200" w:lineRule="exact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2"/>
    <w:unhideWhenUsed/>
    <w:qFormat/>
    <w:rsid w:val="00A21368"/>
    <w:rPr>
      <w:color w:val="0073DF" w:themeColor="text2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3F4C0C"/>
    <w:rPr>
      <w:rFonts w:asciiTheme="minorHAnsi" w:eastAsiaTheme="majorEastAsia" w:hAnsiTheme="minorHAnsi" w:cstheme="majorBidi"/>
      <w:color w:val="000000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3F4C0C"/>
    <w:rPr>
      <w:rFonts w:eastAsiaTheme="majorEastAsia" w:cstheme="majorBidi"/>
      <w:b/>
      <w:color w:val="0073DF" w:themeColor="text2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60553B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0000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7F7F7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9578A"/>
    <w:pPr>
      <w:spacing w:before="240" w:after="240"/>
      <w:ind w:left="432" w:right="432"/>
    </w:pPr>
    <w:rPr>
      <w:rFonts w:asciiTheme="minorHAnsi" w:hAnsiTheme="minorHAnsi"/>
      <w:i/>
      <w:color w:val="0073DF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3F4C0C"/>
    <w:rPr>
      <w:rFonts w:asciiTheme="minorHAnsi" w:hAnsiTheme="minorHAnsi"/>
      <w:i/>
      <w:color w:val="0073DF" w:themeColor="text2"/>
      <w:sz w:val="24"/>
      <w:szCs w:val="24"/>
    </w:rPr>
  </w:style>
  <w:style w:type="paragraph" w:styleId="TOCHeading">
    <w:name w:val="TOC Heading"/>
    <w:basedOn w:val="Heading1"/>
    <w:next w:val="Normal"/>
    <w:uiPriority w:val="3"/>
    <w:semiHidden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30"/>
      </w:numPr>
      <w:contextualSpacing/>
    </w:pPr>
  </w:style>
  <w:style w:type="paragraph" w:customStyle="1" w:styleId="NormalSmall">
    <w:name w:val="Normal Small"/>
    <w:uiPriority w:val="5"/>
    <w:qFormat/>
    <w:rsid w:val="0049578A"/>
    <w:pPr>
      <w:spacing w:before="180" w:after="0" w:line="200" w:lineRule="exact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"/>
    <w:semiHidden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7C1C5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7C1C5F"/>
    <w:pPr>
      <w:spacing w:before="600" w:after="24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27"/>
      </w:numPr>
      <w:contextualSpacing/>
    </w:pPr>
  </w:style>
  <w:style w:type="paragraph" w:styleId="ListNumber">
    <w:name w:val="List Number"/>
    <w:uiPriority w:val="3"/>
    <w:qFormat/>
    <w:rsid w:val="003F4C0C"/>
    <w:pPr>
      <w:numPr>
        <w:numId w:val="38"/>
      </w:numPr>
      <w:tabs>
        <w:tab w:val="left" w:pos="432"/>
      </w:tabs>
      <w:spacing w:before="240" w:after="0"/>
      <w:contextualSpacing/>
    </w:pPr>
    <w:rPr>
      <w:sz w:val="24"/>
    </w:rPr>
  </w:style>
  <w:style w:type="paragraph" w:styleId="ListBullet">
    <w:name w:val="List Bullet"/>
    <w:uiPriority w:val="3"/>
    <w:qFormat/>
    <w:rsid w:val="003F4C0C"/>
    <w:pPr>
      <w:numPr>
        <w:numId w:val="41"/>
      </w:numPr>
      <w:tabs>
        <w:tab w:val="left" w:pos="432"/>
      </w:tabs>
      <w:suppressAutoHyphens/>
      <w:spacing w:before="240" w:after="0"/>
      <w:contextualSpacing/>
    </w:pPr>
    <w:rPr>
      <w:sz w:val="24"/>
    </w:rPr>
  </w:style>
  <w:style w:type="paragraph" w:styleId="ListParagraph">
    <w:name w:val="List Paragraph"/>
    <w:basedOn w:val="ListBullet"/>
    <w:uiPriority w:val="34"/>
    <w:qFormat/>
    <w:locked/>
    <w:rsid w:val="00E12269"/>
    <w:pPr>
      <w:ind w:left="432" w:hanging="432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"/>
    <w:semiHidden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"/>
    <w:semiHidden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322085"/>
    <w:pPr>
      <w:spacing w:before="20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character" w:customStyle="1" w:styleId="MakeUCBLUBOLD">
    <w:name w:val="Make UC BLU BOLD"/>
    <w:basedOn w:val="DefaultParagraphFont"/>
    <w:uiPriority w:val="29"/>
    <w:qFormat/>
    <w:rsid w:val="00A21368"/>
    <w:rPr>
      <w:rFonts w:ascii="Calibri" w:hAnsi="Calibri"/>
      <w:b/>
      <w:caps/>
      <w:smallCaps w:val="0"/>
      <w:color w:val="0073DF" w:themeColor="text2"/>
      <w:spacing w:val="0"/>
    </w:rPr>
  </w:style>
  <w:style w:type="paragraph" w:customStyle="1" w:styleId="PROGRAMNAME">
    <w:name w:val="PROGRAM NAME"/>
    <w:uiPriority w:val="7"/>
    <w:qFormat/>
    <w:rsid w:val="00A21368"/>
    <w:pPr>
      <w:spacing w:before="0" w:after="0" w:line="240" w:lineRule="exact"/>
    </w:pPr>
    <w:rPr>
      <w:b/>
      <w:caps/>
      <w:spacing w:val="20"/>
      <w:sz w:val="24"/>
      <w:szCs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79E2E7" w:themeColor="accent2" w:themeTint="99"/>
        <w:left w:val="single" w:sz="4" w:space="0" w:color="79E2E7" w:themeColor="accent2" w:themeTint="99"/>
        <w:bottom w:val="single" w:sz="4" w:space="0" w:color="79E2E7" w:themeColor="accent2" w:themeTint="99"/>
        <w:right w:val="single" w:sz="4" w:space="0" w:color="79E2E7" w:themeColor="accent2" w:themeTint="99"/>
        <w:insideH w:val="single" w:sz="4" w:space="0" w:color="79E2E7" w:themeColor="accent2" w:themeTint="99"/>
        <w:insideV w:val="single" w:sz="4" w:space="0" w:color="79E2E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BD3" w:themeColor="accent2"/>
          <w:left w:val="single" w:sz="4" w:space="0" w:color="25CBD3" w:themeColor="accent2"/>
          <w:bottom w:val="single" w:sz="4" w:space="0" w:color="25CBD3" w:themeColor="accent2"/>
          <w:right w:val="single" w:sz="4" w:space="0" w:color="25CBD3" w:themeColor="accent2"/>
          <w:insideH w:val="nil"/>
          <w:insideV w:val="nil"/>
        </w:tcBorders>
        <w:shd w:val="clear" w:color="auto" w:fill="25CBD3" w:themeFill="accent2"/>
      </w:tcPr>
    </w:tblStylePr>
    <w:tblStylePr w:type="lastRow">
      <w:rPr>
        <w:b/>
        <w:bCs/>
      </w:rPr>
      <w:tblPr/>
      <w:tcPr>
        <w:tcBorders>
          <w:top w:val="double" w:sz="4" w:space="0" w:color="25CB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5F7" w:themeFill="accent2" w:themeFillTint="33"/>
      </w:tcPr>
    </w:tblStylePr>
    <w:tblStylePr w:type="band1Horz">
      <w:tblPr/>
      <w:tcPr>
        <w:shd w:val="clear" w:color="auto" w:fill="D2F5F7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DA20CB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10">
    <w:name w:val="TableText10"/>
    <w:uiPriority w:val="7"/>
    <w:rsid w:val="00942355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F15007"/>
    <w:pPr>
      <w:suppressAutoHyphens w:val="0"/>
      <w:spacing w:before="120" w:after="240"/>
    </w:pPr>
    <w:rPr>
      <w:rFonts w:ascii="Calibri Light" w:eastAsiaTheme="majorEastAsia" w:hAnsi="Calibri Light" w:cstheme="majorBidi"/>
      <w:caps/>
      <w:color w:val="0073DF" w:themeColor="text2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3F4C0C"/>
    <w:rPr>
      <w:rFonts w:ascii="Calibri Light" w:eastAsiaTheme="majorEastAsia" w:hAnsi="Calibri Light" w:cstheme="majorBidi"/>
      <w:caps/>
      <w:color w:val="0073DF" w:themeColor="text2"/>
      <w:spacing w:val="20"/>
      <w:sz w:val="28"/>
      <w:szCs w:val="48"/>
    </w:rPr>
  </w:style>
  <w:style w:type="paragraph" w:customStyle="1" w:styleId="ImageTitle">
    <w:name w:val="Image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0000" w:themeColor="text1"/>
      <w:sz w:val="28"/>
    </w:rPr>
  </w:style>
  <w:style w:type="character" w:customStyle="1" w:styleId="Make10IO">
    <w:name w:val="Make 10IO"/>
    <w:uiPriority w:val="29"/>
    <w:qFormat/>
    <w:rsid w:val="003C291F"/>
    <w:rPr>
      <w:rFonts w:ascii="Source Code Pro" w:hAnsi="Source Code Pro"/>
      <w:szCs w:val="60"/>
    </w:rPr>
  </w:style>
  <w:style w:type="character" w:customStyle="1" w:styleId="AddressBlockDateChar0">
    <w:name w:val="Address Block/Date Char"/>
    <w:basedOn w:val="DefaultParagraphFont"/>
    <w:link w:val="AddressBlockDate0"/>
    <w:uiPriority w:val="6"/>
    <w:locked/>
    <w:rsid w:val="00E224E6"/>
    <w:rPr>
      <w:sz w:val="20"/>
      <w:szCs w:val="20"/>
    </w:rPr>
  </w:style>
  <w:style w:type="paragraph" w:customStyle="1" w:styleId="AddressBlockDate0">
    <w:name w:val="Address Block/Date"/>
    <w:link w:val="AddressBlockDateChar0"/>
    <w:uiPriority w:val="6"/>
    <w:qFormat/>
    <w:rsid w:val="00E224E6"/>
    <w:pPr>
      <w:spacing w:before="600" w:after="1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Integral">
  <a:themeElements>
    <a:clrScheme name="MDH_bluehyperlinks">
      <a:dk1>
        <a:srgbClr val="000000"/>
      </a:dk1>
      <a:lt1>
        <a:sysClr val="window" lastClr="FFFFFF"/>
      </a:lt1>
      <a:dk2>
        <a:srgbClr val="0073DF"/>
      </a:dk2>
      <a:lt2>
        <a:srgbClr val="FFFFFF"/>
      </a:lt2>
      <a:accent1>
        <a:srgbClr val="626970"/>
      </a:accent1>
      <a:accent2>
        <a:srgbClr val="25CBD3"/>
      </a:accent2>
      <a:accent3>
        <a:srgbClr val="FFE591"/>
      </a:accent3>
      <a:accent4>
        <a:srgbClr val="F0292F"/>
      </a:accent4>
      <a:accent5>
        <a:srgbClr val="FF8742"/>
      </a:accent5>
      <a:accent6>
        <a:srgbClr val="B7DB95"/>
      </a:accent6>
      <a:hlink>
        <a:srgbClr val="0073DF"/>
      </a:hlink>
      <a:folHlink>
        <a:srgbClr val="626970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3EE7CBD6C70499E5292EE207CF915" ma:contentTypeVersion="2" ma:contentTypeDescription="Create a new document." ma:contentTypeScope="" ma:versionID="7d6e787c7c68905730b4c32f1796a2c3">
  <xsd:schema xmlns:xsd="http://www.w3.org/2001/XMLSchema" xmlns:xs="http://www.w3.org/2001/XMLSchema" xmlns:p="http://schemas.microsoft.com/office/2006/metadata/properties" xmlns:ns2="a340cd5a-8d85-4c94-8b3b-dcb04460a05d" xmlns:ns3="be757bf9-6b91-4947-a783-4083e0367a02" targetNamespace="http://schemas.microsoft.com/office/2006/metadata/properties" ma:root="true" ma:fieldsID="d4c8331fd0c74519cdd4386179509434" ns2:_="" ns3:_="">
    <xsd:import namespace="a340cd5a-8d85-4c94-8b3b-dcb04460a05d"/>
    <xsd:import namespace="be757bf9-6b91-4947-a783-4083e0367a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rojec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0cd5a-8d85-4c94-8b3b-dcb04460a05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57bf9-6b91-4947-a783-4083e0367a02" elementFormDefault="qualified">
    <xsd:import namespace="http://schemas.microsoft.com/office/2006/documentManagement/types"/>
    <xsd:import namespace="http://schemas.microsoft.com/office/infopath/2007/PartnerControls"/>
    <xsd:element name="Project_x0020_Name" ma:index="11" nillable="true" ma:displayName="Project Name" ma:internalName="Project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Name xmlns="be757bf9-6b91-4947-a783-4083e0367a02" xsi:nil="true"/>
    <_dlc_DocId xmlns="a340cd5a-8d85-4c94-8b3b-dcb04460a05d">3EUZQJVPJPKD-1452344218-75</_dlc_DocId>
    <_dlc_DocIdUrl xmlns="a340cd5a-8d85-4c94-8b3b-dcb04460a05d">
      <Url>https://inside.mn.gov/sites/MDH/bureaus/hib/hpcdd/CHP/asthma/_layouts/15/DocIdRedir.aspx?ID=3EUZQJVPJPKD-1452344218-75</Url>
      <Description>3EUZQJVPJPKD-1452344218-75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00971-F592-4FAA-8D30-FFB21BD0132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A007378-1922-40F5-9126-F3036216A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0cd5a-8d85-4c94-8b3b-dcb04460a05d"/>
    <ds:schemaRef ds:uri="be757bf9-6b91-4947-a783-4083e0367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06B472-7B57-47C1-AE22-1F675AE48303}">
  <ds:schemaRefs>
    <ds:schemaRef ds:uri="http://purl.org/dc/dcmitype/"/>
    <ds:schemaRef ds:uri="http://schemas.microsoft.com/office/infopath/2007/PartnerControls"/>
    <ds:schemaRef ds:uri="be757bf9-6b91-4947-a783-4083e0367a02"/>
    <ds:schemaRef ds:uri="http://purl.org/dc/terms/"/>
    <ds:schemaRef ds:uri="http://purl.org/dc/elements/1.1/"/>
    <ds:schemaRef ds:uri="http://schemas.openxmlformats.org/package/2006/metadata/core-properties"/>
    <ds:schemaRef ds:uri="a340cd5a-8d85-4c94-8b3b-dcb04460a05d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8BB177B-0C73-4D0B-BCF9-F80FE8996FC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A1C1662-E327-4B44-AEF2-F11312861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Asthma Friendly Schools Environmental Policy Worksheet</vt:lpstr>
    </vt:vector>
  </TitlesOfParts>
  <Company>Minnesota Department of Health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Asthma Friendly Schools Environmental Policy Worksheet</dc:title>
  <dc:subject>Asthma Mini-Grants worksheet</dc:subject>
  <dc:creator>MDH HPCD</dc:creator>
  <cp:keywords/>
  <dc:description/>
  <cp:lastModifiedBy>Raatz, Kelly (MDH)</cp:lastModifiedBy>
  <cp:revision>10</cp:revision>
  <cp:lastPrinted>2015-05-13T17:36:00Z</cp:lastPrinted>
  <dcterms:created xsi:type="dcterms:W3CDTF">2016-06-01T19:25:00Z</dcterms:created>
  <dcterms:modified xsi:type="dcterms:W3CDTF">2017-11-13T22:17:00Z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0x0101008BC3EE7CBD6C70499E5292EE207CF915</vt:lpwstr>
  </property>
  <property fmtid="{D5CDD505-2E9C-101B-9397-08002B2CF9AE}" pid="3" name="_dlc_DocIdItemGuid">
    <vt:lpwstr>415c31a0-94ff-4e8b-8e61-b58dd122e55a</vt:lpwstr>
  </property>
</Properties>
</file>