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EFC83" w14:textId="74B4BC56" w:rsidR="00B94C9F" w:rsidRDefault="00A9665B" w:rsidP="002C0187">
      <w:pPr>
        <w:pStyle w:val="LOGO"/>
      </w:pPr>
      <w:r>
        <w:drawing>
          <wp:inline distT="0" distB="0" distL="0" distR="0" wp14:anchorId="54AA313E" wp14:editId="202FF70F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9E9C2" w14:textId="772C0433" w:rsidR="00B94C9F" w:rsidRDefault="00214761" w:rsidP="00B94C9F">
      <w:pPr>
        <w:pStyle w:val="Heading1"/>
      </w:pPr>
      <w:r>
        <w:t>Application Form</w:t>
      </w:r>
    </w:p>
    <w:p w14:paraId="57998BD8" w14:textId="3BBF6B2A" w:rsidR="00B94C9F" w:rsidRDefault="00A576CA" w:rsidP="00C829EA">
      <w:pPr>
        <w:pStyle w:val="Subtitle"/>
      </w:pPr>
      <w:r>
        <w:t>2024 Long COVID Network &amp; Capacity Building</w:t>
      </w:r>
      <w:r w:rsidR="00214761">
        <w:t xml:space="preserve"> </w:t>
      </w:r>
      <w:r w:rsidR="00ED20DD">
        <w:t>Grant</w:t>
      </w:r>
      <w:r>
        <w:t>s</w:t>
      </w:r>
    </w:p>
    <w:p w14:paraId="7A0C6B6C" w14:textId="6060C27D" w:rsidR="00281612" w:rsidRDefault="00A21CC7" w:rsidP="00214761">
      <w:r>
        <w:rPr>
          <w:b/>
          <w:bCs/>
        </w:rPr>
        <w:t xml:space="preserve">Instructions: </w:t>
      </w:r>
      <w:r w:rsidR="0071065C">
        <w:t>Please a</w:t>
      </w:r>
      <w:r w:rsidR="007A37A5">
        <w:t xml:space="preserve">ddress all prompts </w:t>
      </w:r>
      <w:r w:rsidR="00FE7F3B">
        <w:t xml:space="preserve">below. </w:t>
      </w:r>
      <w:r w:rsidR="00A26487">
        <w:t>A</w:t>
      </w:r>
      <w:r w:rsidR="004E3EFC">
        <w:t>pplicants</w:t>
      </w:r>
      <w:r w:rsidR="00A26487">
        <w:t xml:space="preserve"> are encouraged to</w:t>
      </w:r>
      <w:r w:rsidR="004E3EFC">
        <w:t xml:space="preserve"> review</w:t>
      </w:r>
      <w:r w:rsidR="003C11CA">
        <w:t xml:space="preserve"> the </w:t>
      </w:r>
      <w:r w:rsidR="007C589F" w:rsidRPr="003C11CA">
        <w:rPr>
          <w:rFonts w:cs="Times New Roman"/>
          <w:szCs w:val="24"/>
        </w:rPr>
        <w:t>Application Scoring Criteria</w:t>
      </w:r>
      <w:r w:rsidR="003C11CA">
        <w:rPr>
          <w:rFonts w:cs="Times New Roman"/>
          <w:szCs w:val="24"/>
        </w:rPr>
        <w:t xml:space="preserve"> (Appendix A </w:t>
      </w:r>
      <w:r w:rsidR="007C589F">
        <w:t>in the Request for Proposals</w:t>
      </w:r>
      <w:r w:rsidR="003C11CA">
        <w:t>)</w:t>
      </w:r>
      <w:r w:rsidR="00A12C30">
        <w:t xml:space="preserve">. </w:t>
      </w:r>
    </w:p>
    <w:p w14:paraId="42ED0DDE" w14:textId="56F5DC40" w:rsidR="00CC7908" w:rsidRDefault="00A12C30" w:rsidP="00214761">
      <w:r>
        <w:t>The completed A</w:t>
      </w:r>
      <w:r w:rsidR="00DF2325">
        <w:t xml:space="preserve">pplication Form should not exceed </w:t>
      </w:r>
      <w:r w:rsidR="003467F6">
        <w:t>12</w:t>
      </w:r>
      <w:r w:rsidR="00DF2325">
        <w:t xml:space="preserve"> pages. </w:t>
      </w:r>
      <w:r w:rsidR="002F3B0A">
        <w:t xml:space="preserve">This </w:t>
      </w:r>
      <w:r w:rsidR="008913E5">
        <w:t xml:space="preserve">cover </w:t>
      </w:r>
      <w:r w:rsidR="002F3B0A">
        <w:t xml:space="preserve">page does not count towards the page limit. </w:t>
      </w:r>
      <w:r w:rsidR="00FD4600">
        <w:t>To ensure that all completed Application Forms have similar format and length for the review process, we request that applicants use 11-point Calibri font</w:t>
      </w:r>
      <w:r w:rsidR="00943F0D">
        <w:t xml:space="preserve">. </w:t>
      </w:r>
      <w:r w:rsidR="005E1876">
        <w:t xml:space="preserve">Applicants do not need to include the </w:t>
      </w:r>
      <w:r w:rsidR="00281612">
        <w:t>prompts</w:t>
      </w:r>
      <w:r w:rsidR="005E1876">
        <w:t xml:space="preserve"> </w:t>
      </w:r>
      <w:r w:rsidR="00281612">
        <w:t xml:space="preserve">in </w:t>
      </w:r>
      <w:r w:rsidR="005E1876">
        <w:t>the</w:t>
      </w:r>
      <w:r w:rsidR="00281612">
        <w:t>ir</w:t>
      </w:r>
      <w:r w:rsidR="005E1876">
        <w:t xml:space="preserve"> response</w:t>
      </w:r>
      <w:r w:rsidR="001D2176">
        <w:t xml:space="preserve"> if they </w:t>
      </w:r>
      <w:r w:rsidR="005E1876">
        <w:t>indicate the section and question before their response (</w:t>
      </w:r>
      <w:r w:rsidR="003C11CA">
        <w:t>e.g.,</w:t>
      </w:r>
      <w:r w:rsidR="005E1876">
        <w:t xml:space="preserve"> “</w:t>
      </w:r>
      <w:r w:rsidR="00620CBD">
        <w:t>A1”)</w:t>
      </w:r>
      <w:r w:rsidR="001D2176">
        <w:t>.</w:t>
      </w:r>
    </w:p>
    <w:p w14:paraId="43A176B2" w14:textId="4E956EF3" w:rsidR="00385D3B" w:rsidRPr="00310A93" w:rsidRDefault="00385D3B" w:rsidP="00214761">
      <w:r>
        <w:t xml:space="preserve">The Application Form, along with the </w:t>
      </w:r>
      <w:r w:rsidR="003C1899">
        <w:t>Work Plan, Budget, Due Diligence Review form, and Conflict</w:t>
      </w:r>
      <w:r w:rsidR="00C30FF9">
        <w:t xml:space="preserve"> of Interest Disclosure form, should be submitted together via email </w:t>
      </w:r>
      <w:r w:rsidR="00310A93">
        <w:t xml:space="preserve">to </w:t>
      </w:r>
      <w:hyperlink r:id="rId12" w:history="1">
        <w:r w:rsidR="00310A93" w:rsidRPr="00765056">
          <w:rPr>
            <w:rStyle w:val="Hyperlink"/>
            <w:rFonts w:cs="Times New Roman"/>
            <w:szCs w:val="24"/>
          </w:rPr>
          <w:t>health.longCOVID@state.mn.us</w:t>
        </w:r>
      </w:hyperlink>
      <w:r w:rsidR="00310A93">
        <w:rPr>
          <w:rFonts w:cs="Times New Roman"/>
          <w:color w:val="CC0000"/>
          <w:szCs w:val="24"/>
        </w:rPr>
        <w:t xml:space="preserve"> </w:t>
      </w:r>
      <w:r w:rsidR="00310A93" w:rsidRPr="00584EFE">
        <w:rPr>
          <w:rFonts w:cs="Times New Roman"/>
          <w:szCs w:val="24"/>
        </w:rPr>
        <w:t>with the subject li</w:t>
      </w:r>
      <w:r w:rsidR="00310A93">
        <w:rPr>
          <w:rFonts w:cs="Times New Roman"/>
          <w:szCs w:val="24"/>
        </w:rPr>
        <w:t>n</w:t>
      </w:r>
      <w:r w:rsidR="00310A93" w:rsidRPr="00584EFE">
        <w:rPr>
          <w:rFonts w:cs="Times New Roman"/>
          <w:szCs w:val="24"/>
        </w:rPr>
        <w:t xml:space="preserve">e </w:t>
      </w:r>
      <w:r w:rsidR="00310A93">
        <w:rPr>
          <w:rFonts w:cs="Times New Roman"/>
          <w:szCs w:val="24"/>
        </w:rPr>
        <w:t>“</w:t>
      </w:r>
      <w:r w:rsidR="00310A93" w:rsidRPr="0029795F">
        <w:rPr>
          <w:rFonts w:cs="Times New Roman"/>
          <w:b/>
          <w:bCs/>
          <w:szCs w:val="24"/>
        </w:rPr>
        <w:t>Long COVID RFP Application – [applicant organization name]</w:t>
      </w:r>
      <w:r w:rsidR="00310A93">
        <w:rPr>
          <w:rFonts w:cs="Times New Roman"/>
          <w:szCs w:val="24"/>
        </w:rPr>
        <w:t>” no later than 11:59 p.m. CDT on Friday, April 5</w:t>
      </w:r>
      <w:r w:rsidR="00310A93" w:rsidRPr="00584EFE">
        <w:rPr>
          <w:rFonts w:cs="Times New Roman"/>
          <w:i/>
          <w:iCs/>
          <w:szCs w:val="24"/>
        </w:rPr>
        <w:t>.</w:t>
      </w:r>
      <w:r w:rsidR="00310A93">
        <w:rPr>
          <w:rFonts w:cs="Times New Roman"/>
          <w:i/>
          <w:iCs/>
          <w:szCs w:val="24"/>
        </w:rPr>
        <w:t xml:space="preserve"> </w:t>
      </w:r>
      <w:r w:rsidR="00310A93">
        <w:rPr>
          <w:rFonts w:cs="Times New Roman"/>
          <w:szCs w:val="24"/>
        </w:rPr>
        <w:t>Late or incomplete applications will be rejected.</w:t>
      </w:r>
      <w:r w:rsidR="005C5425">
        <w:rPr>
          <w:rFonts w:cs="Times New Roman"/>
          <w:szCs w:val="24"/>
        </w:rPr>
        <w:t xml:space="preserve"> All forms, templates, and the full Request for Proposals can be found at </w:t>
      </w:r>
      <w:hyperlink r:id="rId13" w:history="1">
        <w:r w:rsidR="001211D4" w:rsidRPr="0020523B">
          <w:rPr>
            <w:rStyle w:val="Hyperlink"/>
            <w:rFonts w:asciiTheme="minorHAnsi" w:hAnsiTheme="minorHAnsi"/>
            <w:szCs w:val="24"/>
          </w:rPr>
          <w:t>2024 Long COVID Network &amp; Capacity Building Grants: Request for Proposals (www.health.state.mn.us/diseases/longcovid/funding/2024grants.html)</w:t>
        </w:r>
      </w:hyperlink>
      <w:r w:rsidR="001211D4">
        <w:rPr>
          <w:rStyle w:val="Hyperlink"/>
          <w:rFonts w:asciiTheme="minorHAnsi" w:hAnsiTheme="minorHAnsi"/>
          <w:szCs w:val="24"/>
        </w:rPr>
        <w:t>.</w:t>
      </w:r>
    </w:p>
    <w:p w14:paraId="42A15332" w14:textId="124220E0" w:rsidR="00DF2325" w:rsidRDefault="00DF2325" w:rsidP="008251E4">
      <w:pPr>
        <w:pStyle w:val="Heading2"/>
      </w:pPr>
      <w:r>
        <w:t>Organizational Information</w:t>
      </w:r>
    </w:p>
    <w:p w14:paraId="575F8CAC" w14:textId="5B55DC72" w:rsidR="00344ED5" w:rsidRPr="000B4AEA" w:rsidRDefault="00FD66C5" w:rsidP="00344ED5">
      <w:pPr>
        <w:rPr>
          <w:szCs w:val="28"/>
        </w:rPr>
      </w:pPr>
      <w:r>
        <w:rPr>
          <w:szCs w:val="28"/>
        </w:rPr>
        <w:t xml:space="preserve">Lead </w:t>
      </w:r>
      <w:r w:rsidR="00AF36F0">
        <w:rPr>
          <w:szCs w:val="28"/>
        </w:rPr>
        <w:t>o</w:t>
      </w:r>
      <w:r w:rsidR="00344ED5" w:rsidRPr="000B4AEA">
        <w:rPr>
          <w:szCs w:val="28"/>
        </w:rPr>
        <w:t xml:space="preserve">rganization </w:t>
      </w:r>
      <w:r w:rsidR="00AF36F0">
        <w:rPr>
          <w:szCs w:val="28"/>
        </w:rPr>
        <w:t>n</w:t>
      </w:r>
      <w:r w:rsidR="00344ED5" w:rsidRPr="000B4AEA">
        <w:rPr>
          <w:szCs w:val="28"/>
        </w:rPr>
        <w:t>ame:</w:t>
      </w:r>
    </w:p>
    <w:p w14:paraId="50641E3B" w14:textId="255CF1BE" w:rsidR="00344ED5" w:rsidRDefault="00344ED5" w:rsidP="00344ED5">
      <w:pPr>
        <w:rPr>
          <w:szCs w:val="28"/>
        </w:rPr>
      </w:pPr>
      <w:r w:rsidRPr="000B4AEA">
        <w:rPr>
          <w:szCs w:val="28"/>
        </w:rPr>
        <w:t xml:space="preserve">Mailing </w:t>
      </w:r>
      <w:r w:rsidR="00AF36F0">
        <w:rPr>
          <w:szCs w:val="28"/>
        </w:rPr>
        <w:t>a</w:t>
      </w:r>
      <w:r w:rsidRPr="000B4AEA">
        <w:rPr>
          <w:szCs w:val="28"/>
        </w:rPr>
        <w:t>ddress:</w:t>
      </w:r>
    </w:p>
    <w:p w14:paraId="3D36D5F8" w14:textId="51A56ED4" w:rsidR="008251E4" w:rsidRDefault="008251E4" w:rsidP="00344ED5">
      <w:pPr>
        <w:rPr>
          <w:szCs w:val="28"/>
        </w:rPr>
      </w:pPr>
      <w:r>
        <w:rPr>
          <w:szCs w:val="28"/>
        </w:rPr>
        <w:t>Federal Employer Identification Number (EIN):</w:t>
      </w:r>
    </w:p>
    <w:p w14:paraId="17A0CBD8" w14:textId="258220C8" w:rsidR="00344ED5" w:rsidRPr="000B4AEA" w:rsidRDefault="00344ED5" w:rsidP="00344ED5">
      <w:pPr>
        <w:rPr>
          <w:szCs w:val="28"/>
        </w:rPr>
      </w:pPr>
      <w:r w:rsidRPr="000B4AEA">
        <w:rPr>
          <w:szCs w:val="28"/>
        </w:rPr>
        <w:t xml:space="preserve">Primary </w:t>
      </w:r>
      <w:r w:rsidR="00DB5D58">
        <w:rPr>
          <w:szCs w:val="28"/>
        </w:rPr>
        <w:t>c</w:t>
      </w:r>
      <w:r w:rsidRPr="000B4AEA">
        <w:rPr>
          <w:szCs w:val="28"/>
        </w:rPr>
        <w:t xml:space="preserve">ontact </w:t>
      </w:r>
      <w:r w:rsidR="00DB5D58">
        <w:rPr>
          <w:szCs w:val="28"/>
        </w:rPr>
        <w:t>n</w:t>
      </w:r>
      <w:r w:rsidRPr="000B4AEA">
        <w:rPr>
          <w:szCs w:val="28"/>
        </w:rPr>
        <w:t>ame:</w:t>
      </w:r>
    </w:p>
    <w:p w14:paraId="625A2F6A" w14:textId="09ECA91B" w:rsidR="00344ED5" w:rsidRPr="000B4AEA" w:rsidRDefault="00344ED5" w:rsidP="00344ED5">
      <w:pPr>
        <w:rPr>
          <w:szCs w:val="28"/>
        </w:rPr>
      </w:pPr>
      <w:r w:rsidRPr="000B4AEA">
        <w:rPr>
          <w:szCs w:val="28"/>
        </w:rPr>
        <w:t>Phone:</w:t>
      </w:r>
    </w:p>
    <w:p w14:paraId="1083B9BA" w14:textId="70EEDCF0" w:rsidR="00DF2325" w:rsidRDefault="00344ED5" w:rsidP="00344ED5">
      <w:pPr>
        <w:rPr>
          <w:szCs w:val="28"/>
        </w:rPr>
      </w:pPr>
      <w:r w:rsidRPr="000B4AEA">
        <w:rPr>
          <w:szCs w:val="28"/>
        </w:rPr>
        <w:t>Email:</w:t>
      </w:r>
    </w:p>
    <w:p w14:paraId="4CB86955" w14:textId="73D7D05E" w:rsidR="003A25CE" w:rsidRDefault="002D08D0" w:rsidP="00344ED5">
      <w:pPr>
        <w:rPr>
          <w:szCs w:val="28"/>
        </w:rPr>
      </w:pPr>
      <w:r>
        <w:rPr>
          <w:szCs w:val="28"/>
        </w:rPr>
        <w:t xml:space="preserve">Annual funding </w:t>
      </w:r>
      <w:r w:rsidR="00BD6CC4">
        <w:rPr>
          <w:szCs w:val="28"/>
        </w:rPr>
        <w:t xml:space="preserve">amount </w:t>
      </w:r>
      <w:r>
        <w:rPr>
          <w:szCs w:val="28"/>
        </w:rPr>
        <w:t>requested*:</w:t>
      </w:r>
    </w:p>
    <w:p w14:paraId="0DAD5767" w14:textId="1E02E170" w:rsidR="002D08D0" w:rsidRDefault="002D08D0" w:rsidP="00BD6CC4">
      <w:pPr>
        <w:pStyle w:val="NormalSmall"/>
      </w:pPr>
      <w:r>
        <w:t xml:space="preserve">*Organizations must </w:t>
      </w:r>
      <w:r w:rsidR="008B3DDF">
        <w:t xml:space="preserve">request </w:t>
      </w:r>
      <w:r w:rsidR="008B3DDF" w:rsidDel="0032162A">
        <w:t xml:space="preserve">one annual amount of funding that does not vary from year to year. For example, if an </w:t>
      </w:r>
      <w:proofErr w:type="gramStart"/>
      <w:r w:rsidR="008B3DDF" w:rsidDel="0032162A">
        <w:t>applicant requests</w:t>
      </w:r>
      <w:proofErr w:type="gramEnd"/>
      <w:r w:rsidR="008B3DDF" w:rsidDel="0032162A">
        <w:t xml:space="preserve"> $100,000 annually and is fully funded, that applicant would receive $300,000 over the course of the three-year grant cycle</w:t>
      </w:r>
      <w:r w:rsidR="00690AB4">
        <w:t xml:space="preserve">. Funding </w:t>
      </w:r>
      <w:r w:rsidR="00AE56A6">
        <w:t xml:space="preserve">is contingent upon availability and satisfactory </w:t>
      </w:r>
      <w:r w:rsidR="00BE3AD5">
        <w:t xml:space="preserve">grantee </w:t>
      </w:r>
      <w:r w:rsidR="00AE56A6">
        <w:t>performance.</w:t>
      </w:r>
    </w:p>
    <w:p w14:paraId="0E090BB5" w14:textId="77777777" w:rsidR="003A25CE" w:rsidRDefault="003A25CE" w:rsidP="00344ED5">
      <w:pPr>
        <w:rPr>
          <w:szCs w:val="28"/>
        </w:rPr>
      </w:pPr>
    </w:p>
    <w:p w14:paraId="7081511E" w14:textId="2D2584F9" w:rsidR="0011313B" w:rsidRPr="0011313B" w:rsidRDefault="0011313B" w:rsidP="003A25CE">
      <w:pPr>
        <w:sectPr w:rsidR="0011313B" w:rsidRPr="0011313B" w:rsidSect="007F5D72">
          <w:footerReference w:type="default" r:id="rId14"/>
          <w:footerReference w:type="first" r:id="rId15"/>
          <w:pgSz w:w="12240" w:h="15840"/>
          <w:pgMar w:top="720" w:right="1440" w:bottom="720" w:left="1440" w:header="432" w:footer="518" w:gutter="0"/>
          <w:pgNumType w:start="1"/>
          <w:cols w:space="720"/>
          <w:titlePg/>
          <w:docGrid w:linePitch="360"/>
        </w:sectPr>
      </w:pPr>
    </w:p>
    <w:p w14:paraId="452A99DB" w14:textId="331F8D05" w:rsidR="00DF2325" w:rsidRDefault="00DF2325" w:rsidP="00844696">
      <w:pPr>
        <w:pStyle w:val="Heading2"/>
      </w:pPr>
      <w:r>
        <w:lastRenderedPageBreak/>
        <w:t>Section A</w:t>
      </w:r>
      <w:r w:rsidR="00C8209E">
        <w:t>:</w:t>
      </w:r>
      <w:r>
        <w:t xml:space="preserve"> </w:t>
      </w:r>
      <w:r w:rsidR="0037558C">
        <w:t>Organizational Capacity</w:t>
      </w:r>
      <w:r>
        <w:t xml:space="preserve"> </w:t>
      </w:r>
      <w:r w:rsidR="008E77EE">
        <w:t xml:space="preserve">and Values </w:t>
      </w:r>
      <w:r>
        <w:t>(</w:t>
      </w:r>
      <w:r w:rsidR="008E77EE">
        <w:t>2</w:t>
      </w:r>
      <w:r w:rsidR="009C596B">
        <w:t>0</w:t>
      </w:r>
      <w:r>
        <w:t xml:space="preserve"> Points)</w:t>
      </w:r>
    </w:p>
    <w:p w14:paraId="757EF419" w14:textId="07396DE2" w:rsidR="000A66B2" w:rsidRDefault="00DF2325" w:rsidP="000D0CF3">
      <w:r w:rsidRPr="00D574DE">
        <w:rPr>
          <w:b/>
          <w:bCs/>
        </w:rPr>
        <w:t>A1.</w:t>
      </w:r>
      <w:r>
        <w:t xml:space="preserve"> </w:t>
      </w:r>
      <w:r w:rsidR="000D0CF3">
        <w:t>Provide a brief overview of the lead organization, including history, mission, and major programming, and your organization</w:t>
      </w:r>
      <w:r w:rsidR="007A4597">
        <w:t xml:space="preserve">’s </w:t>
      </w:r>
      <w:r w:rsidR="001C36EB">
        <w:t>goals for understanding and addressing the impacts of COVID-19, long COVID, and related conditions</w:t>
      </w:r>
      <w:r w:rsidR="000D0CF3">
        <w:t>.</w:t>
      </w:r>
    </w:p>
    <w:p w14:paraId="5E09151E" w14:textId="17ED0EDC" w:rsidR="00D21C66" w:rsidRPr="00483652" w:rsidRDefault="009D0EFC" w:rsidP="000A66B2">
      <w:pPr>
        <w:rPr>
          <w:i/>
          <w:iCs/>
        </w:rPr>
      </w:pPr>
      <w:r w:rsidRPr="00483652">
        <w:rPr>
          <w:i/>
          <w:iCs/>
        </w:rPr>
        <w:t xml:space="preserve">If </w:t>
      </w:r>
      <w:r w:rsidR="005976B3" w:rsidRPr="00483652">
        <w:rPr>
          <w:i/>
          <w:iCs/>
        </w:rPr>
        <w:t xml:space="preserve">the applicant </w:t>
      </w:r>
      <w:r w:rsidR="00FE6855" w:rsidRPr="00483652">
        <w:rPr>
          <w:i/>
          <w:iCs/>
        </w:rPr>
        <w:t xml:space="preserve">is </w:t>
      </w:r>
      <w:r w:rsidR="000D0CF3">
        <w:rPr>
          <w:i/>
          <w:iCs/>
        </w:rPr>
        <w:t xml:space="preserve">partnering or </w:t>
      </w:r>
      <w:r w:rsidR="00FE6855" w:rsidRPr="00483652">
        <w:rPr>
          <w:i/>
          <w:iCs/>
        </w:rPr>
        <w:t xml:space="preserve">subcontracting with other </w:t>
      </w:r>
      <w:r w:rsidR="005976B3" w:rsidRPr="00483652">
        <w:rPr>
          <w:i/>
          <w:iCs/>
        </w:rPr>
        <w:t>organizations</w:t>
      </w:r>
      <w:r w:rsidR="00FE6855" w:rsidRPr="00483652">
        <w:rPr>
          <w:i/>
          <w:iCs/>
        </w:rPr>
        <w:t xml:space="preserve">, a </w:t>
      </w:r>
      <w:r w:rsidR="003F4ED5">
        <w:rPr>
          <w:i/>
          <w:iCs/>
        </w:rPr>
        <w:t xml:space="preserve">brief </w:t>
      </w:r>
      <w:r w:rsidR="00FC6BB7" w:rsidRPr="00483652">
        <w:rPr>
          <w:i/>
          <w:iCs/>
        </w:rPr>
        <w:t xml:space="preserve">description of </w:t>
      </w:r>
      <w:r w:rsidR="003D5A0C" w:rsidRPr="00483652">
        <w:rPr>
          <w:i/>
          <w:iCs/>
        </w:rPr>
        <w:t>each</w:t>
      </w:r>
      <w:r w:rsidR="007A4597">
        <w:rPr>
          <w:i/>
          <w:iCs/>
        </w:rPr>
        <w:t xml:space="preserve"> participating organization should </w:t>
      </w:r>
      <w:r w:rsidR="00D35145">
        <w:rPr>
          <w:i/>
          <w:iCs/>
        </w:rPr>
        <w:t xml:space="preserve">also </w:t>
      </w:r>
      <w:r w:rsidR="007A4597">
        <w:rPr>
          <w:i/>
          <w:iCs/>
        </w:rPr>
        <w:t>be included</w:t>
      </w:r>
      <w:r w:rsidR="00BF2958">
        <w:rPr>
          <w:i/>
          <w:iCs/>
        </w:rPr>
        <w:t>.</w:t>
      </w:r>
    </w:p>
    <w:p w14:paraId="4CDAF42F" w14:textId="23254402" w:rsidR="00EA3E00" w:rsidRDefault="00481A11" w:rsidP="00212280">
      <w:r w:rsidRPr="00D574DE">
        <w:rPr>
          <w:b/>
          <w:bCs/>
        </w:rPr>
        <w:t>A2.</w:t>
      </w:r>
      <w:r w:rsidR="000D1720">
        <w:t xml:space="preserve"> </w:t>
      </w:r>
      <w:r w:rsidR="009C0E90">
        <w:t>Describe how your project proposal fits within your organization’s current programming and broader work.</w:t>
      </w:r>
    </w:p>
    <w:p w14:paraId="77484B88" w14:textId="5CD4775B" w:rsidR="00BA5F13" w:rsidRDefault="002E5A31" w:rsidP="00926CF1">
      <w:r w:rsidRPr="00D574DE">
        <w:rPr>
          <w:b/>
          <w:bCs/>
        </w:rPr>
        <w:t>A3.</w:t>
      </w:r>
      <w:r>
        <w:t xml:space="preserve"> </w:t>
      </w:r>
      <w:r w:rsidR="00926CF1">
        <w:t>Describe how your organization fosters</w:t>
      </w:r>
      <w:r w:rsidR="00377244">
        <w:t xml:space="preserve"> equity,</w:t>
      </w:r>
      <w:r w:rsidR="00926CF1">
        <w:t xml:space="preserve"> trust</w:t>
      </w:r>
      <w:r w:rsidR="00377244">
        <w:t>,</w:t>
      </w:r>
      <w:r w:rsidR="00926CF1">
        <w:t xml:space="preserve"> and belonging with the population(s) you propose to serve</w:t>
      </w:r>
      <w:r w:rsidR="00362578">
        <w:t>.</w:t>
      </w:r>
      <w:r w:rsidR="00926CF1">
        <w:t xml:space="preserve"> </w:t>
      </w:r>
      <w:r w:rsidR="00362578">
        <w:t>I</w:t>
      </w:r>
      <w:r w:rsidR="00926CF1">
        <w:t>nclud</w:t>
      </w:r>
      <w:r w:rsidR="00362578">
        <w:t>e</w:t>
      </w:r>
      <w:r w:rsidR="00926CF1">
        <w:t xml:space="preserve"> your organization’s</w:t>
      </w:r>
      <w:r w:rsidR="00176BD7">
        <w:t xml:space="preserve"> commitment to advancing health equity through culture, programming, and partnerships</w:t>
      </w:r>
      <w:r w:rsidR="00362578">
        <w:t>,</w:t>
      </w:r>
      <w:r w:rsidR="00176BD7">
        <w:t xml:space="preserve"> </w:t>
      </w:r>
      <w:r w:rsidR="00362578">
        <w:t>your</w:t>
      </w:r>
      <w:r w:rsidR="00926CF1">
        <w:t xml:space="preserve"> history of co-creation with the community</w:t>
      </w:r>
      <w:r w:rsidR="00362578">
        <w:t>,</w:t>
      </w:r>
      <w:r w:rsidR="00926CF1">
        <w:t xml:space="preserve"> and the lived experiences and/or training of your organization’s staff.</w:t>
      </w:r>
    </w:p>
    <w:p w14:paraId="4E8EF3C2" w14:textId="02AFA6B4" w:rsidR="00965D2D" w:rsidRPr="00965D2D" w:rsidRDefault="00965D2D" w:rsidP="00926CF1">
      <w:r>
        <w:rPr>
          <w:b/>
          <w:bCs/>
        </w:rPr>
        <w:t xml:space="preserve">A4. </w:t>
      </w:r>
      <w:r>
        <w:t xml:space="preserve">Describe </w:t>
      </w:r>
      <w:r w:rsidR="003C1CB3">
        <w:t>your organization’s experience and capacity in collaborating with other partners and organizations to address aligned goals, objectives, and programming.</w:t>
      </w:r>
    </w:p>
    <w:p w14:paraId="5875CEEC" w14:textId="123BB048" w:rsidR="00A70900" w:rsidRDefault="00A70900" w:rsidP="00A70900">
      <w:pPr>
        <w:pStyle w:val="Heading2"/>
      </w:pPr>
      <w:r>
        <w:t>Section B</w:t>
      </w:r>
      <w:r w:rsidR="00C8209E">
        <w:t>:</w:t>
      </w:r>
      <w:r>
        <w:t xml:space="preserve"> </w:t>
      </w:r>
      <w:r w:rsidR="00FE113A">
        <w:t>Project Narrative</w:t>
      </w:r>
      <w:r>
        <w:t xml:space="preserve"> (</w:t>
      </w:r>
      <w:r w:rsidR="00FE113A">
        <w:t>20</w:t>
      </w:r>
      <w:r>
        <w:t xml:space="preserve"> Points)</w:t>
      </w:r>
    </w:p>
    <w:p w14:paraId="16E23514" w14:textId="77777777" w:rsidR="00340E21" w:rsidRDefault="00A70900" w:rsidP="00A70900">
      <w:r>
        <w:rPr>
          <w:b/>
          <w:bCs/>
        </w:rPr>
        <w:t>B1</w:t>
      </w:r>
      <w:r w:rsidRPr="00D574DE">
        <w:rPr>
          <w:b/>
          <w:bCs/>
        </w:rPr>
        <w:t>.</w:t>
      </w:r>
      <w:r>
        <w:t xml:space="preserve"> </w:t>
      </w:r>
      <w:r w:rsidR="00BC67E0">
        <w:t xml:space="preserve">Describe </w:t>
      </w:r>
      <w:r w:rsidR="008A4301" w:rsidRPr="008A4301">
        <w:t xml:space="preserve">the extent of the disparities and/or barriers related to the COVID-19 pandemic and long COVID in </w:t>
      </w:r>
      <w:r w:rsidR="00BC67E0">
        <w:t>your</w:t>
      </w:r>
      <w:r w:rsidR="008A4301" w:rsidRPr="008A4301">
        <w:t xml:space="preserve"> target population(s)</w:t>
      </w:r>
      <w:r w:rsidR="00BC67E0">
        <w:t xml:space="preserve">. </w:t>
      </w:r>
    </w:p>
    <w:p w14:paraId="6186576E" w14:textId="004027AB" w:rsidR="001A26CB" w:rsidRDefault="004023D2" w:rsidP="00A70900">
      <w:r>
        <w:rPr>
          <w:b/>
          <w:bCs/>
        </w:rPr>
        <w:t xml:space="preserve">B2. </w:t>
      </w:r>
      <w:r w:rsidR="005732FD">
        <w:t xml:space="preserve">Describe the </w:t>
      </w:r>
      <w:r w:rsidR="008A4301" w:rsidRPr="008A4301">
        <w:t>strategies</w:t>
      </w:r>
      <w:r w:rsidR="00664DAD">
        <w:t xml:space="preserve"> will you use to </w:t>
      </w:r>
      <w:r w:rsidR="008A4301" w:rsidRPr="008A4301">
        <w:t xml:space="preserve">address </w:t>
      </w:r>
      <w:r w:rsidR="00357484">
        <w:t>the disparities and/or barriers</w:t>
      </w:r>
      <w:r>
        <w:t xml:space="preserve"> described above</w:t>
      </w:r>
      <w:r w:rsidR="00B87456">
        <w:t xml:space="preserve"> and how they </w:t>
      </w:r>
      <w:r w:rsidR="005732FD">
        <w:t xml:space="preserve">will </w:t>
      </w:r>
      <w:r w:rsidR="00B87456">
        <w:t>contribute</w:t>
      </w:r>
      <w:r w:rsidR="004B7352">
        <w:t xml:space="preserve"> to the </w:t>
      </w:r>
      <w:r w:rsidR="00C3142F">
        <w:t xml:space="preserve">Long COVID </w:t>
      </w:r>
      <w:r w:rsidR="004B7352">
        <w:t>grant objectives</w:t>
      </w:r>
      <w:r w:rsidR="00962D86">
        <w:t>.</w:t>
      </w:r>
      <w:r w:rsidR="008D076A">
        <w:t xml:space="preserve"> Please include high-level descriptions across the entire three-year grant period.</w:t>
      </w:r>
    </w:p>
    <w:p w14:paraId="5C23351B" w14:textId="1A179FE5" w:rsidR="00F87F40" w:rsidRPr="00F87F40" w:rsidRDefault="00F87F40" w:rsidP="00A70900">
      <w:r>
        <w:rPr>
          <w:b/>
          <w:bCs/>
        </w:rPr>
        <w:t>B</w:t>
      </w:r>
      <w:r w:rsidR="00F23919">
        <w:rPr>
          <w:b/>
          <w:bCs/>
        </w:rPr>
        <w:t>3</w:t>
      </w:r>
      <w:r>
        <w:rPr>
          <w:b/>
          <w:bCs/>
        </w:rPr>
        <w:t xml:space="preserve">. </w:t>
      </w:r>
      <w:r w:rsidR="0025471F">
        <w:t>Provide a brief overview of</w:t>
      </w:r>
      <w:r w:rsidR="00CD0092">
        <w:t xml:space="preserve"> the activities that will support </w:t>
      </w:r>
      <w:r w:rsidR="0025471F">
        <w:t>your</w:t>
      </w:r>
      <w:r w:rsidR="00D04347">
        <w:t xml:space="preserve"> strategies and how they are rooted in research and/or promising strategies</w:t>
      </w:r>
      <w:r w:rsidR="00170C17" w:rsidRPr="000055EA">
        <w:rPr>
          <w:i/>
          <w:iCs/>
        </w:rPr>
        <w:t>.</w:t>
      </w:r>
    </w:p>
    <w:p w14:paraId="47D00DDC" w14:textId="2E0A0A30" w:rsidR="00483556" w:rsidRPr="00483556" w:rsidRDefault="00B41910" w:rsidP="00A70900">
      <w:r>
        <w:rPr>
          <w:b/>
          <w:bCs/>
        </w:rPr>
        <w:t>B</w:t>
      </w:r>
      <w:r w:rsidR="00170A14">
        <w:rPr>
          <w:b/>
          <w:bCs/>
        </w:rPr>
        <w:t>4</w:t>
      </w:r>
      <w:r>
        <w:rPr>
          <w:b/>
          <w:bCs/>
        </w:rPr>
        <w:t xml:space="preserve">. </w:t>
      </w:r>
      <w:r>
        <w:t>Describe</w:t>
      </w:r>
      <w:r w:rsidR="00B351AC">
        <w:t xml:space="preserve"> </w:t>
      </w:r>
      <w:r w:rsidR="008C7099">
        <w:t>why you believe</w:t>
      </w:r>
      <w:r w:rsidR="00C0765E">
        <w:t xml:space="preserve"> </w:t>
      </w:r>
      <w:r w:rsidR="008C7099">
        <w:t>your proposed activities will be effective in the populations(s) served</w:t>
      </w:r>
      <w:r w:rsidR="0032372E">
        <w:t xml:space="preserve"> (r</w:t>
      </w:r>
      <w:r w:rsidR="0032372E" w:rsidRPr="0032372E">
        <w:t>ationale may include lived experiences, organizational experiences, research, etc</w:t>
      </w:r>
      <w:r w:rsidR="004459D5">
        <w:t>.</w:t>
      </w:r>
      <w:r w:rsidR="003F068B">
        <w:t>).</w:t>
      </w:r>
      <w:r w:rsidR="004459D5">
        <w:t xml:space="preserve"> </w:t>
      </w:r>
    </w:p>
    <w:p w14:paraId="3A6CD48D" w14:textId="7D49D5F0" w:rsidR="00785B82" w:rsidRDefault="00785B82" w:rsidP="00785B82">
      <w:pPr>
        <w:pStyle w:val="Heading2"/>
      </w:pPr>
      <w:r>
        <w:t xml:space="preserve">Section </w:t>
      </w:r>
      <w:r w:rsidR="00A70900">
        <w:t>C</w:t>
      </w:r>
      <w:r w:rsidR="003F068B">
        <w:t>:</w:t>
      </w:r>
      <w:r>
        <w:t xml:space="preserve"> </w:t>
      </w:r>
      <w:r w:rsidR="003F068B">
        <w:t>Community Engagement and Collaboration</w:t>
      </w:r>
      <w:r>
        <w:t xml:space="preserve"> (</w:t>
      </w:r>
      <w:r w:rsidR="003F068B">
        <w:t>2</w:t>
      </w:r>
      <w:r w:rsidR="00A70900">
        <w:t>0</w:t>
      </w:r>
      <w:r>
        <w:t xml:space="preserve"> Points)</w:t>
      </w:r>
    </w:p>
    <w:p w14:paraId="49D62F30" w14:textId="7A40DF23" w:rsidR="00212280" w:rsidRDefault="00061AB3" w:rsidP="00212280">
      <w:r>
        <w:rPr>
          <w:b/>
          <w:bCs/>
        </w:rPr>
        <w:t xml:space="preserve">C1. </w:t>
      </w:r>
      <w:r w:rsidR="00E21FCF">
        <w:t>Describe how your proposed strategies and activities were co-created with the community served and/or how the community served will be involved in the co-creation of project strategies and activities moving forward.</w:t>
      </w:r>
    </w:p>
    <w:p w14:paraId="02B40534" w14:textId="7CB119DE" w:rsidR="009850F9" w:rsidRPr="00C62BAD" w:rsidRDefault="009850F9" w:rsidP="00212280">
      <w:pPr>
        <w:rPr>
          <w:sz w:val="22"/>
        </w:rPr>
      </w:pPr>
      <w:r>
        <w:rPr>
          <w:b/>
          <w:bCs/>
        </w:rPr>
        <w:t xml:space="preserve">C2. </w:t>
      </w:r>
      <w:r w:rsidR="00EB515E">
        <w:t xml:space="preserve">Describe how your proposed project builds upon activities, projects, or services led by other organizations in the community/communities served and/or how your project fills an unmet need or gap in the field. Include how you will align your project with the other </w:t>
      </w:r>
      <w:r w:rsidR="00476D7F">
        <w:t xml:space="preserve">community </w:t>
      </w:r>
      <w:r w:rsidR="00EB515E">
        <w:t xml:space="preserve">activities, projects, or services in meaningful and mutually beneficial ways. </w:t>
      </w:r>
    </w:p>
    <w:p w14:paraId="45589C23" w14:textId="774D71C1" w:rsidR="00041E02" w:rsidRPr="00041E02" w:rsidRDefault="00041E02" w:rsidP="00212280">
      <w:r>
        <w:rPr>
          <w:b/>
          <w:bCs/>
        </w:rPr>
        <w:t xml:space="preserve">C3. </w:t>
      </w:r>
      <w:r>
        <w:t>Describe how you will collaborate with stakeholders such as other community organizations, local public health, other government agencies, or health systems, contributing to building systems that heal, not harm.</w:t>
      </w:r>
    </w:p>
    <w:sectPr w:rsidR="00041E02" w:rsidRPr="00041E02" w:rsidSect="00D43E57">
      <w:footerReference w:type="first" r:id="rId16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2FE2" w14:textId="77777777" w:rsidR="008C3F90" w:rsidRDefault="008C3F90" w:rsidP="00D36495">
      <w:r>
        <w:separator/>
      </w:r>
    </w:p>
  </w:endnote>
  <w:endnote w:type="continuationSeparator" w:id="0">
    <w:p w14:paraId="45FFAEA3" w14:textId="77777777" w:rsidR="008C3F90" w:rsidRDefault="008C3F90" w:rsidP="00D36495">
      <w:r>
        <w:continuationSeparator/>
      </w:r>
    </w:p>
  </w:endnote>
  <w:endnote w:type="continuationNotice" w:id="1">
    <w:p w14:paraId="0D89DA8B" w14:textId="77777777" w:rsidR="008C3F90" w:rsidRDefault="008C3F9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4827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266636" w14:textId="0861DD42" w:rsidR="000D2975" w:rsidRDefault="000D2975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50304031" w14:textId="77777777" w:rsidR="000D2975" w:rsidRDefault="000D2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61239" w14:textId="029D742C" w:rsidR="007F5D72" w:rsidRDefault="007F5D72">
    <w:pPr>
      <w:pStyle w:val="Footer"/>
      <w:jc w:val="center"/>
    </w:pPr>
  </w:p>
  <w:p w14:paraId="5475D91E" w14:textId="77777777" w:rsidR="007F5D72" w:rsidRPr="00EE4C86" w:rsidRDefault="007F5D72" w:rsidP="00EE4C86">
    <w:pPr>
      <w:pStyle w:val="Footer"/>
      <w:jc w:val="center"/>
      <w:rPr>
        <w:rStyle w:val="HeaderCha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9D34" w14:textId="69ECB4A1" w:rsidR="000D2975" w:rsidRDefault="000D2975">
    <w:pPr>
      <w:pStyle w:val="Footer"/>
      <w:jc w:val="center"/>
    </w:pPr>
    <w:r>
      <w:t>1</w:t>
    </w:r>
  </w:p>
  <w:p w14:paraId="1BCB8652" w14:textId="77777777" w:rsidR="000D2975" w:rsidRPr="00EE4C86" w:rsidRDefault="000D2975" w:rsidP="00EE4C86">
    <w:pPr>
      <w:pStyle w:val="Footer"/>
      <w:jc w:val="center"/>
      <w:rPr>
        <w:rStyle w:val="HeaderCh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C0272" w14:textId="77777777" w:rsidR="008C3F90" w:rsidRDefault="008C3F90" w:rsidP="00D36495">
      <w:r>
        <w:separator/>
      </w:r>
    </w:p>
  </w:footnote>
  <w:footnote w:type="continuationSeparator" w:id="0">
    <w:p w14:paraId="41BA6855" w14:textId="77777777" w:rsidR="008C3F90" w:rsidRDefault="008C3F90" w:rsidP="00D36495">
      <w:r>
        <w:continuationSeparator/>
      </w:r>
    </w:p>
  </w:footnote>
  <w:footnote w:type="continuationNotice" w:id="1">
    <w:p w14:paraId="0FCAA251" w14:textId="77777777" w:rsidR="008C3F90" w:rsidRDefault="008C3F90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0B2426D9"/>
    <w:multiLevelType w:val="hybridMultilevel"/>
    <w:tmpl w:val="2076D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3EB269E5"/>
    <w:multiLevelType w:val="singleLevel"/>
    <w:tmpl w:val="04090001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435675EB"/>
    <w:multiLevelType w:val="hybridMultilevel"/>
    <w:tmpl w:val="3238FB44"/>
    <w:lvl w:ilvl="0" w:tplc="E26005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2F0B7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E7CDE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3CE01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64AAB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95449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DE6AD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BF041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BE254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44095D5A"/>
    <w:multiLevelType w:val="hybridMultilevel"/>
    <w:tmpl w:val="40268038"/>
    <w:lvl w:ilvl="0" w:tplc="60A626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CC4ED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9A06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8C0FD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02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47EB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D0CAC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26A7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B70DD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7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629A9"/>
    <w:multiLevelType w:val="hybridMultilevel"/>
    <w:tmpl w:val="CE9E0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311BD"/>
    <w:multiLevelType w:val="hybridMultilevel"/>
    <w:tmpl w:val="63F8A020"/>
    <w:lvl w:ilvl="0" w:tplc="5AA864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2261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3065F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DDABC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1CABC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1B8E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BB28B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4AE5E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320D7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71A34819"/>
    <w:multiLevelType w:val="multilevel"/>
    <w:tmpl w:val="3D601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72B6EA0"/>
    <w:multiLevelType w:val="hybridMultilevel"/>
    <w:tmpl w:val="938AAEBA"/>
    <w:lvl w:ilvl="0" w:tplc="9A621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9D0AF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95C08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9E8BA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C5A1F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75C40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3D8B6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EBEE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872F5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562910838">
    <w:abstractNumId w:val="5"/>
  </w:num>
  <w:num w:numId="2" w16cid:durableId="1646549253">
    <w:abstractNumId w:val="1"/>
  </w:num>
  <w:num w:numId="3" w16cid:durableId="420181233">
    <w:abstractNumId w:val="12"/>
  </w:num>
  <w:num w:numId="4" w16cid:durableId="1912808944">
    <w:abstractNumId w:val="22"/>
  </w:num>
  <w:num w:numId="5" w16cid:durableId="1605917651">
    <w:abstractNumId w:val="9"/>
  </w:num>
  <w:num w:numId="6" w16cid:durableId="673194047">
    <w:abstractNumId w:val="8"/>
  </w:num>
  <w:num w:numId="7" w16cid:durableId="2139254156">
    <w:abstractNumId w:val="11"/>
  </w:num>
  <w:num w:numId="8" w16cid:durableId="438066549">
    <w:abstractNumId w:val="13"/>
  </w:num>
  <w:num w:numId="9" w16cid:durableId="80182873">
    <w:abstractNumId w:val="17"/>
  </w:num>
  <w:num w:numId="10" w16cid:durableId="1358000935">
    <w:abstractNumId w:val="16"/>
  </w:num>
  <w:num w:numId="11" w16cid:durableId="121845658">
    <w:abstractNumId w:val="4"/>
  </w:num>
  <w:num w:numId="12" w16cid:durableId="1192259785">
    <w:abstractNumId w:val="0"/>
  </w:num>
  <w:num w:numId="13" w16cid:durableId="512960269">
    <w:abstractNumId w:val="7"/>
  </w:num>
  <w:num w:numId="14" w16cid:durableId="1596747197">
    <w:abstractNumId w:val="6"/>
  </w:num>
  <w:num w:numId="15" w16cid:durableId="614673696">
    <w:abstractNumId w:val="3"/>
  </w:num>
  <w:num w:numId="16" w16cid:durableId="1268392815">
    <w:abstractNumId w:val="2"/>
  </w:num>
  <w:num w:numId="17" w16cid:durableId="1676684043">
    <w:abstractNumId w:val="10"/>
  </w:num>
  <w:num w:numId="18" w16cid:durableId="2059469202">
    <w:abstractNumId w:val="18"/>
  </w:num>
  <w:num w:numId="19" w16cid:durableId="1827044261">
    <w:abstractNumId w:val="21"/>
  </w:num>
  <w:num w:numId="20" w16cid:durableId="1923177446">
    <w:abstractNumId w:val="19"/>
  </w:num>
  <w:num w:numId="21" w16cid:durableId="1883857355">
    <w:abstractNumId w:val="14"/>
  </w:num>
  <w:num w:numId="22" w16cid:durableId="413284435">
    <w:abstractNumId w:val="15"/>
  </w:num>
  <w:num w:numId="23" w16cid:durableId="806512747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61"/>
    <w:rsid w:val="000009FC"/>
    <w:rsid w:val="00001775"/>
    <w:rsid w:val="000021B3"/>
    <w:rsid w:val="000050B3"/>
    <w:rsid w:val="000055EA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95C"/>
    <w:rsid w:val="00013DF1"/>
    <w:rsid w:val="00014F1F"/>
    <w:rsid w:val="00015C84"/>
    <w:rsid w:val="00017AEE"/>
    <w:rsid w:val="00017AF7"/>
    <w:rsid w:val="00017D52"/>
    <w:rsid w:val="0002112F"/>
    <w:rsid w:val="00022309"/>
    <w:rsid w:val="0002249D"/>
    <w:rsid w:val="00022A4C"/>
    <w:rsid w:val="0002353B"/>
    <w:rsid w:val="00023737"/>
    <w:rsid w:val="00024A86"/>
    <w:rsid w:val="00025C98"/>
    <w:rsid w:val="000267D5"/>
    <w:rsid w:val="00026A10"/>
    <w:rsid w:val="00026E3D"/>
    <w:rsid w:val="000273D5"/>
    <w:rsid w:val="00027C37"/>
    <w:rsid w:val="00030196"/>
    <w:rsid w:val="00030279"/>
    <w:rsid w:val="00030E4E"/>
    <w:rsid w:val="00031F02"/>
    <w:rsid w:val="00032B98"/>
    <w:rsid w:val="00032F92"/>
    <w:rsid w:val="00033BA3"/>
    <w:rsid w:val="00034366"/>
    <w:rsid w:val="00034C93"/>
    <w:rsid w:val="00036461"/>
    <w:rsid w:val="000367DD"/>
    <w:rsid w:val="00036CD8"/>
    <w:rsid w:val="00037510"/>
    <w:rsid w:val="0004046D"/>
    <w:rsid w:val="00041462"/>
    <w:rsid w:val="00041E02"/>
    <w:rsid w:val="00041F7C"/>
    <w:rsid w:val="000421D1"/>
    <w:rsid w:val="00042929"/>
    <w:rsid w:val="00042A53"/>
    <w:rsid w:val="000438D9"/>
    <w:rsid w:val="000438E1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0E9A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809"/>
    <w:rsid w:val="00060A8A"/>
    <w:rsid w:val="00061630"/>
    <w:rsid w:val="0006187C"/>
    <w:rsid w:val="00061AB3"/>
    <w:rsid w:val="00062368"/>
    <w:rsid w:val="00062B55"/>
    <w:rsid w:val="000631ED"/>
    <w:rsid w:val="00063E00"/>
    <w:rsid w:val="00064CDA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2A1"/>
    <w:rsid w:val="00072EB1"/>
    <w:rsid w:val="0007381C"/>
    <w:rsid w:val="00075184"/>
    <w:rsid w:val="0007558A"/>
    <w:rsid w:val="00075757"/>
    <w:rsid w:val="0007693A"/>
    <w:rsid w:val="00076A4A"/>
    <w:rsid w:val="00077254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783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565E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99E"/>
    <w:rsid w:val="000A5D05"/>
    <w:rsid w:val="000A66B2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2DE"/>
    <w:rsid w:val="000B6770"/>
    <w:rsid w:val="000B6A7C"/>
    <w:rsid w:val="000C0AB6"/>
    <w:rsid w:val="000C1F9F"/>
    <w:rsid w:val="000C1FE7"/>
    <w:rsid w:val="000C290E"/>
    <w:rsid w:val="000C2EA1"/>
    <w:rsid w:val="000C4421"/>
    <w:rsid w:val="000C5301"/>
    <w:rsid w:val="000C6808"/>
    <w:rsid w:val="000C7331"/>
    <w:rsid w:val="000C7CB8"/>
    <w:rsid w:val="000D0CF3"/>
    <w:rsid w:val="000D130A"/>
    <w:rsid w:val="000D1432"/>
    <w:rsid w:val="000D1720"/>
    <w:rsid w:val="000D1E39"/>
    <w:rsid w:val="000D2975"/>
    <w:rsid w:val="000D4568"/>
    <w:rsid w:val="000D506D"/>
    <w:rsid w:val="000D5A39"/>
    <w:rsid w:val="000D5A57"/>
    <w:rsid w:val="000D5E48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563A"/>
    <w:rsid w:val="000E77F5"/>
    <w:rsid w:val="000E7851"/>
    <w:rsid w:val="000E7E99"/>
    <w:rsid w:val="000F06EF"/>
    <w:rsid w:val="000F119F"/>
    <w:rsid w:val="000F1830"/>
    <w:rsid w:val="000F252A"/>
    <w:rsid w:val="000F30A3"/>
    <w:rsid w:val="000F3182"/>
    <w:rsid w:val="000F3386"/>
    <w:rsid w:val="000F6971"/>
    <w:rsid w:val="000F6E2C"/>
    <w:rsid w:val="000F7548"/>
    <w:rsid w:val="000F78F6"/>
    <w:rsid w:val="000F7F0E"/>
    <w:rsid w:val="001000AB"/>
    <w:rsid w:val="00100581"/>
    <w:rsid w:val="001005C1"/>
    <w:rsid w:val="0010060A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03E2"/>
    <w:rsid w:val="0011097F"/>
    <w:rsid w:val="001112D6"/>
    <w:rsid w:val="0011130C"/>
    <w:rsid w:val="00112490"/>
    <w:rsid w:val="001127AB"/>
    <w:rsid w:val="00112B06"/>
    <w:rsid w:val="0011313B"/>
    <w:rsid w:val="00113C69"/>
    <w:rsid w:val="00113F82"/>
    <w:rsid w:val="0011684D"/>
    <w:rsid w:val="001168EF"/>
    <w:rsid w:val="00116EFC"/>
    <w:rsid w:val="00117359"/>
    <w:rsid w:val="00117589"/>
    <w:rsid w:val="001179C6"/>
    <w:rsid w:val="00117F64"/>
    <w:rsid w:val="00120DC5"/>
    <w:rsid w:val="001211D4"/>
    <w:rsid w:val="00121452"/>
    <w:rsid w:val="00121625"/>
    <w:rsid w:val="001220C4"/>
    <w:rsid w:val="001228B8"/>
    <w:rsid w:val="001237B4"/>
    <w:rsid w:val="00123A5D"/>
    <w:rsid w:val="00123CE6"/>
    <w:rsid w:val="00123F53"/>
    <w:rsid w:val="00124223"/>
    <w:rsid w:val="00124593"/>
    <w:rsid w:val="001246E8"/>
    <w:rsid w:val="0012473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2A52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6A2"/>
    <w:rsid w:val="00145AB2"/>
    <w:rsid w:val="001503F9"/>
    <w:rsid w:val="0015115D"/>
    <w:rsid w:val="001515ED"/>
    <w:rsid w:val="0015247D"/>
    <w:rsid w:val="001533A8"/>
    <w:rsid w:val="00153505"/>
    <w:rsid w:val="00153A7F"/>
    <w:rsid w:val="001541AE"/>
    <w:rsid w:val="001546A3"/>
    <w:rsid w:val="001551C1"/>
    <w:rsid w:val="00155A34"/>
    <w:rsid w:val="0015686D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AC9"/>
    <w:rsid w:val="00166B0F"/>
    <w:rsid w:val="001672EA"/>
    <w:rsid w:val="001700D6"/>
    <w:rsid w:val="001705B3"/>
    <w:rsid w:val="00170A14"/>
    <w:rsid w:val="00170C17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76BD7"/>
    <w:rsid w:val="00177FB7"/>
    <w:rsid w:val="001802C7"/>
    <w:rsid w:val="00180D8C"/>
    <w:rsid w:val="00181112"/>
    <w:rsid w:val="00181A05"/>
    <w:rsid w:val="0018265E"/>
    <w:rsid w:val="0018320F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345"/>
    <w:rsid w:val="0019552D"/>
    <w:rsid w:val="00195CC6"/>
    <w:rsid w:val="00197D68"/>
    <w:rsid w:val="00197E0E"/>
    <w:rsid w:val="001A0025"/>
    <w:rsid w:val="001A0378"/>
    <w:rsid w:val="001A03A3"/>
    <w:rsid w:val="001A0E75"/>
    <w:rsid w:val="001A10A6"/>
    <w:rsid w:val="001A15F3"/>
    <w:rsid w:val="001A1F13"/>
    <w:rsid w:val="001A20E1"/>
    <w:rsid w:val="001A26CB"/>
    <w:rsid w:val="001A28E8"/>
    <w:rsid w:val="001A3E76"/>
    <w:rsid w:val="001A4DFC"/>
    <w:rsid w:val="001A57A2"/>
    <w:rsid w:val="001A6699"/>
    <w:rsid w:val="001A6ADD"/>
    <w:rsid w:val="001A6B17"/>
    <w:rsid w:val="001A70D9"/>
    <w:rsid w:val="001A7646"/>
    <w:rsid w:val="001B04EA"/>
    <w:rsid w:val="001B0FBE"/>
    <w:rsid w:val="001B1B41"/>
    <w:rsid w:val="001B4FB0"/>
    <w:rsid w:val="001B5568"/>
    <w:rsid w:val="001B57FA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6EB"/>
    <w:rsid w:val="001C3CC2"/>
    <w:rsid w:val="001C477F"/>
    <w:rsid w:val="001C5000"/>
    <w:rsid w:val="001C5446"/>
    <w:rsid w:val="001C57DD"/>
    <w:rsid w:val="001C59A1"/>
    <w:rsid w:val="001C5B31"/>
    <w:rsid w:val="001C6497"/>
    <w:rsid w:val="001C656D"/>
    <w:rsid w:val="001C661B"/>
    <w:rsid w:val="001C695F"/>
    <w:rsid w:val="001C6D39"/>
    <w:rsid w:val="001D037D"/>
    <w:rsid w:val="001D03CD"/>
    <w:rsid w:val="001D08A4"/>
    <w:rsid w:val="001D16E6"/>
    <w:rsid w:val="001D217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599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00A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4886"/>
    <w:rsid w:val="001F5341"/>
    <w:rsid w:val="001F58A5"/>
    <w:rsid w:val="001F667C"/>
    <w:rsid w:val="001F784B"/>
    <w:rsid w:val="002011CB"/>
    <w:rsid w:val="00201610"/>
    <w:rsid w:val="00201734"/>
    <w:rsid w:val="00201751"/>
    <w:rsid w:val="002017AB"/>
    <w:rsid w:val="0020185F"/>
    <w:rsid w:val="00201BD2"/>
    <w:rsid w:val="00201F54"/>
    <w:rsid w:val="00202642"/>
    <w:rsid w:val="002027E6"/>
    <w:rsid w:val="00202F08"/>
    <w:rsid w:val="002030DA"/>
    <w:rsid w:val="00203351"/>
    <w:rsid w:val="002034D9"/>
    <w:rsid w:val="0020443E"/>
    <w:rsid w:val="00205E40"/>
    <w:rsid w:val="002079F6"/>
    <w:rsid w:val="00210009"/>
    <w:rsid w:val="00210793"/>
    <w:rsid w:val="00211563"/>
    <w:rsid w:val="002119D1"/>
    <w:rsid w:val="00212280"/>
    <w:rsid w:val="002134D4"/>
    <w:rsid w:val="00214175"/>
    <w:rsid w:val="00214233"/>
    <w:rsid w:val="00214235"/>
    <w:rsid w:val="002146AB"/>
    <w:rsid w:val="00214761"/>
    <w:rsid w:val="0021484F"/>
    <w:rsid w:val="00214E1D"/>
    <w:rsid w:val="0021659B"/>
    <w:rsid w:val="00216626"/>
    <w:rsid w:val="0021718B"/>
    <w:rsid w:val="00217C67"/>
    <w:rsid w:val="00217E7A"/>
    <w:rsid w:val="00217EAF"/>
    <w:rsid w:val="00217FF1"/>
    <w:rsid w:val="00222456"/>
    <w:rsid w:val="0022313E"/>
    <w:rsid w:val="002234BD"/>
    <w:rsid w:val="0022379B"/>
    <w:rsid w:val="002240B5"/>
    <w:rsid w:val="002246E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0F83"/>
    <w:rsid w:val="0024137A"/>
    <w:rsid w:val="00242F4A"/>
    <w:rsid w:val="00243143"/>
    <w:rsid w:val="002431C3"/>
    <w:rsid w:val="0024353D"/>
    <w:rsid w:val="00244045"/>
    <w:rsid w:val="002447C6"/>
    <w:rsid w:val="002454CC"/>
    <w:rsid w:val="00245995"/>
    <w:rsid w:val="00245C71"/>
    <w:rsid w:val="00246167"/>
    <w:rsid w:val="0024745B"/>
    <w:rsid w:val="002537D9"/>
    <w:rsid w:val="002546E7"/>
    <w:rsid w:val="0025471F"/>
    <w:rsid w:val="002551A7"/>
    <w:rsid w:val="00255249"/>
    <w:rsid w:val="00255415"/>
    <w:rsid w:val="00255570"/>
    <w:rsid w:val="00256456"/>
    <w:rsid w:val="00260412"/>
    <w:rsid w:val="002608BD"/>
    <w:rsid w:val="002624DF"/>
    <w:rsid w:val="002629D0"/>
    <w:rsid w:val="00262A64"/>
    <w:rsid w:val="00262E07"/>
    <w:rsid w:val="0026364A"/>
    <w:rsid w:val="00264B2D"/>
    <w:rsid w:val="00265111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48A"/>
    <w:rsid w:val="00271DDA"/>
    <w:rsid w:val="002726CA"/>
    <w:rsid w:val="00272FEF"/>
    <w:rsid w:val="00273A21"/>
    <w:rsid w:val="002751BC"/>
    <w:rsid w:val="00276043"/>
    <w:rsid w:val="00276073"/>
    <w:rsid w:val="00280E13"/>
    <w:rsid w:val="00281612"/>
    <w:rsid w:val="00281765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A6B"/>
    <w:rsid w:val="00287E0B"/>
    <w:rsid w:val="00290D43"/>
    <w:rsid w:val="00290D50"/>
    <w:rsid w:val="00292335"/>
    <w:rsid w:val="002923AC"/>
    <w:rsid w:val="0029244D"/>
    <w:rsid w:val="002924BA"/>
    <w:rsid w:val="00292AE0"/>
    <w:rsid w:val="00293EB5"/>
    <w:rsid w:val="00295085"/>
    <w:rsid w:val="00296931"/>
    <w:rsid w:val="002A07BD"/>
    <w:rsid w:val="002A0930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35D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300"/>
    <w:rsid w:val="002D08A9"/>
    <w:rsid w:val="002D08D0"/>
    <w:rsid w:val="002D0A48"/>
    <w:rsid w:val="002D0BEE"/>
    <w:rsid w:val="002D0D48"/>
    <w:rsid w:val="002D1035"/>
    <w:rsid w:val="002D2049"/>
    <w:rsid w:val="002D21B6"/>
    <w:rsid w:val="002D3145"/>
    <w:rsid w:val="002D453B"/>
    <w:rsid w:val="002D6445"/>
    <w:rsid w:val="002D6A79"/>
    <w:rsid w:val="002D72C3"/>
    <w:rsid w:val="002D733A"/>
    <w:rsid w:val="002D75E6"/>
    <w:rsid w:val="002E01B7"/>
    <w:rsid w:val="002E075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A31"/>
    <w:rsid w:val="002E5D7E"/>
    <w:rsid w:val="002E68AB"/>
    <w:rsid w:val="002E6A3D"/>
    <w:rsid w:val="002E6D8D"/>
    <w:rsid w:val="002E789F"/>
    <w:rsid w:val="002E7B59"/>
    <w:rsid w:val="002F1392"/>
    <w:rsid w:val="002F23EC"/>
    <w:rsid w:val="002F3B0A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9BF"/>
    <w:rsid w:val="00304A4C"/>
    <w:rsid w:val="00304A9F"/>
    <w:rsid w:val="003050F9"/>
    <w:rsid w:val="0030560B"/>
    <w:rsid w:val="00310019"/>
    <w:rsid w:val="003100B0"/>
    <w:rsid w:val="003101F9"/>
    <w:rsid w:val="00310A93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72E"/>
    <w:rsid w:val="003239CC"/>
    <w:rsid w:val="00323DEE"/>
    <w:rsid w:val="00323E8D"/>
    <w:rsid w:val="0032419B"/>
    <w:rsid w:val="0032470A"/>
    <w:rsid w:val="0032578C"/>
    <w:rsid w:val="003259D3"/>
    <w:rsid w:val="00325AF9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05F"/>
    <w:rsid w:val="00335CF3"/>
    <w:rsid w:val="0033678C"/>
    <w:rsid w:val="00336F39"/>
    <w:rsid w:val="00337903"/>
    <w:rsid w:val="00337EC8"/>
    <w:rsid w:val="00337F01"/>
    <w:rsid w:val="003400B7"/>
    <w:rsid w:val="0034028B"/>
    <w:rsid w:val="00340E21"/>
    <w:rsid w:val="00340F82"/>
    <w:rsid w:val="003411ED"/>
    <w:rsid w:val="00341AAA"/>
    <w:rsid w:val="00342D94"/>
    <w:rsid w:val="00343F4C"/>
    <w:rsid w:val="0034420E"/>
    <w:rsid w:val="00344720"/>
    <w:rsid w:val="00344A88"/>
    <w:rsid w:val="00344ED5"/>
    <w:rsid w:val="0034595A"/>
    <w:rsid w:val="0034608C"/>
    <w:rsid w:val="003467F6"/>
    <w:rsid w:val="00346E73"/>
    <w:rsid w:val="003471D6"/>
    <w:rsid w:val="00347514"/>
    <w:rsid w:val="003478D6"/>
    <w:rsid w:val="00347AEF"/>
    <w:rsid w:val="00347D92"/>
    <w:rsid w:val="003503A7"/>
    <w:rsid w:val="00350CF4"/>
    <w:rsid w:val="0035183A"/>
    <w:rsid w:val="00351B09"/>
    <w:rsid w:val="0035223A"/>
    <w:rsid w:val="003531A3"/>
    <w:rsid w:val="00353AEB"/>
    <w:rsid w:val="00355A0E"/>
    <w:rsid w:val="00355A8A"/>
    <w:rsid w:val="00355BA0"/>
    <w:rsid w:val="00355ED9"/>
    <w:rsid w:val="003560CE"/>
    <w:rsid w:val="00356DDF"/>
    <w:rsid w:val="00357484"/>
    <w:rsid w:val="003575C3"/>
    <w:rsid w:val="003577CB"/>
    <w:rsid w:val="003623E9"/>
    <w:rsid w:val="00362578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53B"/>
    <w:rsid w:val="0037558C"/>
    <w:rsid w:val="00375FE3"/>
    <w:rsid w:val="00377080"/>
    <w:rsid w:val="00377244"/>
    <w:rsid w:val="003775E9"/>
    <w:rsid w:val="00380481"/>
    <w:rsid w:val="003806B9"/>
    <w:rsid w:val="00381172"/>
    <w:rsid w:val="003817AE"/>
    <w:rsid w:val="00382C89"/>
    <w:rsid w:val="00382F4E"/>
    <w:rsid w:val="003839DA"/>
    <w:rsid w:val="003850E1"/>
    <w:rsid w:val="00385C93"/>
    <w:rsid w:val="00385CF0"/>
    <w:rsid w:val="00385D3B"/>
    <w:rsid w:val="00385F7C"/>
    <w:rsid w:val="003860D2"/>
    <w:rsid w:val="00387470"/>
    <w:rsid w:val="00387AC5"/>
    <w:rsid w:val="00390391"/>
    <w:rsid w:val="0039086C"/>
    <w:rsid w:val="00390ADE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4B15"/>
    <w:rsid w:val="00395E29"/>
    <w:rsid w:val="00395F60"/>
    <w:rsid w:val="00396002"/>
    <w:rsid w:val="003960B9"/>
    <w:rsid w:val="00397F8B"/>
    <w:rsid w:val="003A05CC"/>
    <w:rsid w:val="003A0C50"/>
    <w:rsid w:val="003A0CFE"/>
    <w:rsid w:val="003A10FA"/>
    <w:rsid w:val="003A14EB"/>
    <w:rsid w:val="003A1629"/>
    <w:rsid w:val="003A231A"/>
    <w:rsid w:val="003A25CE"/>
    <w:rsid w:val="003A2ABE"/>
    <w:rsid w:val="003A3852"/>
    <w:rsid w:val="003A4215"/>
    <w:rsid w:val="003A4284"/>
    <w:rsid w:val="003A4D1D"/>
    <w:rsid w:val="003A53A7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5A26"/>
    <w:rsid w:val="003B608A"/>
    <w:rsid w:val="003B64CE"/>
    <w:rsid w:val="003B6601"/>
    <w:rsid w:val="003C025C"/>
    <w:rsid w:val="003C088D"/>
    <w:rsid w:val="003C11CA"/>
    <w:rsid w:val="003C1899"/>
    <w:rsid w:val="003C1CB3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512"/>
    <w:rsid w:val="003D5A0C"/>
    <w:rsid w:val="003D5A89"/>
    <w:rsid w:val="003D5A98"/>
    <w:rsid w:val="003D5F14"/>
    <w:rsid w:val="003D6119"/>
    <w:rsid w:val="003D635A"/>
    <w:rsid w:val="003D7468"/>
    <w:rsid w:val="003D74B0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681"/>
    <w:rsid w:val="003E6882"/>
    <w:rsid w:val="003E6A73"/>
    <w:rsid w:val="003E7DF6"/>
    <w:rsid w:val="003F04AB"/>
    <w:rsid w:val="003F068B"/>
    <w:rsid w:val="003F09F6"/>
    <w:rsid w:val="003F0E59"/>
    <w:rsid w:val="003F1885"/>
    <w:rsid w:val="003F1CA9"/>
    <w:rsid w:val="003F2808"/>
    <w:rsid w:val="003F3C51"/>
    <w:rsid w:val="003F3D93"/>
    <w:rsid w:val="003F3FAA"/>
    <w:rsid w:val="003F4C0C"/>
    <w:rsid w:val="003F4ED5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23D2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458"/>
    <w:rsid w:val="00412567"/>
    <w:rsid w:val="0041287A"/>
    <w:rsid w:val="00412E9B"/>
    <w:rsid w:val="00413CA8"/>
    <w:rsid w:val="00414738"/>
    <w:rsid w:val="00414B25"/>
    <w:rsid w:val="00415647"/>
    <w:rsid w:val="00415E16"/>
    <w:rsid w:val="00415FC0"/>
    <w:rsid w:val="00416BD9"/>
    <w:rsid w:val="00417BF2"/>
    <w:rsid w:val="00417E47"/>
    <w:rsid w:val="00420075"/>
    <w:rsid w:val="00420328"/>
    <w:rsid w:val="00420C70"/>
    <w:rsid w:val="00420E03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7A6"/>
    <w:rsid w:val="00427E4D"/>
    <w:rsid w:val="0043058A"/>
    <w:rsid w:val="004308C6"/>
    <w:rsid w:val="00430D7F"/>
    <w:rsid w:val="004313A3"/>
    <w:rsid w:val="0043154E"/>
    <w:rsid w:val="00431761"/>
    <w:rsid w:val="00431CE9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15F3"/>
    <w:rsid w:val="00441C11"/>
    <w:rsid w:val="004439D5"/>
    <w:rsid w:val="00443B09"/>
    <w:rsid w:val="00443F62"/>
    <w:rsid w:val="0044442D"/>
    <w:rsid w:val="004459D5"/>
    <w:rsid w:val="00445B5F"/>
    <w:rsid w:val="0044794C"/>
    <w:rsid w:val="00450878"/>
    <w:rsid w:val="0045153C"/>
    <w:rsid w:val="00451B82"/>
    <w:rsid w:val="00452D38"/>
    <w:rsid w:val="00452FA5"/>
    <w:rsid w:val="004533CB"/>
    <w:rsid w:val="0045353A"/>
    <w:rsid w:val="004535FC"/>
    <w:rsid w:val="00453829"/>
    <w:rsid w:val="004540CD"/>
    <w:rsid w:val="004546F8"/>
    <w:rsid w:val="00455261"/>
    <w:rsid w:val="00455A21"/>
    <w:rsid w:val="004560B0"/>
    <w:rsid w:val="00457E3E"/>
    <w:rsid w:val="00457FA9"/>
    <w:rsid w:val="00461052"/>
    <w:rsid w:val="004610A6"/>
    <w:rsid w:val="00461DB9"/>
    <w:rsid w:val="0046234F"/>
    <w:rsid w:val="00462982"/>
    <w:rsid w:val="004641C1"/>
    <w:rsid w:val="00464DB4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02F"/>
    <w:rsid w:val="004721AD"/>
    <w:rsid w:val="004722A9"/>
    <w:rsid w:val="00472B3D"/>
    <w:rsid w:val="00472E5A"/>
    <w:rsid w:val="00473523"/>
    <w:rsid w:val="00475E1F"/>
    <w:rsid w:val="00476D7F"/>
    <w:rsid w:val="00476E68"/>
    <w:rsid w:val="00477346"/>
    <w:rsid w:val="004774DF"/>
    <w:rsid w:val="004778E3"/>
    <w:rsid w:val="00477E47"/>
    <w:rsid w:val="00480106"/>
    <w:rsid w:val="004801FE"/>
    <w:rsid w:val="00480FC1"/>
    <w:rsid w:val="00481A11"/>
    <w:rsid w:val="00481BCE"/>
    <w:rsid w:val="00481E01"/>
    <w:rsid w:val="00481F5B"/>
    <w:rsid w:val="004830BB"/>
    <w:rsid w:val="00483556"/>
    <w:rsid w:val="00483652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87E2A"/>
    <w:rsid w:val="00490489"/>
    <w:rsid w:val="004915CF"/>
    <w:rsid w:val="0049222A"/>
    <w:rsid w:val="004925D0"/>
    <w:rsid w:val="00493690"/>
    <w:rsid w:val="00493D60"/>
    <w:rsid w:val="0049578A"/>
    <w:rsid w:val="00495F3D"/>
    <w:rsid w:val="004961EC"/>
    <w:rsid w:val="00497AC9"/>
    <w:rsid w:val="004A0154"/>
    <w:rsid w:val="004A14B1"/>
    <w:rsid w:val="004A29A1"/>
    <w:rsid w:val="004A42F1"/>
    <w:rsid w:val="004A446E"/>
    <w:rsid w:val="004A4BD5"/>
    <w:rsid w:val="004A5CB4"/>
    <w:rsid w:val="004A60EC"/>
    <w:rsid w:val="004A6C2A"/>
    <w:rsid w:val="004B0B4C"/>
    <w:rsid w:val="004B0BF4"/>
    <w:rsid w:val="004B0F73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B7352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3E6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3D43"/>
    <w:rsid w:val="004D43E5"/>
    <w:rsid w:val="004D5B13"/>
    <w:rsid w:val="004D5E2B"/>
    <w:rsid w:val="004D6401"/>
    <w:rsid w:val="004D64BD"/>
    <w:rsid w:val="004D74FA"/>
    <w:rsid w:val="004D79A5"/>
    <w:rsid w:val="004D79D9"/>
    <w:rsid w:val="004D7B7A"/>
    <w:rsid w:val="004E099D"/>
    <w:rsid w:val="004E0F86"/>
    <w:rsid w:val="004E25CC"/>
    <w:rsid w:val="004E331F"/>
    <w:rsid w:val="004E3873"/>
    <w:rsid w:val="004E3EFC"/>
    <w:rsid w:val="004E41CB"/>
    <w:rsid w:val="004E499D"/>
    <w:rsid w:val="004E4A98"/>
    <w:rsid w:val="004E4CAE"/>
    <w:rsid w:val="004E4DCE"/>
    <w:rsid w:val="004E5E93"/>
    <w:rsid w:val="004E6863"/>
    <w:rsid w:val="004E7AA0"/>
    <w:rsid w:val="004F0724"/>
    <w:rsid w:val="004F08FF"/>
    <w:rsid w:val="004F0A11"/>
    <w:rsid w:val="004F0CFC"/>
    <w:rsid w:val="004F19F5"/>
    <w:rsid w:val="004F1D68"/>
    <w:rsid w:val="004F1F01"/>
    <w:rsid w:val="004F21E0"/>
    <w:rsid w:val="004F25C8"/>
    <w:rsid w:val="004F260A"/>
    <w:rsid w:val="004F31F3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0BC3"/>
    <w:rsid w:val="00510F2B"/>
    <w:rsid w:val="00511187"/>
    <w:rsid w:val="005113F6"/>
    <w:rsid w:val="005119A7"/>
    <w:rsid w:val="00511DC4"/>
    <w:rsid w:val="00511F4A"/>
    <w:rsid w:val="005127EA"/>
    <w:rsid w:val="005131AF"/>
    <w:rsid w:val="00513442"/>
    <w:rsid w:val="00513B93"/>
    <w:rsid w:val="00513C5F"/>
    <w:rsid w:val="00514155"/>
    <w:rsid w:val="00515B20"/>
    <w:rsid w:val="00516A92"/>
    <w:rsid w:val="00520633"/>
    <w:rsid w:val="00521929"/>
    <w:rsid w:val="00521A75"/>
    <w:rsid w:val="00522182"/>
    <w:rsid w:val="005239F8"/>
    <w:rsid w:val="00523F37"/>
    <w:rsid w:val="005262AE"/>
    <w:rsid w:val="00526BF2"/>
    <w:rsid w:val="00526C2E"/>
    <w:rsid w:val="00526DE5"/>
    <w:rsid w:val="00526EB5"/>
    <w:rsid w:val="0053089E"/>
    <w:rsid w:val="005308E0"/>
    <w:rsid w:val="00530950"/>
    <w:rsid w:val="00531A9A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CB5"/>
    <w:rsid w:val="00537EEF"/>
    <w:rsid w:val="00541D78"/>
    <w:rsid w:val="00543517"/>
    <w:rsid w:val="005438C8"/>
    <w:rsid w:val="00544A41"/>
    <w:rsid w:val="00544ED7"/>
    <w:rsid w:val="005454AB"/>
    <w:rsid w:val="005463B1"/>
    <w:rsid w:val="00551163"/>
    <w:rsid w:val="005511A5"/>
    <w:rsid w:val="005514EB"/>
    <w:rsid w:val="00551594"/>
    <w:rsid w:val="005519B0"/>
    <w:rsid w:val="005522AA"/>
    <w:rsid w:val="00552741"/>
    <w:rsid w:val="005527A5"/>
    <w:rsid w:val="00552AA0"/>
    <w:rsid w:val="00553443"/>
    <w:rsid w:val="0055386D"/>
    <w:rsid w:val="00553DE6"/>
    <w:rsid w:val="00553F84"/>
    <w:rsid w:val="00554487"/>
    <w:rsid w:val="005544E1"/>
    <w:rsid w:val="00555DEB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5B0"/>
    <w:rsid w:val="005646CD"/>
    <w:rsid w:val="005649DD"/>
    <w:rsid w:val="005649F4"/>
    <w:rsid w:val="00565BDF"/>
    <w:rsid w:val="00566CA9"/>
    <w:rsid w:val="00567279"/>
    <w:rsid w:val="005702BE"/>
    <w:rsid w:val="005713AD"/>
    <w:rsid w:val="00572578"/>
    <w:rsid w:val="0057263F"/>
    <w:rsid w:val="005729A8"/>
    <w:rsid w:val="00572A2B"/>
    <w:rsid w:val="00572B20"/>
    <w:rsid w:val="00572F20"/>
    <w:rsid w:val="005732FD"/>
    <w:rsid w:val="005734D6"/>
    <w:rsid w:val="005743CE"/>
    <w:rsid w:val="005748CC"/>
    <w:rsid w:val="00574FB7"/>
    <w:rsid w:val="00575C5B"/>
    <w:rsid w:val="00575F93"/>
    <w:rsid w:val="005776E2"/>
    <w:rsid w:val="00581344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976B3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36"/>
    <w:rsid w:val="005B2CC6"/>
    <w:rsid w:val="005B2CE0"/>
    <w:rsid w:val="005B327E"/>
    <w:rsid w:val="005B389B"/>
    <w:rsid w:val="005B3B4C"/>
    <w:rsid w:val="005B432B"/>
    <w:rsid w:val="005B4C31"/>
    <w:rsid w:val="005B4C75"/>
    <w:rsid w:val="005B5368"/>
    <w:rsid w:val="005B54FA"/>
    <w:rsid w:val="005B5570"/>
    <w:rsid w:val="005B57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9F9"/>
    <w:rsid w:val="005C3A00"/>
    <w:rsid w:val="005C40BE"/>
    <w:rsid w:val="005C40E6"/>
    <w:rsid w:val="005C4813"/>
    <w:rsid w:val="005C5425"/>
    <w:rsid w:val="005C5479"/>
    <w:rsid w:val="005C5B9C"/>
    <w:rsid w:val="005C5CF0"/>
    <w:rsid w:val="005C6053"/>
    <w:rsid w:val="005C73DA"/>
    <w:rsid w:val="005D1947"/>
    <w:rsid w:val="005D1FA5"/>
    <w:rsid w:val="005D253D"/>
    <w:rsid w:val="005D258B"/>
    <w:rsid w:val="005D2C1A"/>
    <w:rsid w:val="005D44D0"/>
    <w:rsid w:val="005D496E"/>
    <w:rsid w:val="005D5947"/>
    <w:rsid w:val="005D5F48"/>
    <w:rsid w:val="005D7179"/>
    <w:rsid w:val="005E0033"/>
    <w:rsid w:val="005E09B1"/>
    <w:rsid w:val="005E0FEE"/>
    <w:rsid w:val="005E137B"/>
    <w:rsid w:val="005E1876"/>
    <w:rsid w:val="005E1CBD"/>
    <w:rsid w:val="005E1D67"/>
    <w:rsid w:val="005E33FA"/>
    <w:rsid w:val="005E37C4"/>
    <w:rsid w:val="005E47D7"/>
    <w:rsid w:val="005E4DD7"/>
    <w:rsid w:val="005E5002"/>
    <w:rsid w:val="005E53AC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7F4"/>
    <w:rsid w:val="005F69F1"/>
    <w:rsid w:val="005F6DD2"/>
    <w:rsid w:val="005F7AA9"/>
    <w:rsid w:val="00602D69"/>
    <w:rsid w:val="006039EB"/>
    <w:rsid w:val="00604678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0CBD"/>
    <w:rsid w:val="00621345"/>
    <w:rsid w:val="00621A61"/>
    <w:rsid w:val="00621E5F"/>
    <w:rsid w:val="00621F80"/>
    <w:rsid w:val="00622551"/>
    <w:rsid w:val="00623050"/>
    <w:rsid w:val="00623AAF"/>
    <w:rsid w:val="00623B82"/>
    <w:rsid w:val="006244A4"/>
    <w:rsid w:val="006245F8"/>
    <w:rsid w:val="0062487D"/>
    <w:rsid w:val="00624975"/>
    <w:rsid w:val="00624ECE"/>
    <w:rsid w:val="00625B91"/>
    <w:rsid w:val="00625BE1"/>
    <w:rsid w:val="00625C4B"/>
    <w:rsid w:val="00626CFC"/>
    <w:rsid w:val="006274B0"/>
    <w:rsid w:val="00627C5C"/>
    <w:rsid w:val="00627EC1"/>
    <w:rsid w:val="006306DA"/>
    <w:rsid w:val="00632BC5"/>
    <w:rsid w:val="006335A4"/>
    <w:rsid w:val="006336F6"/>
    <w:rsid w:val="00633EB1"/>
    <w:rsid w:val="00634AD3"/>
    <w:rsid w:val="00635A26"/>
    <w:rsid w:val="00635D1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21B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01AA"/>
    <w:rsid w:val="00650C59"/>
    <w:rsid w:val="00651B68"/>
    <w:rsid w:val="00652756"/>
    <w:rsid w:val="00653BA9"/>
    <w:rsid w:val="0065447B"/>
    <w:rsid w:val="00654D90"/>
    <w:rsid w:val="00654E35"/>
    <w:rsid w:val="0065504A"/>
    <w:rsid w:val="00656470"/>
    <w:rsid w:val="006610C7"/>
    <w:rsid w:val="006618BA"/>
    <w:rsid w:val="00662A0C"/>
    <w:rsid w:val="006632B2"/>
    <w:rsid w:val="006639E3"/>
    <w:rsid w:val="00663C2C"/>
    <w:rsid w:val="00664500"/>
    <w:rsid w:val="00664DAD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1643"/>
    <w:rsid w:val="0067288A"/>
    <w:rsid w:val="00673E83"/>
    <w:rsid w:val="00674663"/>
    <w:rsid w:val="00674CC9"/>
    <w:rsid w:val="00674EFE"/>
    <w:rsid w:val="00675033"/>
    <w:rsid w:val="00675919"/>
    <w:rsid w:val="00675CFB"/>
    <w:rsid w:val="00676A67"/>
    <w:rsid w:val="00680BC8"/>
    <w:rsid w:val="00681464"/>
    <w:rsid w:val="00682572"/>
    <w:rsid w:val="00683883"/>
    <w:rsid w:val="006841D5"/>
    <w:rsid w:val="00685568"/>
    <w:rsid w:val="00685B45"/>
    <w:rsid w:val="00685D67"/>
    <w:rsid w:val="006866C5"/>
    <w:rsid w:val="00686D03"/>
    <w:rsid w:val="006875D9"/>
    <w:rsid w:val="006900DF"/>
    <w:rsid w:val="006905BC"/>
    <w:rsid w:val="00690AB4"/>
    <w:rsid w:val="00690CC8"/>
    <w:rsid w:val="00691633"/>
    <w:rsid w:val="00691ADD"/>
    <w:rsid w:val="006927E3"/>
    <w:rsid w:val="0069299A"/>
    <w:rsid w:val="00692A59"/>
    <w:rsid w:val="0069359F"/>
    <w:rsid w:val="00693DD1"/>
    <w:rsid w:val="00695ECF"/>
    <w:rsid w:val="00696AF1"/>
    <w:rsid w:val="006A0227"/>
    <w:rsid w:val="006A05D9"/>
    <w:rsid w:val="006A06AC"/>
    <w:rsid w:val="006A230D"/>
    <w:rsid w:val="006A2471"/>
    <w:rsid w:val="006A3584"/>
    <w:rsid w:val="006A3D28"/>
    <w:rsid w:val="006A40DC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961"/>
    <w:rsid w:val="006B3A40"/>
    <w:rsid w:val="006B3A5B"/>
    <w:rsid w:val="006B3C59"/>
    <w:rsid w:val="006B3D90"/>
    <w:rsid w:val="006B4303"/>
    <w:rsid w:val="006B4528"/>
    <w:rsid w:val="006B4667"/>
    <w:rsid w:val="006B56C2"/>
    <w:rsid w:val="006B5B4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2E8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1D1A"/>
    <w:rsid w:val="006E2314"/>
    <w:rsid w:val="006E2424"/>
    <w:rsid w:val="006E2D22"/>
    <w:rsid w:val="006E303E"/>
    <w:rsid w:val="006E350D"/>
    <w:rsid w:val="006E4D9B"/>
    <w:rsid w:val="006E513B"/>
    <w:rsid w:val="006E519B"/>
    <w:rsid w:val="006E5225"/>
    <w:rsid w:val="006E5A22"/>
    <w:rsid w:val="006F1632"/>
    <w:rsid w:val="006F17C0"/>
    <w:rsid w:val="006F1854"/>
    <w:rsid w:val="006F1D4C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0BB2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7EB"/>
    <w:rsid w:val="00707965"/>
    <w:rsid w:val="0071065C"/>
    <w:rsid w:val="007107E6"/>
    <w:rsid w:val="00711316"/>
    <w:rsid w:val="00711474"/>
    <w:rsid w:val="00711E37"/>
    <w:rsid w:val="007133D2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3F0D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B46"/>
    <w:rsid w:val="00732F7A"/>
    <w:rsid w:val="0073322B"/>
    <w:rsid w:val="00733D21"/>
    <w:rsid w:val="0073468C"/>
    <w:rsid w:val="00734A1F"/>
    <w:rsid w:val="00734A37"/>
    <w:rsid w:val="00734F94"/>
    <w:rsid w:val="00735969"/>
    <w:rsid w:val="00736640"/>
    <w:rsid w:val="00736785"/>
    <w:rsid w:val="00736C3B"/>
    <w:rsid w:val="00736FCA"/>
    <w:rsid w:val="00737141"/>
    <w:rsid w:val="007372B9"/>
    <w:rsid w:val="00737A49"/>
    <w:rsid w:val="00740465"/>
    <w:rsid w:val="00740675"/>
    <w:rsid w:val="00741B25"/>
    <w:rsid w:val="00741E3E"/>
    <w:rsid w:val="00742409"/>
    <w:rsid w:val="007426F4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139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5F8"/>
    <w:rsid w:val="00756872"/>
    <w:rsid w:val="00756CB9"/>
    <w:rsid w:val="00756E6C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369"/>
    <w:rsid w:val="007627B8"/>
    <w:rsid w:val="00762882"/>
    <w:rsid w:val="00762A48"/>
    <w:rsid w:val="007644D9"/>
    <w:rsid w:val="007645A6"/>
    <w:rsid w:val="00764881"/>
    <w:rsid w:val="00764A99"/>
    <w:rsid w:val="00764DE5"/>
    <w:rsid w:val="00765D4D"/>
    <w:rsid w:val="007668DF"/>
    <w:rsid w:val="0076740C"/>
    <w:rsid w:val="00767617"/>
    <w:rsid w:val="00767976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35E"/>
    <w:rsid w:val="00774493"/>
    <w:rsid w:val="00775188"/>
    <w:rsid w:val="00775223"/>
    <w:rsid w:val="00775243"/>
    <w:rsid w:val="007756B7"/>
    <w:rsid w:val="00775E97"/>
    <w:rsid w:val="007771B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2A11"/>
    <w:rsid w:val="0078376F"/>
    <w:rsid w:val="007839CB"/>
    <w:rsid w:val="00783D0F"/>
    <w:rsid w:val="00783E50"/>
    <w:rsid w:val="00784C4C"/>
    <w:rsid w:val="007853E3"/>
    <w:rsid w:val="007859A9"/>
    <w:rsid w:val="00785B82"/>
    <w:rsid w:val="0078650A"/>
    <w:rsid w:val="00786C4B"/>
    <w:rsid w:val="00786CE7"/>
    <w:rsid w:val="0078762A"/>
    <w:rsid w:val="00787F88"/>
    <w:rsid w:val="007903B1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974AA"/>
    <w:rsid w:val="007A01C9"/>
    <w:rsid w:val="007A02AA"/>
    <w:rsid w:val="007A045C"/>
    <w:rsid w:val="007A04F6"/>
    <w:rsid w:val="007A12A4"/>
    <w:rsid w:val="007A1BA1"/>
    <w:rsid w:val="007A2044"/>
    <w:rsid w:val="007A37A5"/>
    <w:rsid w:val="007A41BF"/>
    <w:rsid w:val="007A4597"/>
    <w:rsid w:val="007A508C"/>
    <w:rsid w:val="007A59DB"/>
    <w:rsid w:val="007A6379"/>
    <w:rsid w:val="007A765B"/>
    <w:rsid w:val="007A7B82"/>
    <w:rsid w:val="007B02E4"/>
    <w:rsid w:val="007B1A35"/>
    <w:rsid w:val="007B25C5"/>
    <w:rsid w:val="007B30E9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589F"/>
    <w:rsid w:val="007C6FBB"/>
    <w:rsid w:val="007C6FF4"/>
    <w:rsid w:val="007C7265"/>
    <w:rsid w:val="007D0557"/>
    <w:rsid w:val="007D0B21"/>
    <w:rsid w:val="007D22EE"/>
    <w:rsid w:val="007D287C"/>
    <w:rsid w:val="007D2EAE"/>
    <w:rsid w:val="007D39AC"/>
    <w:rsid w:val="007D3C00"/>
    <w:rsid w:val="007D4B94"/>
    <w:rsid w:val="007D4FDB"/>
    <w:rsid w:val="007D53D3"/>
    <w:rsid w:val="007D557D"/>
    <w:rsid w:val="007D558B"/>
    <w:rsid w:val="007D5A95"/>
    <w:rsid w:val="007D66CF"/>
    <w:rsid w:val="007D73E9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0D62"/>
    <w:rsid w:val="007F1103"/>
    <w:rsid w:val="007F14C2"/>
    <w:rsid w:val="007F163E"/>
    <w:rsid w:val="007F38B8"/>
    <w:rsid w:val="007F3CA5"/>
    <w:rsid w:val="007F5D72"/>
    <w:rsid w:val="007F6061"/>
    <w:rsid w:val="007F67B0"/>
    <w:rsid w:val="007F69C5"/>
    <w:rsid w:val="007F7C89"/>
    <w:rsid w:val="007F7E22"/>
    <w:rsid w:val="008000A6"/>
    <w:rsid w:val="00800EB3"/>
    <w:rsid w:val="008017A8"/>
    <w:rsid w:val="00801929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6558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38BA"/>
    <w:rsid w:val="00814069"/>
    <w:rsid w:val="008144D2"/>
    <w:rsid w:val="00814685"/>
    <w:rsid w:val="00815D49"/>
    <w:rsid w:val="00817295"/>
    <w:rsid w:val="008172CD"/>
    <w:rsid w:val="00817983"/>
    <w:rsid w:val="00817B7B"/>
    <w:rsid w:val="00820BBA"/>
    <w:rsid w:val="00821249"/>
    <w:rsid w:val="008212CF"/>
    <w:rsid w:val="008219BB"/>
    <w:rsid w:val="00822457"/>
    <w:rsid w:val="0082253A"/>
    <w:rsid w:val="00822718"/>
    <w:rsid w:val="00822803"/>
    <w:rsid w:val="00823EE8"/>
    <w:rsid w:val="00824A97"/>
    <w:rsid w:val="00824D8A"/>
    <w:rsid w:val="008250D5"/>
    <w:rsid w:val="008251E4"/>
    <w:rsid w:val="0082562F"/>
    <w:rsid w:val="00826C5E"/>
    <w:rsid w:val="00826EE5"/>
    <w:rsid w:val="00826F7B"/>
    <w:rsid w:val="008309E9"/>
    <w:rsid w:val="008311F7"/>
    <w:rsid w:val="00831301"/>
    <w:rsid w:val="00831767"/>
    <w:rsid w:val="0083188D"/>
    <w:rsid w:val="00831C52"/>
    <w:rsid w:val="00834ACA"/>
    <w:rsid w:val="00836BB7"/>
    <w:rsid w:val="008377E6"/>
    <w:rsid w:val="00837988"/>
    <w:rsid w:val="0084061F"/>
    <w:rsid w:val="00843B30"/>
    <w:rsid w:val="00843E84"/>
    <w:rsid w:val="00844445"/>
    <w:rsid w:val="008445DD"/>
    <w:rsid w:val="00844696"/>
    <w:rsid w:val="008450E3"/>
    <w:rsid w:val="0084516F"/>
    <w:rsid w:val="0084596D"/>
    <w:rsid w:val="00846EC4"/>
    <w:rsid w:val="0084760B"/>
    <w:rsid w:val="00850A30"/>
    <w:rsid w:val="00851EFA"/>
    <w:rsid w:val="008529CC"/>
    <w:rsid w:val="008531CA"/>
    <w:rsid w:val="00853AD4"/>
    <w:rsid w:val="008541ED"/>
    <w:rsid w:val="008545C9"/>
    <w:rsid w:val="00854ACC"/>
    <w:rsid w:val="00855393"/>
    <w:rsid w:val="00855400"/>
    <w:rsid w:val="008558C6"/>
    <w:rsid w:val="00855A83"/>
    <w:rsid w:val="00857C0B"/>
    <w:rsid w:val="0086006C"/>
    <w:rsid w:val="008608A9"/>
    <w:rsid w:val="008617C5"/>
    <w:rsid w:val="00861A88"/>
    <w:rsid w:val="00861B3E"/>
    <w:rsid w:val="00861C7A"/>
    <w:rsid w:val="00863CF0"/>
    <w:rsid w:val="00863ECC"/>
    <w:rsid w:val="008648C3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940"/>
    <w:rsid w:val="00877CFA"/>
    <w:rsid w:val="008803A9"/>
    <w:rsid w:val="00880944"/>
    <w:rsid w:val="00881034"/>
    <w:rsid w:val="00881305"/>
    <w:rsid w:val="008820A9"/>
    <w:rsid w:val="0088211B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6FA"/>
    <w:rsid w:val="00887CE6"/>
    <w:rsid w:val="008900FC"/>
    <w:rsid w:val="008913E5"/>
    <w:rsid w:val="008929DC"/>
    <w:rsid w:val="00892DB9"/>
    <w:rsid w:val="008930E4"/>
    <w:rsid w:val="00893830"/>
    <w:rsid w:val="00894E06"/>
    <w:rsid w:val="0089561A"/>
    <w:rsid w:val="00895AC1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298"/>
    <w:rsid w:val="008A3E0A"/>
    <w:rsid w:val="008A401F"/>
    <w:rsid w:val="008A4301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DDF"/>
    <w:rsid w:val="008B3ED6"/>
    <w:rsid w:val="008B4BA1"/>
    <w:rsid w:val="008B5734"/>
    <w:rsid w:val="008B58FD"/>
    <w:rsid w:val="008B7815"/>
    <w:rsid w:val="008B7B70"/>
    <w:rsid w:val="008C0BAE"/>
    <w:rsid w:val="008C0FA8"/>
    <w:rsid w:val="008C13E4"/>
    <w:rsid w:val="008C147B"/>
    <w:rsid w:val="008C14F5"/>
    <w:rsid w:val="008C15CF"/>
    <w:rsid w:val="008C27CF"/>
    <w:rsid w:val="008C3C8F"/>
    <w:rsid w:val="008C3F72"/>
    <w:rsid w:val="008C3F90"/>
    <w:rsid w:val="008C463F"/>
    <w:rsid w:val="008C4CDB"/>
    <w:rsid w:val="008C4FDD"/>
    <w:rsid w:val="008C54CF"/>
    <w:rsid w:val="008C57E7"/>
    <w:rsid w:val="008C6241"/>
    <w:rsid w:val="008C62E0"/>
    <w:rsid w:val="008C702A"/>
    <w:rsid w:val="008C7099"/>
    <w:rsid w:val="008C711A"/>
    <w:rsid w:val="008C714A"/>
    <w:rsid w:val="008C728B"/>
    <w:rsid w:val="008C740F"/>
    <w:rsid w:val="008C7AE9"/>
    <w:rsid w:val="008C7B73"/>
    <w:rsid w:val="008D03B1"/>
    <w:rsid w:val="008D076A"/>
    <w:rsid w:val="008D0C4D"/>
    <w:rsid w:val="008D1B09"/>
    <w:rsid w:val="008D1E1F"/>
    <w:rsid w:val="008D2C33"/>
    <w:rsid w:val="008D37A8"/>
    <w:rsid w:val="008D3DBE"/>
    <w:rsid w:val="008D3EB9"/>
    <w:rsid w:val="008D3EF5"/>
    <w:rsid w:val="008D40B4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5C1B"/>
    <w:rsid w:val="008E77EE"/>
    <w:rsid w:val="008E7F52"/>
    <w:rsid w:val="008F07FB"/>
    <w:rsid w:val="008F0D39"/>
    <w:rsid w:val="008F1002"/>
    <w:rsid w:val="008F204A"/>
    <w:rsid w:val="008F2B1D"/>
    <w:rsid w:val="008F2FF6"/>
    <w:rsid w:val="008F3638"/>
    <w:rsid w:val="008F47A9"/>
    <w:rsid w:val="008F634A"/>
    <w:rsid w:val="008F63CA"/>
    <w:rsid w:val="008F6AC0"/>
    <w:rsid w:val="008F74B8"/>
    <w:rsid w:val="008F7961"/>
    <w:rsid w:val="008F7E92"/>
    <w:rsid w:val="0090109E"/>
    <w:rsid w:val="00901B72"/>
    <w:rsid w:val="00901F22"/>
    <w:rsid w:val="009025D6"/>
    <w:rsid w:val="00902C3C"/>
    <w:rsid w:val="00903AE4"/>
    <w:rsid w:val="00903E36"/>
    <w:rsid w:val="009048B5"/>
    <w:rsid w:val="009049A6"/>
    <w:rsid w:val="0090521F"/>
    <w:rsid w:val="0090537D"/>
    <w:rsid w:val="009055B4"/>
    <w:rsid w:val="00905B6E"/>
    <w:rsid w:val="00907744"/>
    <w:rsid w:val="00910588"/>
    <w:rsid w:val="00910FF6"/>
    <w:rsid w:val="00911D10"/>
    <w:rsid w:val="00912024"/>
    <w:rsid w:val="009129FD"/>
    <w:rsid w:val="0091364D"/>
    <w:rsid w:val="00913F2F"/>
    <w:rsid w:val="00914278"/>
    <w:rsid w:val="00914C82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D43"/>
    <w:rsid w:val="00924F2C"/>
    <w:rsid w:val="00925582"/>
    <w:rsid w:val="00925ACB"/>
    <w:rsid w:val="00926766"/>
    <w:rsid w:val="00926B8A"/>
    <w:rsid w:val="00926CF1"/>
    <w:rsid w:val="00927C2A"/>
    <w:rsid w:val="0093063E"/>
    <w:rsid w:val="00930720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35EB"/>
    <w:rsid w:val="00943B45"/>
    <w:rsid w:val="00943F0D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9C2"/>
    <w:rsid w:val="00956A8A"/>
    <w:rsid w:val="00956A8D"/>
    <w:rsid w:val="00957E24"/>
    <w:rsid w:val="009610E4"/>
    <w:rsid w:val="00961114"/>
    <w:rsid w:val="00961D6E"/>
    <w:rsid w:val="00962311"/>
    <w:rsid w:val="00962D86"/>
    <w:rsid w:val="00963035"/>
    <w:rsid w:val="00963831"/>
    <w:rsid w:val="00965678"/>
    <w:rsid w:val="00965D2D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7A2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2ED"/>
    <w:rsid w:val="0098063A"/>
    <w:rsid w:val="0098066D"/>
    <w:rsid w:val="0098120E"/>
    <w:rsid w:val="00981491"/>
    <w:rsid w:val="009850F9"/>
    <w:rsid w:val="00985370"/>
    <w:rsid w:val="00985464"/>
    <w:rsid w:val="0098572D"/>
    <w:rsid w:val="009858A1"/>
    <w:rsid w:val="009867CB"/>
    <w:rsid w:val="00987CA3"/>
    <w:rsid w:val="00990FDC"/>
    <w:rsid w:val="0099134A"/>
    <w:rsid w:val="00991582"/>
    <w:rsid w:val="009917DE"/>
    <w:rsid w:val="00991ACE"/>
    <w:rsid w:val="00992BDE"/>
    <w:rsid w:val="009930ED"/>
    <w:rsid w:val="00993D5B"/>
    <w:rsid w:val="0099421D"/>
    <w:rsid w:val="009944E2"/>
    <w:rsid w:val="00995CC4"/>
    <w:rsid w:val="00996D74"/>
    <w:rsid w:val="00997E55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5BCF"/>
    <w:rsid w:val="009A6DD8"/>
    <w:rsid w:val="009B0771"/>
    <w:rsid w:val="009B1C81"/>
    <w:rsid w:val="009B2131"/>
    <w:rsid w:val="009B2FB2"/>
    <w:rsid w:val="009B4590"/>
    <w:rsid w:val="009B5B34"/>
    <w:rsid w:val="009B62CC"/>
    <w:rsid w:val="009B73E1"/>
    <w:rsid w:val="009C0005"/>
    <w:rsid w:val="009C0316"/>
    <w:rsid w:val="009C07BD"/>
    <w:rsid w:val="009C0E90"/>
    <w:rsid w:val="009C16A7"/>
    <w:rsid w:val="009C194B"/>
    <w:rsid w:val="009C1A81"/>
    <w:rsid w:val="009C2489"/>
    <w:rsid w:val="009C2DD5"/>
    <w:rsid w:val="009C3752"/>
    <w:rsid w:val="009C4921"/>
    <w:rsid w:val="009C5055"/>
    <w:rsid w:val="009C54C9"/>
    <w:rsid w:val="009C596B"/>
    <w:rsid w:val="009C61C1"/>
    <w:rsid w:val="009C67C1"/>
    <w:rsid w:val="009C6884"/>
    <w:rsid w:val="009C7D77"/>
    <w:rsid w:val="009D0590"/>
    <w:rsid w:val="009D0DBF"/>
    <w:rsid w:val="009D0E6C"/>
    <w:rsid w:val="009D0EAE"/>
    <w:rsid w:val="009D0EFC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11D"/>
    <w:rsid w:val="009E21DE"/>
    <w:rsid w:val="009E23ED"/>
    <w:rsid w:val="009E415E"/>
    <w:rsid w:val="009E4C3F"/>
    <w:rsid w:val="009E51F7"/>
    <w:rsid w:val="009E5266"/>
    <w:rsid w:val="009E5C88"/>
    <w:rsid w:val="009E68CE"/>
    <w:rsid w:val="009E6F02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0B3"/>
    <w:rsid w:val="00A003CF"/>
    <w:rsid w:val="00A01189"/>
    <w:rsid w:val="00A013A2"/>
    <w:rsid w:val="00A02F9C"/>
    <w:rsid w:val="00A03E4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548"/>
    <w:rsid w:val="00A11FDB"/>
    <w:rsid w:val="00A1278C"/>
    <w:rsid w:val="00A12C30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CC7"/>
    <w:rsid w:val="00A21E64"/>
    <w:rsid w:val="00A222E5"/>
    <w:rsid w:val="00A22E2C"/>
    <w:rsid w:val="00A253FA"/>
    <w:rsid w:val="00A255AD"/>
    <w:rsid w:val="00A25FA7"/>
    <w:rsid w:val="00A263AD"/>
    <w:rsid w:val="00A2647B"/>
    <w:rsid w:val="00A26487"/>
    <w:rsid w:val="00A27516"/>
    <w:rsid w:val="00A27624"/>
    <w:rsid w:val="00A313E1"/>
    <w:rsid w:val="00A3148A"/>
    <w:rsid w:val="00A3168F"/>
    <w:rsid w:val="00A3191B"/>
    <w:rsid w:val="00A31DCC"/>
    <w:rsid w:val="00A32113"/>
    <w:rsid w:val="00A322E7"/>
    <w:rsid w:val="00A32A11"/>
    <w:rsid w:val="00A33A00"/>
    <w:rsid w:val="00A3401A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674"/>
    <w:rsid w:val="00A4583F"/>
    <w:rsid w:val="00A46158"/>
    <w:rsid w:val="00A46295"/>
    <w:rsid w:val="00A463B7"/>
    <w:rsid w:val="00A46CEE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6CA"/>
    <w:rsid w:val="00A57A54"/>
    <w:rsid w:val="00A57BCD"/>
    <w:rsid w:val="00A60642"/>
    <w:rsid w:val="00A6067B"/>
    <w:rsid w:val="00A60D33"/>
    <w:rsid w:val="00A613D9"/>
    <w:rsid w:val="00A6186E"/>
    <w:rsid w:val="00A61A01"/>
    <w:rsid w:val="00A61B58"/>
    <w:rsid w:val="00A631BE"/>
    <w:rsid w:val="00A63E0C"/>
    <w:rsid w:val="00A63F7B"/>
    <w:rsid w:val="00A65953"/>
    <w:rsid w:val="00A65DF4"/>
    <w:rsid w:val="00A65E6D"/>
    <w:rsid w:val="00A6633D"/>
    <w:rsid w:val="00A6649B"/>
    <w:rsid w:val="00A66694"/>
    <w:rsid w:val="00A66897"/>
    <w:rsid w:val="00A669FE"/>
    <w:rsid w:val="00A66C34"/>
    <w:rsid w:val="00A707CB"/>
    <w:rsid w:val="00A70900"/>
    <w:rsid w:val="00A71358"/>
    <w:rsid w:val="00A72376"/>
    <w:rsid w:val="00A72463"/>
    <w:rsid w:val="00A7262B"/>
    <w:rsid w:val="00A730BD"/>
    <w:rsid w:val="00A7331C"/>
    <w:rsid w:val="00A735D7"/>
    <w:rsid w:val="00A7377B"/>
    <w:rsid w:val="00A73B77"/>
    <w:rsid w:val="00A73DE0"/>
    <w:rsid w:val="00A740E7"/>
    <w:rsid w:val="00A7411B"/>
    <w:rsid w:val="00A74820"/>
    <w:rsid w:val="00A74A5D"/>
    <w:rsid w:val="00A74F21"/>
    <w:rsid w:val="00A75038"/>
    <w:rsid w:val="00A762F1"/>
    <w:rsid w:val="00A77EC3"/>
    <w:rsid w:val="00A80580"/>
    <w:rsid w:val="00A8066C"/>
    <w:rsid w:val="00A80E1A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3F4A"/>
    <w:rsid w:val="00A84C36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65B"/>
    <w:rsid w:val="00A9687D"/>
    <w:rsid w:val="00A979F5"/>
    <w:rsid w:val="00A97D55"/>
    <w:rsid w:val="00AA00BE"/>
    <w:rsid w:val="00AA09BF"/>
    <w:rsid w:val="00AA11B6"/>
    <w:rsid w:val="00AA28CB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3507"/>
    <w:rsid w:val="00AB43CA"/>
    <w:rsid w:val="00AB44B4"/>
    <w:rsid w:val="00AB4EC1"/>
    <w:rsid w:val="00AB5BC3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5C5"/>
    <w:rsid w:val="00AC56A2"/>
    <w:rsid w:val="00AC6A59"/>
    <w:rsid w:val="00AC7201"/>
    <w:rsid w:val="00AC77AA"/>
    <w:rsid w:val="00AC77F9"/>
    <w:rsid w:val="00AC7999"/>
    <w:rsid w:val="00AC7C29"/>
    <w:rsid w:val="00AD005F"/>
    <w:rsid w:val="00AD100C"/>
    <w:rsid w:val="00AD1303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6387"/>
    <w:rsid w:val="00AD6E6A"/>
    <w:rsid w:val="00AD71A6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56A6"/>
    <w:rsid w:val="00AE6007"/>
    <w:rsid w:val="00AE638D"/>
    <w:rsid w:val="00AE654D"/>
    <w:rsid w:val="00AE7018"/>
    <w:rsid w:val="00AE791E"/>
    <w:rsid w:val="00AF0641"/>
    <w:rsid w:val="00AF0D73"/>
    <w:rsid w:val="00AF0DD5"/>
    <w:rsid w:val="00AF183F"/>
    <w:rsid w:val="00AF1916"/>
    <w:rsid w:val="00AF24E5"/>
    <w:rsid w:val="00AF36F0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55C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0338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3EE1"/>
    <w:rsid w:val="00B14FC9"/>
    <w:rsid w:val="00B15852"/>
    <w:rsid w:val="00B15A0A"/>
    <w:rsid w:val="00B17064"/>
    <w:rsid w:val="00B17958"/>
    <w:rsid w:val="00B17BAC"/>
    <w:rsid w:val="00B20C35"/>
    <w:rsid w:val="00B210BD"/>
    <w:rsid w:val="00B2265B"/>
    <w:rsid w:val="00B22666"/>
    <w:rsid w:val="00B23C14"/>
    <w:rsid w:val="00B25BED"/>
    <w:rsid w:val="00B26535"/>
    <w:rsid w:val="00B301EB"/>
    <w:rsid w:val="00B30818"/>
    <w:rsid w:val="00B30AC7"/>
    <w:rsid w:val="00B3151B"/>
    <w:rsid w:val="00B31CA6"/>
    <w:rsid w:val="00B325C1"/>
    <w:rsid w:val="00B351AC"/>
    <w:rsid w:val="00B35DCF"/>
    <w:rsid w:val="00B36AB7"/>
    <w:rsid w:val="00B378AC"/>
    <w:rsid w:val="00B405E5"/>
    <w:rsid w:val="00B41234"/>
    <w:rsid w:val="00B41910"/>
    <w:rsid w:val="00B43277"/>
    <w:rsid w:val="00B4332B"/>
    <w:rsid w:val="00B439FC"/>
    <w:rsid w:val="00B4447A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4860"/>
    <w:rsid w:val="00B55D1F"/>
    <w:rsid w:val="00B56D77"/>
    <w:rsid w:val="00B5729F"/>
    <w:rsid w:val="00B57461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65F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5A87"/>
    <w:rsid w:val="00B76959"/>
    <w:rsid w:val="00B76C50"/>
    <w:rsid w:val="00B7764E"/>
    <w:rsid w:val="00B77A4F"/>
    <w:rsid w:val="00B77C68"/>
    <w:rsid w:val="00B814E5"/>
    <w:rsid w:val="00B826F2"/>
    <w:rsid w:val="00B83CE6"/>
    <w:rsid w:val="00B8473C"/>
    <w:rsid w:val="00B84A3B"/>
    <w:rsid w:val="00B84D54"/>
    <w:rsid w:val="00B8531D"/>
    <w:rsid w:val="00B85340"/>
    <w:rsid w:val="00B85490"/>
    <w:rsid w:val="00B855B4"/>
    <w:rsid w:val="00B858A3"/>
    <w:rsid w:val="00B859F8"/>
    <w:rsid w:val="00B85C20"/>
    <w:rsid w:val="00B85E73"/>
    <w:rsid w:val="00B85ED5"/>
    <w:rsid w:val="00B8607C"/>
    <w:rsid w:val="00B8613E"/>
    <w:rsid w:val="00B865DD"/>
    <w:rsid w:val="00B87456"/>
    <w:rsid w:val="00B87F99"/>
    <w:rsid w:val="00B9029B"/>
    <w:rsid w:val="00B90794"/>
    <w:rsid w:val="00B90BA6"/>
    <w:rsid w:val="00B90C68"/>
    <w:rsid w:val="00B90DF5"/>
    <w:rsid w:val="00B913ED"/>
    <w:rsid w:val="00B91C00"/>
    <w:rsid w:val="00B92FB2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5F13"/>
    <w:rsid w:val="00BA6AF4"/>
    <w:rsid w:val="00BA6EA6"/>
    <w:rsid w:val="00BA7851"/>
    <w:rsid w:val="00BB1377"/>
    <w:rsid w:val="00BB1507"/>
    <w:rsid w:val="00BB1E4A"/>
    <w:rsid w:val="00BB216D"/>
    <w:rsid w:val="00BB24D3"/>
    <w:rsid w:val="00BB32C3"/>
    <w:rsid w:val="00BB32FC"/>
    <w:rsid w:val="00BB3963"/>
    <w:rsid w:val="00BB39D1"/>
    <w:rsid w:val="00BB466A"/>
    <w:rsid w:val="00BB50F6"/>
    <w:rsid w:val="00BB5110"/>
    <w:rsid w:val="00BB5420"/>
    <w:rsid w:val="00BB5538"/>
    <w:rsid w:val="00BB5BD2"/>
    <w:rsid w:val="00BB5CD4"/>
    <w:rsid w:val="00BB5F82"/>
    <w:rsid w:val="00BB69FB"/>
    <w:rsid w:val="00BB6D80"/>
    <w:rsid w:val="00BB7AEB"/>
    <w:rsid w:val="00BC1753"/>
    <w:rsid w:val="00BC1B22"/>
    <w:rsid w:val="00BC31C5"/>
    <w:rsid w:val="00BC3817"/>
    <w:rsid w:val="00BC4039"/>
    <w:rsid w:val="00BC4679"/>
    <w:rsid w:val="00BC529B"/>
    <w:rsid w:val="00BC53F0"/>
    <w:rsid w:val="00BC553B"/>
    <w:rsid w:val="00BC67E0"/>
    <w:rsid w:val="00BC73FF"/>
    <w:rsid w:val="00BC7CEC"/>
    <w:rsid w:val="00BD13D1"/>
    <w:rsid w:val="00BD1B21"/>
    <w:rsid w:val="00BD1DC2"/>
    <w:rsid w:val="00BD20BA"/>
    <w:rsid w:val="00BD3455"/>
    <w:rsid w:val="00BD46B4"/>
    <w:rsid w:val="00BD5890"/>
    <w:rsid w:val="00BD5D9B"/>
    <w:rsid w:val="00BD6CC4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3AD5"/>
    <w:rsid w:val="00BE3FC1"/>
    <w:rsid w:val="00BE5001"/>
    <w:rsid w:val="00BE5117"/>
    <w:rsid w:val="00BE53D4"/>
    <w:rsid w:val="00BE5BB9"/>
    <w:rsid w:val="00BE668D"/>
    <w:rsid w:val="00BE6DE1"/>
    <w:rsid w:val="00BE7CCE"/>
    <w:rsid w:val="00BF09DC"/>
    <w:rsid w:val="00BF0EDA"/>
    <w:rsid w:val="00BF10AA"/>
    <w:rsid w:val="00BF140B"/>
    <w:rsid w:val="00BF1506"/>
    <w:rsid w:val="00BF165A"/>
    <w:rsid w:val="00BF1A96"/>
    <w:rsid w:val="00BF2133"/>
    <w:rsid w:val="00BF258C"/>
    <w:rsid w:val="00BF289D"/>
    <w:rsid w:val="00BF2958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65E"/>
    <w:rsid w:val="00C07BCA"/>
    <w:rsid w:val="00C07EC9"/>
    <w:rsid w:val="00C10A3E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17F7E"/>
    <w:rsid w:val="00C2081B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0FF9"/>
    <w:rsid w:val="00C3142F"/>
    <w:rsid w:val="00C316C7"/>
    <w:rsid w:val="00C31892"/>
    <w:rsid w:val="00C32694"/>
    <w:rsid w:val="00C32F8B"/>
    <w:rsid w:val="00C33266"/>
    <w:rsid w:val="00C3380B"/>
    <w:rsid w:val="00C33ED3"/>
    <w:rsid w:val="00C34571"/>
    <w:rsid w:val="00C3475E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3DC"/>
    <w:rsid w:val="00C42D1F"/>
    <w:rsid w:val="00C43273"/>
    <w:rsid w:val="00C45326"/>
    <w:rsid w:val="00C46952"/>
    <w:rsid w:val="00C46B6A"/>
    <w:rsid w:val="00C505B5"/>
    <w:rsid w:val="00C50D28"/>
    <w:rsid w:val="00C51144"/>
    <w:rsid w:val="00C51D75"/>
    <w:rsid w:val="00C52304"/>
    <w:rsid w:val="00C52924"/>
    <w:rsid w:val="00C52AFD"/>
    <w:rsid w:val="00C52D0B"/>
    <w:rsid w:val="00C53870"/>
    <w:rsid w:val="00C53E9A"/>
    <w:rsid w:val="00C5516F"/>
    <w:rsid w:val="00C55347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2BAD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7E5"/>
    <w:rsid w:val="00C76909"/>
    <w:rsid w:val="00C8047D"/>
    <w:rsid w:val="00C804E8"/>
    <w:rsid w:val="00C8209E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781"/>
    <w:rsid w:val="00C96BDA"/>
    <w:rsid w:val="00C96D0C"/>
    <w:rsid w:val="00C975A1"/>
    <w:rsid w:val="00C97919"/>
    <w:rsid w:val="00C9799E"/>
    <w:rsid w:val="00C97B96"/>
    <w:rsid w:val="00CA0188"/>
    <w:rsid w:val="00CA0C5F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B7590"/>
    <w:rsid w:val="00CC054C"/>
    <w:rsid w:val="00CC0D3A"/>
    <w:rsid w:val="00CC1994"/>
    <w:rsid w:val="00CC19D4"/>
    <w:rsid w:val="00CC1BAD"/>
    <w:rsid w:val="00CC2387"/>
    <w:rsid w:val="00CC2F50"/>
    <w:rsid w:val="00CC3FA7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C7392"/>
    <w:rsid w:val="00CC7908"/>
    <w:rsid w:val="00CD0092"/>
    <w:rsid w:val="00CD02EF"/>
    <w:rsid w:val="00CD03B8"/>
    <w:rsid w:val="00CD2498"/>
    <w:rsid w:val="00CD2923"/>
    <w:rsid w:val="00CD36FD"/>
    <w:rsid w:val="00CD3810"/>
    <w:rsid w:val="00CD46CA"/>
    <w:rsid w:val="00CD62B9"/>
    <w:rsid w:val="00CD6725"/>
    <w:rsid w:val="00CD7BBE"/>
    <w:rsid w:val="00CE003B"/>
    <w:rsid w:val="00CE1153"/>
    <w:rsid w:val="00CE28BB"/>
    <w:rsid w:val="00CE3830"/>
    <w:rsid w:val="00CE57DF"/>
    <w:rsid w:val="00CE61A6"/>
    <w:rsid w:val="00CE6485"/>
    <w:rsid w:val="00CE6C68"/>
    <w:rsid w:val="00CE710A"/>
    <w:rsid w:val="00CE77D0"/>
    <w:rsid w:val="00CE7B22"/>
    <w:rsid w:val="00CE7C4C"/>
    <w:rsid w:val="00CF001D"/>
    <w:rsid w:val="00CF0030"/>
    <w:rsid w:val="00CF00CA"/>
    <w:rsid w:val="00CF0716"/>
    <w:rsid w:val="00CF14C9"/>
    <w:rsid w:val="00CF1651"/>
    <w:rsid w:val="00CF1A44"/>
    <w:rsid w:val="00CF1EAA"/>
    <w:rsid w:val="00CF1F11"/>
    <w:rsid w:val="00CF23E9"/>
    <w:rsid w:val="00CF2892"/>
    <w:rsid w:val="00CF3223"/>
    <w:rsid w:val="00CF3259"/>
    <w:rsid w:val="00CF4B1C"/>
    <w:rsid w:val="00CF55BC"/>
    <w:rsid w:val="00CF5811"/>
    <w:rsid w:val="00CF5950"/>
    <w:rsid w:val="00CF6B41"/>
    <w:rsid w:val="00CF6BF8"/>
    <w:rsid w:val="00D028B9"/>
    <w:rsid w:val="00D03522"/>
    <w:rsid w:val="00D036BF"/>
    <w:rsid w:val="00D03BE2"/>
    <w:rsid w:val="00D03F0F"/>
    <w:rsid w:val="00D04347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1A5"/>
    <w:rsid w:val="00D11CCD"/>
    <w:rsid w:val="00D12B80"/>
    <w:rsid w:val="00D12FEB"/>
    <w:rsid w:val="00D13F53"/>
    <w:rsid w:val="00D15819"/>
    <w:rsid w:val="00D159C4"/>
    <w:rsid w:val="00D15F3C"/>
    <w:rsid w:val="00D16834"/>
    <w:rsid w:val="00D16982"/>
    <w:rsid w:val="00D16C52"/>
    <w:rsid w:val="00D16EA5"/>
    <w:rsid w:val="00D20192"/>
    <w:rsid w:val="00D20B20"/>
    <w:rsid w:val="00D21C66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5968"/>
    <w:rsid w:val="00D26097"/>
    <w:rsid w:val="00D2615E"/>
    <w:rsid w:val="00D270F5"/>
    <w:rsid w:val="00D27C6B"/>
    <w:rsid w:val="00D27C90"/>
    <w:rsid w:val="00D3022F"/>
    <w:rsid w:val="00D30CCE"/>
    <w:rsid w:val="00D310DE"/>
    <w:rsid w:val="00D321DC"/>
    <w:rsid w:val="00D332D8"/>
    <w:rsid w:val="00D3373B"/>
    <w:rsid w:val="00D35145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3E57"/>
    <w:rsid w:val="00D448F0"/>
    <w:rsid w:val="00D44FF3"/>
    <w:rsid w:val="00D4598F"/>
    <w:rsid w:val="00D45AFE"/>
    <w:rsid w:val="00D4612F"/>
    <w:rsid w:val="00D4638F"/>
    <w:rsid w:val="00D46AA6"/>
    <w:rsid w:val="00D46E76"/>
    <w:rsid w:val="00D47190"/>
    <w:rsid w:val="00D472C9"/>
    <w:rsid w:val="00D47F0C"/>
    <w:rsid w:val="00D507B3"/>
    <w:rsid w:val="00D50957"/>
    <w:rsid w:val="00D51007"/>
    <w:rsid w:val="00D52086"/>
    <w:rsid w:val="00D5233D"/>
    <w:rsid w:val="00D53EC4"/>
    <w:rsid w:val="00D54E99"/>
    <w:rsid w:val="00D552D7"/>
    <w:rsid w:val="00D552DF"/>
    <w:rsid w:val="00D5630B"/>
    <w:rsid w:val="00D56543"/>
    <w:rsid w:val="00D56928"/>
    <w:rsid w:val="00D56961"/>
    <w:rsid w:val="00D56F99"/>
    <w:rsid w:val="00D57261"/>
    <w:rsid w:val="00D574DE"/>
    <w:rsid w:val="00D579D8"/>
    <w:rsid w:val="00D6003C"/>
    <w:rsid w:val="00D605D3"/>
    <w:rsid w:val="00D60D51"/>
    <w:rsid w:val="00D61E54"/>
    <w:rsid w:val="00D61EDA"/>
    <w:rsid w:val="00D637B9"/>
    <w:rsid w:val="00D63938"/>
    <w:rsid w:val="00D649EF"/>
    <w:rsid w:val="00D677C0"/>
    <w:rsid w:val="00D70AC3"/>
    <w:rsid w:val="00D70CAA"/>
    <w:rsid w:val="00D70D11"/>
    <w:rsid w:val="00D71273"/>
    <w:rsid w:val="00D712C8"/>
    <w:rsid w:val="00D72D81"/>
    <w:rsid w:val="00D730B1"/>
    <w:rsid w:val="00D7352A"/>
    <w:rsid w:val="00D7431E"/>
    <w:rsid w:val="00D74A28"/>
    <w:rsid w:val="00D74FA6"/>
    <w:rsid w:val="00D75DE8"/>
    <w:rsid w:val="00D7671A"/>
    <w:rsid w:val="00D76E56"/>
    <w:rsid w:val="00D8105E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73D"/>
    <w:rsid w:val="00D87A42"/>
    <w:rsid w:val="00D87AB1"/>
    <w:rsid w:val="00D90872"/>
    <w:rsid w:val="00D91949"/>
    <w:rsid w:val="00D91AF3"/>
    <w:rsid w:val="00D93741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47F"/>
    <w:rsid w:val="00DA390B"/>
    <w:rsid w:val="00DA4525"/>
    <w:rsid w:val="00DA46A3"/>
    <w:rsid w:val="00DA4C17"/>
    <w:rsid w:val="00DA4C66"/>
    <w:rsid w:val="00DA591F"/>
    <w:rsid w:val="00DA5B45"/>
    <w:rsid w:val="00DA5CA0"/>
    <w:rsid w:val="00DA6327"/>
    <w:rsid w:val="00DA6D43"/>
    <w:rsid w:val="00DA7391"/>
    <w:rsid w:val="00DA77CA"/>
    <w:rsid w:val="00DA7D28"/>
    <w:rsid w:val="00DA7E42"/>
    <w:rsid w:val="00DB1054"/>
    <w:rsid w:val="00DB297D"/>
    <w:rsid w:val="00DB2C55"/>
    <w:rsid w:val="00DB3143"/>
    <w:rsid w:val="00DB4544"/>
    <w:rsid w:val="00DB47A5"/>
    <w:rsid w:val="00DB4928"/>
    <w:rsid w:val="00DB4954"/>
    <w:rsid w:val="00DB5D58"/>
    <w:rsid w:val="00DB5F40"/>
    <w:rsid w:val="00DB6910"/>
    <w:rsid w:val="00DB6988"/>
    <w:rsid w:val="00DB7136"/>
    <w:rsid w:val="00DB74B6"/>
    <w:rsid w:val="00DB7F98"/>
    <w:rsid w:val="00DC0611"/>
    <w:rsid w:val="00DC2F87"/>
    <w:rsid w:val="00DC31E5"/>
    <w:rsid w:val="00DC3E83"/>
    <w:rsid w:val="00DC447E"/>
    <w:rsid w:val="00DC45AA"/>
    <w:rsid w:val="00DC478F"/>
    <w:rsid w:val="00DC5CA7"/>
    <w:rsid w:val="00DC5D25"/>
    <w:rsid w:val="00DC670F"/>
    <w:rsid w:val="00DC75D5"/>
    <w:rsid w:val="00DD0369"/>
    <w:rsid w:val="00DD1384"/>
    <w:rsid w:val="00DD1AC5"/>
    <w:rsid w:val="00DD1CB1"/>
    <w:rsid w:val="00DD24E1"/>
    <w:rsid w:val="00DD2597"/>
    <w:rsid w:val="00DD25D0"/>
    <w:rsid w:val="00DD441D"/>
    <w:rsid w:val="00DD464C"/>
    <w:rsid w:val="00DD4B27"/>
    <w:rsid w:val="00DD5EF2"/>
    <w:rsid w:val="00DD753F"/>
    <w:rsid w:val="00DD77C8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5EE4"/>
    <w:rsid w:val="00DF1346"/>
    <w:rsid w:val="00DF1F0C"/>
    <w:rsid w:val="00DF1F47"/>
    <w:rsid w:val="00DF2325"/>
    <w:rsid w:val="00DF2B47"/>
    <w:rsid w:val="00DF2DFD"/>
    <w:rsid w:val="00DF2FAD"/>
    <w:rsid w:val="00DF34C2"/>
    <w:rsid w:val="00DF37A0"/>
    <w:rsid w:val="00DF4888"/>
    <w:rsid w:val="00DF4C44"/>
    <w:rsid w:val="00DF4DA0"/>
    <w:rsid w:val="00DF4E8B"/>
    <w:rsid w:val="00DF5548"/>
    <w:rsid w:val="00DF5A72"/>
    <w:rsid w:val="00DF5CA9"/>
    <w:rsid w:val="00DF669D"/>
    <w:rsid w:val="00DF7533"/>
    <w:rsid w:val="00DF7771"/>
    <w:rsid w:val="00DF797A"/>
    <w:rsid w:val="00E0011D"/>
    <w:rsid w:val="00E00E42"/>
    <w:rsid w:val="00E0104F"/>
    <w:rsid w:val="00E01DB1"/>
    <w:rsid w:val="00E01E20"/>
    <w:rsid w:val="00E0241A"/>
    <w:rsid w:val="00E02448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061A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9D9"/>
    <w:rsid w:val="00E17E9C"/>
    <w:rsid w:val="00E20657"/>
    <w:rsid w:val="00E2177D"/>
    <w:rsid w:val="00E21FCF"/>
    <w:rsid w:val="00E2273F"/>
    <w:rsid w:val="00E23983"/>
    <w:rsid w:val="00E26C79"/>
    <w:rsid w:val="00E27093"/>
    <w:rsid w:val="00E27501"/>
    <w:rsid w:val="00E30312"/>
    <w:rsid w:val="00E322BE"/>
    <w:rsid w:val="00E332F9"/>
    <w:rsid w:val="00E335BA"/>
    <w:rsid w:val="00E34975"/>
    <w:rsid w:val="00E35C6E"/>
    <w:rsid w:val="00E35E7D"/>
    <w:rsid w:val="00E3608C"/>
    <w:rsid w:val="00E36105"/>
    <w:rsid w:val="00E3676B"/>
    <w:rsid w:val="00E36C8C"/>
    <w:rsid w:val="00E3769D"/>
    <w:rsid w:val="00E37BD9"/>
    <w:rsid w:val="00E417AF"/>
    <w:rsid w:val="00E41AA4"/>
    <w:rsid w:val="00E422F9"/>
    <w:rsid w:val="00E42F28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5BF0"/>
    <w:rsid w:val="00E56535"/>
    <w:rsid w:val="00E569EB"/>
    <w:rsid w:val="00E60EDE"/>
    <w:rsid w:val="00E613C6"/>
    <w:rsid w:val="00E61E08"/>
    <w:rsid w:val="00E61FA9"/>
    <w:rsid w:val="00E6221B"/>
    <w:rsid w:val="00E636A6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B13"/>
    <w:rsid w:val="00E76C8D"/>
    <w:rsid w:val="00E76DDD"/>
    <w:rsid w:val="00E76E37"/>
    <w:rsid w:val="00E77B5C"/>
    <w:rsid w:val="00E80D52"/>
    <w:rsid w:val="00E82876"/>
    <w:rsid w:val="00E82A2D"/>
    <w:rsid w:val="00E84B4E"/>
    <w:rsid w:val="00E84D2C"/>
    <w:rsid w:val="00E85564"/>
    <w:rsid w:val="00E85BCF"/>
    <w:rsid w:val="00E85C61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4A71"/>
    <w:rsid w:val="00E95062"/>
    <w:rsid w:val="00E95C06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5BB"/>
    <w:rsid w:val="00EA3870"/>
    <w:rsid w:val="00EA3B92"/>
    <w:rsid w:val="00EA3C34"/>
    <w:rsid w:val="00EA3E00"/>
    <w:rsid w:val="00EA5D5B"/>
    <w:rsid w:val="00EA5E20"/>
    <w:rsid w:val="00EA688C"/>
    <w:rsid w:val="00EA7228"/>
    <w:rsid w:val="00EA772D"/>
    <w:rsid w:val="00EA7FB8"/>
    <w:rsid w:val="00EB09F7"/>
    <w:rsid w:val="00EB291F"/>
    <w:rsid w:val="00EB2D82"/>
    <w:rsid w:val="00EB34E8"/>
    <w:rsid w:val="00EB3AC4"/>
    <w:rsid w:val="00EB4432"/>
    <w:rsid w:val="00EB515E"/>
    <w:rsid w:val="00EB5253"/>
    <w:rsid w:val="00EB5E46"/>
    <w:rsid w:val="00EB615F"/>
    <w:rsid w:val="00EB623B"/>
    <w:rsid w:val="00EB6887"/>
    <w:rsid w:val="00EB72F1"/>
    <w:rsid w:val="00EB75E6"/>
    <w:rsid w:val="00EB7BBF"/>
    <w:rsid w:val="00EB7EF3"/>
    <w:rsid w:val="00EC06D8"/>
    <w:rsid w:val="00EC17BD"/>
    <w:rsid w:val="00EC252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16C"/>
    <w:rsid w:val="00EC742B"/>
    <w:rsid w:val="00EC7E45"/>
    <w:rsid w:val="00ED0648"/>
    <w:rsid w:val="00ED08CE"/>
    <w:rsid w:val="00ED1629"/>
    <w:rsid w:val="00ED20DD"/>
    <w:rsid w:val="00ED2859"/>
    <w:rsid w:val="00ED387E"/>
    <w:rsid w:val="00ED389B"/>
    <w:rsid w:val="00ED3EEC"/>
    <w:rsid w:val="00ED41A9"/>
    <w:rsid w:val="00ED465A"/>
    <w:rsid w:val="00ED488C"/>
    <w:rsid w:val="00ED4A99"/>
    <w:rsid w:val="00ED598F"/>
    <w:rsid w:val="00ED5BA6"/>
    <w:rsid w:val="00ED6C11"/>
    <w:rsid w:val="00ED6C28"/>
    <w:rsid w:val="00ED72F1"/>
    <w:rsid w:val="00ED7D77"/>
    <w:rsid w:val="00EE1AD1"/>
    <w:rsid w:val="00EE200C"/>
    <w:rsid w:val="00EE2BC9"/>
    <w:rsid w:val="00EE2F3E"/>
    <w:rsid w:val="00EE318D"/>
    <w:rsid w:val="00EE31F3"/>
    <w:rsid w:val="00EE3627"/>
    <w:rsid w:val="00EE37E6"/>
    <w:rsid w:val="00EE3BF4"/>
    <w:rsid w:val="00EE3C53"/>
    <w:rsid w:val="00EE3D03"/>
    <w:rsid w:val="00EE4004"/>
    <w:rsid w:val="00EE429D"/>
    <w:rsid w:val="00EE4619"/>
    <w:rsid w:val="00EE4BB7"/>
    <w:rsid w:val="00EE4C86"/>
    <w:rsid w:val="00EE55CC"/>
    <w:rsid w:val="00EE6250"/>
    <w:rsid w:val="00EE7113"/>
    <w:rsid w:val="00EE76AF"/>
    <w:rsid w:val="00EE7758"/>
    <w:rsid w:val="00EF0AC6"/>
    <w:rsid w:val="00EF21B3"/>
    <w:rsid w:val="00EF2505"/>
    <w:rsid w:val="00EF25A3"/>
    <w:rsid w:val="00EF26FB"/>
    <w:rsid w:val="00EF2A34"/>
    <w:rsid w:val="00EF4753"/>
    <w:rsid w:val="00EF5271"/>
    <w:rsid w:val="00EF5914"/>
    <w:rsid w:val="00EF6C0F"/>
    <w:rsid w:val="00EF7390"/>
    <w:rsid w:val="00EF7497"/>
    <w:rsid w:val="00EF7546"/>
    <w:rsid w:val="00EF79AA"/>
    <w:rsid w:val="00F002DA"/>
    <w:rsid w:val="00F005D1"/>
    <w:rsid w:val="00F00E37"/>
    <w:rsid w:val="00F0133E"/>
    <w:rsid w:val="00F01503"/>
    <w:rsid w:val="00F01632"/>
    <w:rsid w:val="00F0314B"/>
    <w:rsid w:val="00F034C6"/>
    <w:rsid w:val="00F038A5"/>
    <w:rsid w:val="00F0513C"/>
    <w:rsid w:val="00F05699"/>
    <w:rsid w:val="00F06119"/>
    <w:rsid w:val="00F062F1"/>
    <w:rsid w:val="00F06345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919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2D54"/>
    <w:rsid w:val="00F441D6"/>
    <w:rsid w:val="00F44312"/>
    <w:rsid w:val="00F44569"/>
    <w:rsid w:val="00F44832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84B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6FD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6F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4C7"/>
    <w:rsid w:val="00F83A87"/>
    <w:rsid w:val="00F83AA6"/>
    <w:rsid w:val="00F84CEC"/>
    <w:rsid w:val="00F85592"/>
    <w:rsid w:val="00F85BC7"/>
    <w:rsid w:val="00F86750"/>
    <w:rsid w:val="00F86C7C"/>
    <w:rsid w:val="00F87F40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5650"/>
    <w:rsid w:val="00FA6D1D"/>
    <w:rsid w:val="00FB009E"/>
    <w:rsid w:val="00FB035A"/>
    <w:rsid w:val="00FB0AB5"/>
    <w:rsid w:val="00FB135F"/>
    <w:rsid w:val="00FB235F"/>
    <w:rsid w:val="00FB24C2"/>
    <w:rsid w:val="00FB3FDE"/>
    <w:rsid w:val="00FB56BC"/>
    <w:rsid w:val="00FB60FB"/>
    <w:rsid w:val="00FB640A"/>
    <w:rsid w:val="00FB688E"/>
    <w:rsid w:val="00FB7A9E"/>
    <w:rsid w:val="00FC022F"/>
    <w:rsid w:val="00FC1C55"/>
    <w:rsid w:val="00FC1CCA"/>
    <w:rsid w:val="00FC2E9D"/>
    <w:rsid w:val="00FC2EAD"/>
    <w:rsid w:val="00FC32BA"/>
    <w:rsid w:val="00FC34AD"/>
    <w:rsid w:val="00FC351F"/>
    <w:rsid w:val="00FC4DCB"/>
    <w:rsid w:val="00FC55A5"/>
    <w:rsid w:val="00FC5864"/>
    <w:rsid w:val="00FC619F"/>
    <w:rsid w:val="00FC66E6"/>
    <w:rsid w:val="00FC6BB7"/>
    <w:rsid w:val="00FC7004"/>
    <w:rsid w:val="00FD0AAF"/>
    <w:rsid w:val="00FD12C8"/>
    <w:rsid w:val="00FD1E2F"/>
    <w:rsid w:val="00FD2848"/>
    <w:rsid w:val="00FD2BE7"/>
    <w:rsid w:val="00FD2F03"/>
    <w:rsid w:val="00FD345C"/>
    <w:rsid w:val="00FD3473"/>
    <w:rsid w:val="00FD4182"/>
    <w:rsid w:val="00FD4600"/>
    <w:rsid w:val="00FD489A"/>
    <w:rsid w:val="00FD555A"/>
    <w:rsid w:val="00FD573E"/>
    <w:rsid w:val="00FD613C"/>
    <w:rsid w:val="00FD66C5"/>
    <w:rsid w:val="00FD682D"/>
    <w:rsid w:val="00FD7319"/>
    <w:rsid w:val="00FD79A8"/>
    <w:rsid w:val="00FE05E8"/>
    <w:rsid w:val="00FE098C"/>
    <w:rsid w:val="00FE0C35"/>
    <w:rsid w:val="00FE113A"/>
    <w:rsid w:val="00FE138A"/>
    <w:rsid w:val="00FE1EB7"/>
    <w:rsid w:val="00FE378A"/>
    <w:rsid w:val="00FE52C4"/>
    <w:rsid w:val="00FE6217"/>
    <w:rsid w:val="00FE66E3"/>
    <w:rsid w:val="00FE6855"/>
    <w:rsid w:val="00FE6B89"/>
    <w:rsid w:val="00FE6CEC"/>
    <w:rsid w:val="00FE71CD"/>
    <w:rsid w:val="00FE746F"/>
    <w:rsid w:val="00FE7F3B"/>
    <w:rsid w:val="00FF06F6"/>
    <w:rsid w:val="00FF0899"/>
    <w:rsid w:val="00FF145A"/>
    <w:rsid w:val="00FF1B86"/>
    <w:rsid w:val="00FF1E23"/>
    <w:rsid w:val="00FF21D6"/>
    <w:rsid w:val="00FF21EA"/>
    <w:rsid w:val="00FF27ED"/>
    <w:rsid w:val="00FF2AEC"/>
    <w:rsid w:val="00FF2CFC"/>
    <w:rsid w:val="00FF3413"/>
    <w:rsid w:val="00FF370F"/>
    <w:rsid w:val="00FF42F3"/>
    <w:rsid w:val="00FF45C1"/>
    <w:rsid w:val="00FF51FE"/>
    <w:rsid w:val="00FF5583"/>
    <w:rsid w:val="00FF595D"/>
    <w:rsid w:val="00FF5A77"/>
    <w:rsid w:val="00FF648D"/>
    <w:rsid w:val="00FF6D14"/>
    <w:rsid w:val="00FF6FC2"/>
    <w:rsid w:val="00FF76E9"/>
    <w:rsid w:val="00FF77F4"/>
    <w:rsid w:val="03F55D74"/>
    <w:rsid w:val="0463D4EA"/>
    <w:rsid w:val="063317ED"/>
    <w:rsid w:val="07DCF92A"/>
    <w:rsid w:val="1AA754AE"/>
    <w:rsid w:val="1AB77105"/>
    <w:rsid w:val="2262E22E"/>
    <w:rsid w:val="258FA110"/>
    <w:rsid w:val="287F7525"/>
    <w:rsid w:val="2C651C24"/>
    <w:rsid w:val="2D53B771"/>
    <w:rsid w:val="39837ACC"/>
    <w:rsid w:val="3A1E161E"/>
    <w:rsid w:val="40E4D071"/>
    <w:rsid w:val="41D5AEAC"/>
    <w:rsid w:val="42153826"/>
    <w:rsid w:val="5106BEDD"/>
    <w:rsid w:val="6EB66FE8"/>
    <w:rsid w:val="70EB70BB"/>
    <w:rsid w:val="722AE83D"/>
    <w:rsid w:val="7DDB9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E443CD"/>
  <w15:docId w15:val="{425C2622-5358-4ACC-AE26-934DA847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10B6F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99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99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  <w:tabs>
        <w:tab w:val="num" w:pos="432"/>
      </w:tabs>
      <w:ind w:left="360"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217E7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217E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7E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217E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E7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3072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locked/>
    <w:rsid w:val="00431CE9"/>
    <w:rPr>
      <w:color w:val="808080"/>
    </w:rPr>
  </w:style>
  <w:style w:type="paragraph" w:customStyle="1" w:styleId="paragraph">
    <w:name w:val="paragraph"/>
    <w:basedOn w:val="Normal"/>
    <w:rsid w:val="00510BC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510BC3"/>
  </w:style>
  <w:style w:type="character" w:customStyle="1" w:styleId="eop">
    <w:name w:val="eop"/>
    <w:basedOn w:val="DefaultParagraphFont"/>
    <w:rsid w:val="00510BC3"/>
  </w:style>
  <w:style w:type="character" w:customStyle="1" w:styleId="contentcontrolboundarysink">
    <w:name w:val="contentcontrolboundarysink"/>
    <w:basedOn w:val="DefaultParagraphFont"/>
    <w:rsid w:val="00510BC3"/>
  </w:style>
  <w:style w:type="character" w:customStyle="1" w:styleId="pagebreaktextspan">
    <w:name w:val="pagebreaktextspan"/>
    <w:basedOn w:val="DefaultParagraphFont"/>
    <w:rsid w:val="00510BC3"/>
  </w:style>
  <w:style w:type="character" w:customStyle="1" w:styleId="advancedproofingissue">
    <w:name w:val="advancedproofingissue"/>
    <w:basedOn w:val="DefaultParagraphFont"/>
    <w:rsid w:val="00510BC3"/>
  </w:style>
  <w:style w:type="character" w:styleId="Mention">
    <w:name w:val="Mention"/>
    <w:basedOn w:val="DefaultParagraphFont"/>
    <w:uiPriority w:val="99"/>
    <w:unhideWhenUsed/>
    <w:rsid w:val="00FB7A9E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B25BED"/>
    <w:pPr>
      <w:spacing w:before="0" w:after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2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60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1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95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0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0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5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83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8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6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5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0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0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7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5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46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2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4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9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9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9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1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4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9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2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7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7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3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3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7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1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3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2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702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1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0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0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2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9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96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84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1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7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2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8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1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5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1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5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3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1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1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56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6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5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8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19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9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67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3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7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03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8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78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3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8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94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47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9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8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95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0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8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9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56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4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99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2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4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0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2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2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2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7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9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6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5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7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8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44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5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8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0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74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9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3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5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4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4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80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54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96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3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27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8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5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7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5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104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1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state.mn.us/diseases/longcovid/funding/2024grants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alth.longCOVID@state.mn.u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sk2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14d34-518a-4c8c-af25-49ec28872a7e" xsi:nil="true"/>
    <lcf76f155ced4ddcb4097134ff3c332f xmlns="3714cc0a-b534-4937-bc8f-afb1b100ad0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E43FD07A3889409C2D9FB5CC2AD1DE" ma:contentTypeVersion="13" ma:contentTypeDescription="Create a new document." ma:contentTypeScope="" ma:versionID="aa8fa33e6265c955e83123cefaf6a8c9">
  <xsd:schema xmlns:xsd="http://www.w3.org/2001/XMLSchema" xmlns:xs="http://www.w3.org/2001/XMLSchema" xmlns:p="http://schemas.microsoft.com/office/2006/metadata/properties" xmlns:ns2="3714cc0a-b534-4937-bc8f-afb1b100ad07" xmlns:ns3="56514d34-518a-4c8c-af25-49ec28872a7e" targetNamespace="http://schemas.microsoft.com/office/2006/metadata/properties" ma:root="true" ma:fieldsID="f69c8f4bc1ae19538264bf428b2d2368" ns2:_="" ns3:_="">
    <xsd:import namespace="3714cc0a-b534-4937-bc8f-afb1b100ad07"/>
    <xsd:import namespace="56514d34-518a-4c8c-af25-49ec28872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4cc0a-b534-4937-bc8f-afb1b100a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14d34-518a-4c8c-af25-49ec28872a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3e6605c-61ac-438f-b96c-66c5cf9924ee}" ma:internalName="TaxCatchAll" ma:showField="CatchAllData" ma:web="56514d34-518a-4c8c-af25-49ec28872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BF5A84-D146-4B84-B77D-38529A5E057B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56514d34-518a-4c8c-af25-49ec28872a7e"/>
    <ds:schemaRef ds:uri="3714cc0a-b534-4937-bc8f-afb1b100ad0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04FB0D-C0DF-4AEF-BDAB-E20A6062C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14cc0a-b534-4937-bc8f-afb1b100ad07"/>
    <ds:schemaRef ds:uri="56514d34-518a-4c8c-af25-49ec28872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1</TotalTime>
  <Pages>2</Pages>
  <Words>663</Words>
  <Characters>3921</Characters>
  <Application>Microsoft Office Word</Application>
  <DocSecurity>0</DocSecurity>
  <Lines>73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Long COVID grants application form</vt:lpstr>
    </vt:vector>
  </TitlesOfParts>
  <Company>State of Minnesota</Company>
  <LinksUpToDate>false</LinksUpToDate>
  <CharactersWithSpaces>4544</CharactersWithSpaces>
  <SharedDoc>false</SharedDoc>
  <HLinks>
    <vt:vector size="12" baseType="variant">
      <vt:variant>
        <vt:i4>5046360</vt:i4>
      </vt:variant>
      <vt:variant>
        <vt:i4>3</vt:i4>
      </vt:variant>
      <vt:variant>
        <vt:i4>0</vt:i4>
      </vt:variant>
      <vt:variant>
        <vt:i4>5</vt:i4>
      </vt:variant>
      <vt:variant>
        <vt:lpwstr>https://www.health.state.mn.us/diseases/longcovid/funding/2024grants.html</vt:lpwstr>
      </vt:variant>
      <vt:variant>
        <vt:lpwstr/>
      </vt:variant>
      <vt:variant>
        <vt:i4>4849772</vt:i4>
      </vt:variant>
      <vt:variant>
        <vt:i4>0</vt:i4>
      </vt:variant>
      <vt:variant>
        <vt:i4>0</vt:i4>
      </vt:variant>
      <vt:variant>
        <vt:i4>5</vt:i4>
      </vt:variant>
      <vt:variant>
        <vt:lpwstr>mailto:health.longCOVID@state.mn.us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Long COVID grants application form</dc:title>
  <dc:subject>988 Communications RFP Attachment A</dc:subject>
  <dc:creator>Minnesota Department of Health</dc:creator>
  <cp:keywords/>
  <dc:description>Document template version 2.2</dc:description>
  <cp:lastModifiedBy>Murray, Kate (She/Her/Hers) (MDH)</cp:lastModifiedBy>
  <cp:revision>2</cp:revision>
  <cp:lastPrinted>2016-12-14T18:03:00Z</cp:lastPrinted>
  <dcterms:created xsi:type="dcterms:W3CDTF">2024-02-29T19:09:00Z</dcterms:created>
  <dcterms:modified xsi:type="dcterms:W3CDTF">2024-02-29T19:09:00Z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0x010100B6E43FD07A3889409C2D9FB5CC2AD1DE</vt:lpwstr>
  </property>
  <property fmtid="{D5CDD505-2E9C-101B-9397-08002B2CF9AE}" pid="3" name="_dlc_DocIdItemGuid">
    <vt:lpwstr>21075d31-a098-4126-a0c3-2155733820d1</vt:lpwstr>
  </property>
  <property fmtid="{D5CDD505-2E9C-101B-9397-08002B2CF9AE}" pid="4" name="MediaServiceImageTags">
    <vt:lpwstr/>
  </property>
</Properties>
</file>