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31E0" w14:textId="77777777" w:rsidR="00777A6E" w:rsidRPr="00311FE4" w:rsidRDefault="00777A6E" w:rsidP="00777A6E">
      <w:pPr>
        <w:pStyle w:val="LOGO"/>
      </w:pPr>
      <w:r w:rsidRPr="00311FE4">
        <w:drawing>
          <wp:inline distT="0" distB="0" distL="0" distR="0" wp14:anchorId="1E39BBF5" wp14:editId="27EC7880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2987" w14:textId="42BF1B0C" w:rsidR="00777A6E" w:rsidRPr="00A5500C" w:rsidRDefault="00777A6E" w:rsidP="00777A6E">
      <w:pPr>
        <w:pStyle w:val="Heading1"/>
        <w:rPr>
          <w:color w:val="003865"/>
          <w:sz w:val="36"/>
          <w:szCs w:val="36"/>
        </w:rPr>
      </w:pPr>
      <w:r w:rsidRPr="00A5500C">
        <w:rPr>
          <w:color w:val="003865"/>
          <w:sz w:val="36"/>
          <w:szCs w:val="36"/>
        </w:rPr>
        <w:t xml:space="preserve">Form D: </w:t>
      </w:r>
      <w:proofErr w:type="spellStart"/>
      <w:r w:rsidR="00076B1F">
        <w:rPr>
          <w:color w:val="003865"/>
          <w:sz w:val="36"/>
          <w:szCs w:val="36"/>
        </w:rPr>
        <w:t>PrEP</w:t>
      </w:r>
      <w:proofErr w:type="spellEnd"/>
      <w:r w:rsidR="00076B1F">
        <w:rPr>
          <w:color w:val="003865"/>
          <w:sz w:val="36"/>
          <w:szCs w:val="36"/>
        </w:rPr>
        <w:t xml:space="preserve"> RFP </w:t>
      </w:r>
      <w:r w:rsidRPr="00A5500C">
        <w:rPr>
          <w:color w:val="003865"/>
          <w:sz w:val="36"/>
          <w:szCs w:val="36"/>
        </w:rPr>
        <w:t>Program Organizational Capacity Narrative</w:t>
      </w:r>
    </w:p>
    <w:p w14:paraId="44690100" w14:textId="65EE0615" w:rsidR="00777A6E" w:rsidRPr="0003321A" w:rsidRDefault="00777A6E" w:rsidP="00777A6E">
      <w:r w:rsidRPr="0003321A">
        <w:t>MAXIMUM 3</w:t>
      </w:r>
      <w:r w:rsidR="00AC0B38">
        <w:t>0</w:t>
      </w:r>
      <w:r w:rsidRPr="0003321A">
        <w:t xml:space="preserve"> POINTS</w:t>
      </w:r>
    </w:p>
    <w:p w14:paraId="0B58387E" w14:textId="77777777" w:rsidR="00777A6E" w:rsidRPr="0040509E" w:rsidRDefault="00777A6E" w:rsidP="00777A6E">
      <w:pPr>
        <w:rPr>
          <w:b/>
          <w:bCs/>
        </w:rPr>
      </w:pPr>
      <w:r w:rsidRPr="0040509E">
        <w:rPr>
          <w:b/>
          <w:bCs/>
        </w:rPr>
        <w:t xml:space="preserve">Agency Name: </w:t>
      </w:r>
    </w:p>
    <w:p w14:paraId="527BE4EE" w14:textId="77777777" w:rsidR="00777A6E" w:rsidRPr="0040509E" w:rsidRDefault="00777A6E" w:rsidP="00777A6E">
      <w:pPr>
        <w:rPr>
          <w:b/>
          <w:bCs/>
        </w:rPr>
      </w:pPr>
      <w:r w:rsidRPr="0040509E">
        <w:rPr>
          <w:b/>
          <w:bCs/>
        </w:rPr>
        <w:t>Program Name:</w:t>
      </w:r>
    </w:p>
    <w:p w14:paraId="760A7046" w14:textId="77777777" w:rsidR="00777A6E" w:rsidRPr="0040509E" w:rsidRDefault="00777A6E" w:rsidP="00777A6E">
      <w:pPr>
        <w:rPr>
          <w:b/>
          <w:bCs/>
        </w:rPr>
      </w:pPr>
      <w:r w:rsidRPr="0040509E">
        <w:rPr>
          <w:b/>
          <w:bCs/>
        </w:rPr>
        <w:t>Priority Population:</w:t>
      </w:r>
    </w:p>
    <w:p w14:paraId="09822A44" w14:textId="77777777" w:rsidR="00777A6E" w:rsidRPr="00A5500C" w:rsidRDefault="00777A6E" w:rsidP="00777A6E">
      <w:pPr>
        <w:pStyle w:val="Heading2"/>
        <w:rPr>
          <w:color w:val="003865"/>
          <w:sz w:val="28"/>
          <w:szCs w:val="28"/>
        </w:rPr>
      </w:pPr>
      <w:r w:rsidRPr="00A5500C">
        <w:rPr>
          <w:color w:val="003865"/>
          <w:sz w:val="28"/>
          <w:szCs w:val="28"/>
        </w:rPr>
        <w:t>Instructions</w:t>
      </w:r>
    </w:p>
    <w:p w14:paraId="619C177E" w14:textId="47FB1D70" w:rsidR="00777A6E" w:rsidRPr="00310734" w:rsidRDefault="00777A6E" w:rsidP="00777A6E">
      <w:pPr>
        <w:rPr>
          <w:szCs w:val="24"/>
        </w:rPr>
      </w:pPr>
      <w:r w:rsidRPr="0003321A">
        <w:t>LIMIT:</w:t>
      </w:r>
      <w:r w:rsidRPr="0003321A">
        <w:tab/>
      </w:r>
      <w:r w:rsidR="00182DE7">
        <w:rPr>
          <w:b/>
          <w:bCs/>
        </w:rPr>
        <w:t>Four</w:t>
      </w:r>
      <w:r w:rsidRPr="0003321A">
        <w:rPr>
          <w:b/>
          <w:bCs/>
        </w:rPr>
        <w:t xml:space="preserve"> (</w:t>
      </w:r>
      <w:r w:rsidR="00182DE7">
        <w:rPr>
          <w:b/>
          <w:bCs/>
        </w:rPr>
        <w:t>4</w:t>
      </w:r>
      <w:r w:rsidRPr="0003321A">
        <w:rPr>
          <w:b/>
          <w:bCs/>
        </w:rPr>
        <w:t>) pages</w:t>
      </w:r>
      <w:r w:rsidRPr="0003321A">
        <w:t xml:space="preserve"> but may be less than </w:t>
      </w:r>
      <w:r w:rsidR="00182DE7">
        <w:t>four</w:t>
      </w:r>
      <w:r w:rsidRPr="0003321A">
        <w:t xml:space="preserve"> pages. Applicants must write their proposal in a </w:t>
      </w:r>
      <w:r w:rsidRPr="0003321A">
        <w:rPr>
          <w:b/>
          <w:bCs/>
        </w:rPr>
        <w:t>12-point font</w:t>
      </w:r>
      <w:r w:rsidRPr="0003321A">
        <w:t xml:space="preserve"> with one-inch margins and </w:t>
      </w:r>
      <w:r w:rsidRPr="0003321A">
        <w:rPr>
          <w:b/>
          <w:bCs/>
        </w:rPr>
        <w:t>single-spaced</w:t>
      </w:r>
      <w:r w:rsidRPr="0003321A">
        <w:t xml:space="preserve"> lines on 8.5 X 11-inch single side </w:t>
      </w:r>
      <w:r w:rsidRPr="00310734">
        <w:rPr>
          <w:szCs w:val="24"/>
        </w:rPr>
        <w:t>paper. Separate paragraphs with a blank line in between.</w:t>
      </w:r>
    </w:p>
    <w:p w14:paraId="3C3E1DBB" w14:textId="77777777" w:rsidR="00777A6E" w:rsidRPr="00310734" w:rsidRDefault="00777A6E" w:rsidP="00777A6E">
      <w:pPr>
        <w:rPr>
          <w:szCs w:val="24"/>
        </w:rPr>
      </w:pPr>
      <w:r w:rsidRPr="00310734">
        <w:rPr>
          <w:szCs w:val="24"/>
        </w:rPr>
        <w:t xml:space="preserve">Criteria in </w:t>
      </w:r>
      <w:r w:rsidRPr="00310734">
        <w:rPr>
          <w:rStyle w:val="Emphasis"/>
          <w:szCs w:val="24"/>
        </w:rPr>
        <w:t>italics</w:t>
      </w:r>
      <w:r w:rsidRPr="00310734">
        <w:rPr>
          <w:szCs w:val="24"/>
        </w:rPr>
        <w:t xml:space="preserve"> are indicators of cultural competency.</w:t>
      </w:r>
    </w:p>
    <w:p w14:paraId="008BF6B3" w14:textId="39E0F963" w:rsidR="00B86E19" w:rsidRPr="00310734" w:rsidRDefault="006002C2" w:rsidP="00B86E19">
      <w:pPr>
        <w:pStyle w:val="Default"/>
        <w:numPr>
          <w:ilvl w:val="0"/>
          <w:numId w:val="6"/>
        </w:numPr>
      </w:pPr>
      <w:r w:rsidRPr="00310734">
        <w:t xml:space="preserve">Describe your </w:t>
      </w:r>
      <w:r w:rsidR="00B86E19" w:rsidRPr="00310734">
        <w:t>organization</w:t>
      </w:r>
      <w:r w:rsidRPr="00310734">
        <w:t>’s current mission and scope of current programming.</w:t>
      </w:r>
      <w:r w:rsidR="00B86E19" w:rsidRPr="00310734">
        <w:t xml:space="preserve"> </w:t>
      </w:r>
      <w:r w:rsidR="00310734" w:rsidRPr="00310734">
        <w:rPr>
          <w:rFonts w:asciiTheme="minorHAnsi" w:hAnsiTheme="minorHAnsi" w:cstheme="minorHAnsi"/>
        </w:rPr>
        <w:t>(3 possible points)</w:t>
      </w:r>
    </w:p>
    <w:p w14:paraId="16A7DBBE" w14:textId="50C14252" w:rsidR="00F07903" w:rsidRPr="00310734" w:rsidRDefault="006002C2" w:rsidP="00B86E19">
      <w:pPr>
        <w:pStyle w:val="ListNumber"/>
        <w:numPr>
          <w:ilvl w:val="0"/>
          <w:numId w:val="6"/>
        </w:numPr>
        <w:rPr>
          <w:szCs w:val="24"/>
        </w:rPr>
      </w:pPr>
      <w:r w:rsidRPr="00310734">
        <w:rPr>
          <w:szCs w:val="24"/>
        </w:rPr>
        <w:t xml:space="preserve">Describe your </w:t>
      </w:r>
      <w:r w:rsidR="00777A6E" w:rsidRPr="00310734">
        <w:rPr>
          <w:szCs w:val="24"/>
        </w:rPr>
        <w:t>organizatio</w:t>
      </w:r>
      <w:r w:rsidRPr="00310734">
        <w:rPr>
          <w:szCs w:val="24"/>
        </w:rPr>
        <w:t>n’s</w:t>
      </w:r>
      <w:r w:rsidR="00777A6E" w:rsidRPr="00310734">
        <w:rPr>
          <w:szCs w:val="24"/>
        </w:rPr>
        <w:t xml:space="preserve"> structure and administrative capacity, including executive management, fiscal management, involvement of board members</w:t>
      </w:r>
      <w:r w:rsidRPr="00310734">
        <w:rPr>
          <w:szCs w:val="24"/>
        </w:rPr>
        <w:t>.</w:t>
      </w:r>
      <w:r w:rsidR="00310734" w:rsidRPr="00310734">
        <w:rPr>
          <w:szCs w:val="24"/>
        </w:rPr>
        <w:t xml:space="preserve"> </w:t>
      </w:r>
      <w:r w:rsidR="00310734" w:rsidRPr="00310734">
        <w:rPr>
          <w:rFonts w:asciiTheme="minorHAnsi" w:hAnsiTheme="minorHAnsi" w:cstheme="minorHAnsi"/>
          <w:szCs w:val="24"/>
        </w:rPr>
        <w:t>(3 possible points)</w:t>
      </w:r>
    </w:p>
    <w:p w14:paraId="1BB3CA64" w14:textId="5FA42CE8" w:rsidR="00BB428B" w:rsidRPr="00310734" w:rsidRDefault="00777A6E" w:rsidP="00B86E19">
      <w:pPr>
        <w:pStyle w:val="ListNumber"/>
        <w:numPr>
          <w:ilvl w:val="0"/>
          <w:numId w:val="6"/>
        </w:numPr>
        <w:rPr>
          <w:szCs w:val="24"/>
        </w:rPr>
      </w:pPr>
      <w:r w:rsidRPr="00310734">
        <w:rPr>
          <w:szCs w:val="24"/>
        </w:rPr>
        <w:t xml:space="preserve"> </w:t>
      </w:r>
      <w:r w:rsidR="00182DE7" w:rsidRPr="00310734">
        <w:rPr>
          <w:szCs w:val="24"/>
        </w:rPr>
        <w:t xml:space="preserve">Clearly describe </w:t>
      </w:r>
      <w:r w:rsidR="007B44AE" w:rsidRPr="00310734">
        <w:rPr>
          <w:szCs w:val="24"/>
        </w:rPr>
        <w:t>your organization’s capacity to maintain staff and in</w:t>
      </w:r>
      <w:r w:rsidR="005417AD" w:rsidRPr="00310734">
        <w:rPr>
          <w:szCs w:val="24"/>
        </w:rPr>
        <w:t>frastructure necessary to oversee the program activities</w:t>
      </w:r>
      <w:r w:rsidR="00182DE7" w:rsidRPr="00310734">
        <w:rPr>
          <w:szCs w:val="24"/>
        </w:rPr>
        <w:t>.</w:t>
      </w:r>
      <w:r w:rsidR="00310734" w:rsidRPr="00310734">
        <w:rPr>
          <w:szCs w:val="24"/>
        </w:rPr>
        <w:t xml:space="preserve"> </w:t>
      </w:r>
      <w:r w:rsidR="00310734" w:rsidRPr="00310734">
        <w:rPr>
          <w:rFonts w:asciiTheme="minorHAnsi" w:hAnsiTheme="minorHAnsi" w:cstheme="minorHAnsi"/>
          <w:szCs w:val="24"/>
        </w:rPr>
        <w:t>(3 possible points)</w:t>
      </w:r>
    </w:p>
    <w:p w14:paraId="3DC717EE" w14:textId="64E11086" w:rsidR="00777A6E" w:rsidRPr="00310734" w:rsidRDefault="00777A6E" w:rsidP="00BB428B">
      <w:pPr>
        <w:pStyle w:val="ListNumber"/>
        <w:numPr>
          <w:ilvl w:val="0"/>
          <w:numId w:val="6"/>
        </w:numPr>
        <w:rPr>
          <w:szCs w:val="24"/>
        </w:rPr>
      </w:pPr>
      <w:r w:rsidRPr="00310734">
        <w:rPr>
          <w:rStyle w:val="Emphasis"/>
          <w:szCs w:val="24"/>
        </w:rPr>
        <w:t xml:space="preserve">Describe the ways your organization prioritizes diversity, equity, and inclusion. </w:t>
      </w:r>
      <w:r w:rsidR="007B44AE" w:rsidRPr="00310734">
        <w:rPr>
          <w:rStyle w:val="Emphasis"/>
          <w:szCs w:val="24"/>
        </w:rPr>
        <w:t xml:space="preserve">Include </w:t>
      </w:r>
      <w:r w:rsidRPr="00310734">
        <w:rPr>
          <w:rStyle w:val="Emphasis"/>
          <w:szCs w:val="24"/>
        </w:rPr>
        <w:t>specific examples whenever possible, such as initiatives, action steps, and policies.</w:t>
      </w:r>
      <w:r w:rsidR="00310734" w:rsidRPr="00310734">
        <w:rPr>
          <w:rStyle w:val="Emphasis"/>
          <w:szCs w:val="24"/>
        </w:rPr>
        <w:t xml:space="preserve"> </w:t>
      </w:r>
      <w:r w:rsidR="00310734" w:rsidRPr="00310734">
        <w:rPr>
          <w:rFonts w:asciiTheme="minorHAnsi" w:hAnsiTheme="minorHAnsi" w:cstheme="minorHAnsi"/>
          <w:szCs w:val="24"/>
        </w:rPr>
        <w:t>(4 possible points)</w:t>
      </w:r>
    </w:p>
    <w:p w14:paraId="19EDDBEE" w14:textId="2BDBCD58" w:rsidR="00777A6E" w:rsidRPr="00310734" w:rsidRDefault="00777A6E" w:rsidP="00BB428B">
      <w:pPr>
        <w:pStyle w:val="ListNumber"/>
        <w:numPr>
          <w:ilvl w:val="0"/>
          <w:numId w:val="6"/>
        </w:numPr>
        <w:rPr>
          <w:szCs w:val="24"/>
        </w:rPr>
      </w:pPr>
      <w:r w:rsidRPr="00310734">
        <w:rPr>
          <w:rStyle w:val="Emphasis"/>
          <w:szCs w:val="24"/>
        </w:rPr>
        <w:t xml:space="preserve">Describe how staff, leadership, and board members are representative of the communities served. </w:t>
      </w:r>
      <w:r w:rsidR="007B44AE" w:rsidRPr="00310734">
        <w:rPr>
          <w:rStyle w:val="Emphasis"/>
          <w:szCs w:val="24"/>
        </w:rPr>
        <w:t xml:space="preserve">Include </w:t>
      </w:r>
      <w:r w:rsidRPr="00310734">
        <w:rPr>
          <w:rStyle w:val="Emphasis"/>
          <w:szCs w:val="24"/>
        </w:rPr>
        <w:t>any plans for ensuring or increasing reflectiveness.</w:t>
      </w:r>
      <w:r w:rsidR="00310734" w:rsidRPr="00310734">
        <w:rPr>
          <w:rStyle w:val="Emphasis"/>
          <w:szCs w:val="24"/>
        </w:rPr>
        <w:t xml:space="preserve"> </w:t>
      </w:r>
      <w:r w:rsidR="00310734" w:rsidRPr="00310734">
        <w:rPr>
          <w:rFonts w:asciiTheme="minorHAnsi" w:hAnsiTheme="minorHAnsi" w:cstheme="minorHAnsi"/>
          <w:szCs w:val="24"/>
        </w:rPr>
        <w:t>(4 possible points)</w:t>
      </w:r>
    </w:p>
    <w:p w14:paraId="551B0477" w14:textId="00D18BE5" w:rsidR="00777A6E" w:rsidRPr="00310734" w:rsidRDefault="00DE4C6A" w:rsidP="00BB428B">
      <w:pPr>
        <w:pStyle w:val="ListNumber"/>
        <w:numPr>
          <w:ilvl w:val="0"/>
          <w:numId w:val="6"/>
        </w:numPr>
        <w:rPr>
          <w:szCs w:val="24"/>
        </w:rPr>
      </w:pPr>
      <w:r w:rsidRPr="00310734">
        <w:rPr>
          <w:rStyle w:val="Emphasis"/>
          <w:szCs w:val="24"/>
        </w:rPr>
        <w:t>Clearly describe the applicant organization’s abilities to collaborate with other agencies.</w:t>
      </w:r>
      <w:r w:rsidR="00310734" w:rsidRPr="00310734">
        <w:rPr>
          <w:rStyle w:val="Emphasis"/>
          <w:szCs w:val="24"/>
        </w:rPr>
        <w:t xml:space="preserve"> </w:t>
      </w:r>
      <w:r w:rsidR="00310734" w:rsidRPr="00310734">
        <w:rPr>
          <w:rFonts w:asciiTheme="minorHAnsi" w:hAnsiTheme="minorHAnsi" w:cstheme="minorHAnsi"/>
          <w:szCs w:val="24"/>
        </w:rPr>
        <w:t>(4 possible points)</w:t>
      </w:r>
    </w:p>
    <w:p w14:paraId="08871C41" w14:textId="6F459C3C" w:rsidR="00777A6E" w:rsidRPr="00310734" w:rsidRDefault="00777A6E" w:rsidP="00BB428B">
      <w:pPr>
        <w:pStyle w:val="ListNumber"/>
        <w:numPr>
          <w:ilvl w:val="0"/>
          <w:numId w:val="6"/>
        </w:numPr>
        <w:rPr>
          <w:rStyle w:val="Emphasis"/>
          <w:i w:val="0"/>
          <w:iCs w:val="0"/>
          <w:szCs w:val="24"/>
        </w:rPr>
      </w:pPr>
      <w:r w:rsidRPr="00310734">
        <w:rPr>
          <w:rStyle w:val="Emphasis"/>
          <w:szCs w:val="24"/>
        </w:rPr>
        <w:t>Describe how your organization involves clients in the planning, design, and implementation of services and how you plan to implement continuous quality improvement.</w:t>
      </w:r>
      <w:r w:rsidR="00310734" w:rsidRPr="00310734">
        <w:rPr>
          <w:rStyle w:val="Emphasis"/>
          <w:szCs w:val="24"/>
        </w:rPr>
        <w:t xml:space="preserve"> </w:t>
      </w:r>
      <w:r w:rsidR="00310734" w:rsidRPr="00310734">
        <w:rPr>
          <w:rFonts w:asciiTheme="minorHAnsi" w:hAnsiTheme="minorHAnsi" w:cstheme="minorHAnsi"/>
          <w:szCs w:val="24"/>
        </w:rPr>
        <w:t>(3 possible points)</w:t>
      </w:r>
    </w:p>
    <w:p w14:paraId="2527D76A" w14:textId="46592C19" w:rsidR="00C71952" w:rsidRPr="00310734" w:rsidRDefault="007B44AE" w:rsidP="00C71952">
      <w:pPr>
        <w:pStyle w:val="Default"/>
        <w:numPr>
          <w:ilvl w:val="0"/>
          <w:numId w:val="6"/>
        </w:numPr>
      </w:pPr>
      <w:r w:rsidRPr="00310734">
        <w:t>Clearly d</w:t>
      </w:r>
      <w:r w:rsidR="006002C2" w:rsidRPr="00310734">
        <w:t>escribe in detail</w:t>
      </w:r>
      <w:r w:rsidR="00F07903" w:rsidRPr="00310734">
        <w:t>s</w:t>
      </w:r>
      <w:r w:rsidR="006002C2" w:rsidRPr="00310734">
        <w:t xml:space="preserve"> you</w:t>
      </w:r>
      <w:r w:rsidR="00F07903" w:rsidRPr="00310734">
        <w:t>r</w:t>
      </w:r>
      <w:r w:rsidR="006002C2" w:rsidRPr="00310734">
        <w:t xml:space="preserve"> organization’s ability to properly account for all state and federal funds.</w:t>
      </w:r>
      <w:r w:rsidR="00310734" w:rsidRPr="00310734">
        <w:t xml:space="preserve"> </w:t>
      </w:r>
      <w:r w:rsidR="00310734" w:rsidRPr="00310734">
        <w:rPr>
          <w:rFonts w:asciiTheme="minorHAnsi" w:hAnsiTheme="minorHAnsi" w:cstheme="minorHAnsi"/>
        </w:rPr>
        <w:t>(3 possible points)</w:t>
      </w:r>
    </w:p>
    <w:p w14:paraId="37F249B4" w14:textId="79881502" w:rsidR="00174BE9" w:rsidRPr="00310734" w:rsidRDefault="00AC0B38" w:rsidP="00174BE9">
      <w:pPr>
        <w:numPr>
          <w:ilvl w:val="0"/>
          <w:numId w:val="6"/>
        </w:numPr>
        <w:spacing w:after="0"/>
        <w:contextualSpacing/>
        <w:rPr>
          <w:rFonts w:eastAsia="MS Mincho" w:cs="Times New Roman"/>
          <w:szCs w:val="24"/>
        </w:rPr>
      </w:pPr>
      <w:r w:rsidRPr="00310734">
        <w:rPr>
          <w:rFonts w:eastAsia="MS Mincho" w:cs="Times New Roman"/>
          <w:szCs w:val="24"/>
        </w:rPr>
        <w:t>Clearly describe t</w:t>
      </w:r>
      <w:r w:rsidR="00174BE9" w:rsidRPr="00310734">
        <w:rPr>
          <w:rFonts w:eastAsia="MS Mincho" w:cs="Times New Roman"/>
          <w:szCs w:val="24"/>
        </w:rPr>
        <w:t>he activities you plan to undertake to recruit hardest-to-reach individuals, with highest rates of new HIV diagnoses and low PrEP use, that would most benefit from PrEP in Greater Minnesota rural counties</w:t>
      </w:r>
      <w:r w:rsidR="00A5500C">
        <w:rPr>
          <w:rFonts w:eastAsia="MS Mincho" w:cs="Times New Roman"/>
          <w:szCs w:val="24"/>
        </w:rPr>
        <w:t>.</w:t>
      </w:r>
      <w:r w:rsidR="00310734" w:rsidRPr="00310734">
        <w:rPr>
          <w:rFonts w:eastAsia="MS Mincho" w:cs="Times New Roman"/>
          <w:szCs w:val="24"/>
        </w:rPr>
        <w:t xml:space="preserve"> </w:t>
      </w:r>
      <w:r w:rsidR="00310734" w:rsidRPr="00310734">
        <w:rPr>
          <w:rFonts w:asciiTheme="minorHAnsi" w:hAnsiTheme="minorHAnsi" w:cstheme="minorHAnsi"/>
          <w:szCs w:val="24"/>
        </w:rPr>
        <w:t>(3 possible points)</w:t>
      </w:r>
    </w:p>
    <w:p w14:paraId="696DE4E0" w14:textId="77777777" w:rsidR="00174BE9" w:rsidRPr="00310734" w:rsidRDefault="00174BE9" w:rsidP="00174BE9">
      <w:pPr>
        <w:pStyle w:val="Default"/>
        <w:ind w:left="360"/>
      </w:pPr>
    </w:p>
    <w:p w14:paraId="61F234AF" w14:textId="77777777" w:rsidR="00B86E19" w:rsidRPr="00310734" w:rsidRDefault="00B86E19" w:rsidP="00B86E19">
      <w:pPr>
        <w:pStyle w:val="ListNumber"/>
        <w:numPr>
          <w:ilvl w:val="0"/>
          <w:numId w:val="0"/>
        </w:numPr>
        <w:ind w:left="360"/>
        <w:rPr>
          <w:szCs w:val="24"/>
        </w:rPr>
      </w:pPr>
    </w:p>
    <w:p w14:paraId="5D027663" w14:textId="77777777" w:rsidR="00611C6E" w:rsidRDefault="00611C6E" w:rsidP="00BB428B"/>
    <w:sectPr w:rsidR="00611C6E" w:rsidSect="00777A6E">
      <w:headerReference w:type="default" r:id="rId8"/>
      <w:footerReference w:type="default" r:id="rId9"/>
      <w:footerReference w:type="first" r:id="rId10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846B" w14:textId="77777777" w:rsidR="00E12C10" w:rsidRDefault="00E12C10">
      <w:pPr>
        <w:spacing w:before="0" w:after="0"/>
      </w:pPr>
      <w:r>
        <w:separator/>
      </w:r>
    </w:p>
  </w:endnote>
  <w:endnote w:type="continuationSeparator" w:id="0">
    <w:p w14:paraId="4A6182CB" w14:textId="77777777" w:rsidR="00E12C10" w:rsidRDefault="00E12C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D7DC6F3" w14:textId="77777777" w:rsidR="000F7548" w:rsidRDefault="00A5500C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0000" w:themeColor="text1"/>
        <w:spacing w:val="40"/>
        <w:sz w:val="20"/>
      </w:rPr>
    </w:sdtEndPr>
    <w:sdtContent>
      <w:p w14:paraId="06DB5325" w14:textId="77777777" w:rsidR="00B45CED" w:rsidRPr="00EE4C86" w:rsidRDefault="00A5500C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EE8E" w14:textId="77777777" w:rsidR="00E12C10" w:rsidRDefault="00E12C10">
      <w:pPr>
        <w:spacing w:before="0" w:after="0"/>
      </w:pPr>
      <w:r>
        <w:separator/>
      </w:r>
    </w:p>
  </w:footnote>
  <w:footnote w:type="continuationSeparator" w:id="0">
    <w:p w14:paraId="2DC163A3" w14:textId="77777777" w:rsidR="00E12C10" w:rsidRDefault="00E12C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79FD1" w14:textId="77777777" w:rsidR="00782710" w:rsidRPr="00D552D7" w:rsidRDefault="00A5500C" w:rsidP="001E09DA">
    <w:pPr>
      <w:pStyle w:val="Header"/>
    </w:pPr>
    <w:r>
      <w:t>HEADER REPEATS FROM PAGE 2 ONward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1DA9"/>
    <w:multiLevelType w:val="multilevel"/>
    <w:tmpl w:val="065EA25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4245F9"/>
    <w:multiLevelType w:val="hybridMultilevel"/>
    <w:tmpl w:val="2A14CC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17508"/>
    <w:multiLevelType w:val="hybridMultilevel"/>
    <w:tmpl w:val="E6004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04A9"/>
    <w:multiLevelType w:val="hybridMultilevel"/>
    <w:tmpl w:val="9A1CC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272D78"/>
    <w:multiLevelType w:val="hybridMultilevel"/>
    <w:tmpl w:val="4E9E789C"/>
    <w:lvl w:ilvl="0" w:tplc="5D10CB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C765D9"/>
    <w:multiLevelType w:val="multilevel"/>
    <w:tmpl w:val="10ACFE2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6" w15:restartNumberingAfterBreak="0">
    <w:nsid w:val="6C46180E"/>
    <w:multiLevelType w:val="hybridMultilevel"/>
    <w:tmpl w:val="160293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87325"/>
    <w:multiLevelType w:val="hybridMultilevel"/>
    <w:tmpl w:val="3F90E7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5528307">
    <w:abstractNumId w:val="5"/>
  </w:num>
  <w:num w:numId="2" w16cid:durableId="703406079">
    <w:abstractNumId w:val="0"/>
  </w:num>
  <w:num w:numId="3" w16cid:durableId="108361031">
    <w:abstractNumId w:val="6"/>
  </w:num>
  <w:num w:numId="4" w16cid:durableId="929315203">
    <w:abstractNumId w:val="1"/>
  </w:num>
  <w:num w:numId="5" w16cid:durableId="862864078">
    <w:abstractNumId w:val="2"/>
  </w:num>
  <w:num w:numId="6" w16cid:durableId="876426297">
    <w:abstractNumId w:val="3"/>
  </w:num>
  <w:num w:numId="7" w16cid:durableId="1344820148">
    <w:abstractNumId w:val="7"/>
  </w:num>
  <w:num w:numId="8" w16cid:durableId="1172720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D1"/>
    <w:rsid w:val="0007574B"/>
    <w:rsid w:val="00076B1F"/>
    <w:rsid w:val="00105BFC"/>
    <w:rsid w:val="00157C89"/>
    <w:rsid w:val="00174BE9"/>
    <w:rsid w:val="00182DE7"/>
    <w:rsid w:val="001B5D47"/>
    <w:rsid w:val="00255E73"/>
    <w:rsid w:val="002C36D1"/>
    <w:rsid w:val="002D4B04"/>
    <w:rsid w:val="00310734"/>
    <w:rsid w:val="003860AF"/>
    <w:rsid w:val="003E6666"/>
    <w:rsid w:val="004540AB"/>
    <w:rsid w:val="005417AD"/>
    <w:rsid w:val="005F54F4"/>
    <w:rsid w:val="006002C2"/>
    <w:rsid w:val="00611C6E"/>
    <w:rsid w:val="00625AED"/>
    <w:rsid w:val="0065366B"/>
    <w:rsid w:val="006641C0"/>
    <w:rsid w:val="00777A6E"/>
    <w:rsid w:val="007B44AE"/>
    <w:rsid w:val="007C68F9"/>
    <w:rsid w:val="007D0B38"/>
    <w:rsid w:val="00A5500C"/>
    <w:rsid w:val="00A65C85"/>
    <w:rsid w:val="00A809A1"/>
    <w:rsid w:val="00AA4A50"/>
    <w:rsid w:val="00AC0B38"/>
    <w:rsid w:val="00B208E3"/>
    <w:rsid w:val="00B86E19"/>
    <w:rsid w:val="00BB428B"/>
    <w:rsid w:val="00C71952"/>
    <w:rsid w:val="00D02A8C"/>
    <w:rsid w:val="00D65417"/>
    <w:rsid w:val="00DE4C6A"/>
    <w:rsid w:val="00E12C10"/>
    <w:rsid w:val="00E35EFE"/>
    <w:rsid w:val="00F0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0FE4F"/>
  <w15:chartTrackingRefBased/>
  <w15:docId w15:val="{5F0B1296-154E-4D6E-BD58-7EC23EDF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7A6E"/>
    <w:pPr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777A6E"/>
    <w:pPr>
      <w:suppressAutoHyphens/>
      <w:spacing w:before="720" w:after="60" w:line="192" w:lineRule="auto"/>
      <w:outlineLvl w:val="0"/>
    </w:pPr>
    <w:rPr>
      <w:rFonts w:ascii="Calibri" w:eastAsiaTheme="majorEastAsia" w:hAnsi="Calibri" w:cstheme="majorBidi"/>
      <w:b/>
      <w:color w:val="4472C4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777A6E"/>
    <w:pPr>
      <w:suppressAutoHyphens/>
      <w:spacing w:before="360" w:after="120" w:line="192" w:lineRule="auto"/>
      <w:outlineLvl w:val="1"/>
    </w:pPr>
    <w:rPr>
      <w:rFonts w:eastAsiaTheme="majorEastAsia" w:cstheme="majorBidi"/>
      <w:b/>
      <w:color w:val="4472C4" w:themeColor="accent1"/>
      <w:spacing w:val="-5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777A6E"/>
    <w:rPr>
      <w:rFonts w:ascii="Calibri" w:eastAsiaTheme="majorEastAsia" w:hAnsi="Calibri" w:cstheme="majorBidi"/>
      <w:b/>
      <w:color w:val="4472C4" w:themeColor="accent1"/>
      <w:spacing w:val="-10"/>
      <w:sz w:val="48"/>
      <w:szCs w:val="48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777A6E"/>
    <w:rPr>
      <w:rFonts w:eastAsiaTheme="majorEastAsia" w:cstheme="majorBidi"/>
      <w:b/>
      <w:color w:val="4472C4" w:themeColor="accent1"/>
      <w:spacing w:val="-5"/>
      <w:sz w:val="36"/>
      <w:szCs w:val="36"/>
    </w:rPr>
  </w:style>
  <w:style w:type="paragraph" w:styleId="Header">
    <w:name w:val="header"/>
    <w:aliases w:val="H E A D E R"/>
    <w:basedOn w:val="Normal"/>
    <w:link w:val="HeaderChar"/>
    <w:uiPriority w:val="8"/>
    <w:qFormat/>
    <w:rsid w:val="00777A6E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777A6E"/>
    <w:rPr>
      <w:rFonts w:ascii="Calibri" w:eastAsiaTheme="minorEastAsia" w:hAnsi="Calibri"/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77A6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77A6E"/>
    <w:rPr>
      <w:rFonts w:ascii="Calibri" w:eastAsiaTheme="minorEastAsia" w:hAnsi="Calibri"/>
      <w:sz w:val="24"/>
    </w:rPr>
  </w:style>
  <w:style w:type="character" w:styleId="Emphasis">
    <w:name w:val="Emphasis"/>
    <w:aliases w:val="Make Italic"/>
    <w:basedOn w:val="DefaultParagraphFont"/>
    <w:uiPriority w:val="9"/>
    <w:qFormat/>
    <w:rsid w:val="00777A6E"/>
    <w:rPr>
      <w:i/>
      <w:iCs/>
    </w:rPr>
  </w:style>
  <w:style w:type="paragraph" w:styleId="ListNumber">
    <w:name w:val="List Number"/>
    <w:basedOn w:val="ListBullet"/>
    <w:uiPriority w:val="2"/>
    <w:qFormat/>
    <w:rsid w:val="00777A6E"/>
    <w:pPr>
      <w:numPr>
        <w:numId w:val="1"/>
      </w:numPr>
      <w:tabs>
        <w:tab w:val="num" w:pos="360"/>
      </w:tabs>
      <w:contextualSpacing w:val="0"/>
    </w:pPr>
  </w:style>
  <w:style w:type="paragraph" w:customStyle="1" w:styleId="LOGO">
    <w:name w:val="LOGO"/>
    <w:basedOn w:val="NoSpacing"/>
    <w:qFormat/>
    <w:rsid w:val="00777A6E"/>
    <w:pPr>
      <w:suppressAutoHyphens w:val="0"/>
    </w:pPr>
    <w:rPr>
      <w:noProof/>
    </w:rPr>
  </w:style>
  <w:style w:type="paragraph" w:styleId="ListBullet">
    <w:name w:val="List Bullet"/>
    <w:basedOn w:val="Normal"/>
    <w:uiPriority w:val="99"/>
    <w:semiHidden/>
    <w:unhideWhenUsed/>
    <w:rsid w:val="00777A6E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777A6E"/>
    <w:pPr>
      <w:suppressAutoHyphens/>
      <w:spacing w:after="0" w:line="240" w:lineRule="auto"/>
    </w:pPr>
    <w:rPr>
      <w:rFonts w:ascii="Calibri" w:eastAsiaTheme="minorEastAsia" w:hAnsi="Calibri"/>
      <w:sz w:val="24"/>
    </w:rPr>
  </w:style>
  <w:style w:type="paragraph" w:customStyle="1" w:styleId="Default">
    <w:name w:val="Default"/>
    <w:rsid w:val="00B86E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C: Program Organizational Capacity Narrative</dc:title>
  <dc:subject/>
  <dc:creator>Minnesota Department of Health</dc:creator>
  <cp:keywords/>
  <dc:description/>
  <cp:lastModifiedBy>Steffenhagen, Harry (He/Him/His) (MDH)</cp:lastModifiedBy>
  <cp:revision>3</cp:revision>
  <dcterms:created xsi:type="dcterms:W3CDTF">2023-11-06T15:30:00Z</dcterms:created>
  <dcterms:modified xsi:type="dcterms:W3CDTF">2023-11-06T17:30:00Z</dcterms:modified>
</cp:coreProperties>
</file>