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4E935" w14:textId="5563A6E7" w:rsidR="00464D54" w:rsidRPr="00464D54" w:rsidRDefault="00B937FA" w:rsidP="00464D54">
      <w:pPr>
        <w:pStyle w:val="Heading1"/>
        <w:spacing w:after="0"/>
        <w:rPr>
          <w:sz w:val="16"/>
          <w:szCs w:val="16"/>
        </w:rPr>
      </w:pPr>
      <w:r w:rsidRPr="00D4376E">
        <w:rPr>
          <w:sz w:val="40"/>
          <w:szCs w:val="40"/>
        </w:rPr>
        <w:t xml:space="preserve">Breastfeeding </w:t>
      </w:r>
      <w:r w:rsidR="00B22BD6">
        <w:rPr>
          <w:sz w:val="40"/>
          <w:szCs w:val="40"/>
        </w:rPr>
        <w:t xml:space="preserve">Assessment and Planning Tool: Agency </w:t>
      </w:r>
      <w:r w:rsidR="00CE1051">
        <w:rPr>
          <w:sz w:val="40"/>
          <w:szCs w:val="40"/>
        </w:rPr>
        <w:t>Summary</w:t>
      </w:r>
      <w:r w:rsidRPr="00D4376E">
        <w:rPr>
          <w:sz w:val="40"/>
          <w:szCs w:val="40"/>
        </w:rPr>
        <w:t xml:space="preserve"> </w:t>
      </w:r>
    </w:p>
    <w:p w14:paraId="3438DC21" w14:textId="765E08B6" w:rsidR="00B937FA" w:rsidRPr="001043DB" w:rsidRDefault="00C743A7" w:rsidP="00464D54">
      <w:pPr>
        <w:pStyle w:val="Heading2"/>
        <w:spacing w:before="0"/>
        <w:rPr>
          <w:sz w:val="28"/>
          <w:szCs w:val="28"/>
        </w:rPr>
      </w:pPr>
      <w:r w:rsidRPr="001043DB">
        <w:rPr>
          <w:sz w:val="28"/>
          <w:szCs w:val="28"/>
        </w:rPr>
        <w:t>Date:</w:t>
      </w:r>
    </w:p>
    <w:p w14:paraId="2BF70619" w14:textId="776BB2C4" w:rsidR="009D7B2F" w:rsidRDefault="008F6803" w:rsidP="00B937FA">
      <w:r w:rsidRPr="00B35753">
        <w:t xml:space="preserve">You can use this as a tool for looking back over the past two years and completing the breastfeeding evaluation section of the 2018/2019 </w:t>
      </w:r>
      <w:r w:rsidR="00FE7BFA" w:rsidRPr="00B35753">
        <w:t>Nutrition</w:t>
      </w:r>
      <w:r w:rsidRPr="00B35753">
        <w:t xml:space="preserve"> </w:t>
      </w:r>
      <w:r w:rsidR="00FE7BFA" w:rsidRPr="00B35753">
        <w:t>Education</w:t>
      </w:r>
      <w:r w:rsidRPr="00B35753">
        <w:t xml:space="preserve"> Plan and as a document for planning for 2020/2021. </w:t>
      </w:r>
      <w:r w:rsidR="00594D17" w:rsidRPr="00B35753">
        <w:t>This is for your use. You do not need to submit it.</w:t>
      </w:r>
      <w:r w:rsidRPr="00B35753">
        <w:t xml:space="preserve"> There is a separate document with just the question page that you can share with staff for their comments. </w:t>
      </w:r>
      <w:r w:rsidR="009D7B2F">
        <w:t>You can print this out and use it to write in the information or download it as a Word Document.</w:t>
      </w:r>
    </w:p>
    <w:p w14:paraId="3294202C" w14:textId="4D46B0BC" w:rsidR="00B937FA" w:rsidRPr="00B35753" w:rsidRDefault="00CF6704" w:rsidP="00B937FA">
      <w:r w:rsidRPr="00B35753">
        <w:t>Summary of d</w:t>
      </w:r>
      <w:r w:rsidR="00B937FA" w:rsidRPr="00B35753">
        <w:t>iscussion with staff from our agency about breastfeeding promotion and support in our program and needs within our client population.</w:t>
      </w:r>
    </w:p>
    <w:p w14:paraId="5361EA93" w14:textId="091A7C22" w:rsidR="008F6803" w:rsidRDefault="008F6803" w:rsidP="00B937FA">
      <w:pPr>
        <w:ind w:left="720"/>
      </w:pPr>
      <w:r>
        <w:t>Over the past two years we have accomplished:</w:t>
      </w:r>
    </w:p>
    <w:p w14:paraId="5818DD5F" w14:textId="77777777" w:rsidR="008F6803" w:rsidRDefault="008F6803" w:rsidP="00B937FA">
      <w:pPr>
        <w:ind w:left="720"/>
      </w:pPr>
    </w:p>
    <w:p w14:paraId="77A31292" w14:textId="7C368A3B" w:rsidR="00B937FA" w:rsidRDefault="00B937FA" w:rsidP="00B937FA">
      <w:pPr>
        <w:ind w:left="720"/>
      </w:pPr>
      <w:r>
        <w:t>We feel our strengths are:</w:t>
      </w:r>
    </w:p>
    <w:p w14:paraId="0E739BD1" w14:textId="77777777" w:rsidR="008B2075" w:rsidRDefault="008B2075" w:rsidP="00B937FA">
      <w:pPr>
        <w:ind w:left="720"/>
      </w:pPr>
    </w:p>
    <w:p w14:paraId="460C5C08" w14:textId="43EE0A50" w:rsidR="00B937FA" w:rsidRDefault="00B937FA" w:rsidP="00B937FA">
      <w:pPr>
        <w:ind w:left="720"/>
      </w:pPr>
      <w:r>
        <w:t>We feel our challenges are:</w:t>
      </w:r>
    </w:p>
    <w:p w14:paraId="1E0E753C" w14:textId="77777777" w:rsidR="00CE1051" w:rsidRDefault="00CE1051" w:rsidP="00B937FA">
      <w:pPr>
        <w:ind w:left="720"/>
      </w:pPr>
    </w:p>
    <w:p w14:paraId="6EA63B55" w14:textId="48AE5838" w:rsidR="00CE1051" w:rsidRDefault="00CE1051" w:rsidP="00B937FA">
      <w:pPr>
        <w:ind w:left="720"/>
      </w:pPr>
      <w:r>
        <w:t>We’ve noticed this about breastfeeding</w:t>
      </w:r>
      <w:r w:rsidR="001547B7">
        <w:t xml:space="preserve"> among our WIC clients</w:t>
      </w:r>
      <w:r>
        <w:t>:</w:t>
      </w:r>
    </w:p>
    <w:p w14:paraId="7D9C8551" w14:textId="77777777" w:rsidR="008B2075" w:rsidRDefault="008B2075" w:rsidP="00B937FA">
      <w:pPr>
        <w:ind w:left="720"/>
      </w:pPr>
    </w:p>
    <w:p w14:paraId="50AEBE8F" w14:textId="77777777" w:rsidR="00F9029F" w:rsidRDefault="00F9029F" w:rsidP="00F9029F">
      <w:pPr>
        <w:pStyle w:val="ListParagraph"/>
        <w:numPr>
          <w:ilvl w:val="0"/>
          <w:numId w:val="0"/>
        </w:numPr>
        <w:ind w:left="720"/>
      </w:pPr>
      <w:r>
        <w:t>To help participants get off to a great start with breastfeeding it would be helpful to:</w:t>
      </w:r>
    </w:p>
    <w:p w14:paraId="5AD163D1" w14:textId="77777777" w:rsidR="00F9029F" w:rsidRDefault="00F9029F" w:rsidP="00F9029F"/>
    <w:p w14:paraId="2DEF2A09" w14:textId="5B1D1FF7" w:rsidR="00F9029F" w:rsidRDefault="00F9029F" w:rsidP="00F9029F">
      <w:pPr>
        <w:pStyle w:val="ListParagraph"/>
        <w:numPr>
          <w:ilvl w:val="0"/>
          <w:numId w:val="0"/>
        </w:numPr>
        <w:ind w:left="720"/>
      </w:pPr>
      <w:r>
        <w:t>What leads women we serve to stop breastfeeding before they planned to stop</w:t>
      </w:r>
      <w:r w:rsidR="00233DD9">
        <w:t>?</w:t>
      </w:r>
    </w:p>
    <w:p w14:paraId="4B2C5E54" w14:textId="77777777" w:rsidR="00F9029F" w:rsidRDefault="00F9029F" w:rsidP="00F9029F"/>
    <w:p w14:paraId="002BAC2A" w14:textId="77777777" w:rsidR="00F9029F" w:rsidRDefault="00F9029F" w:rsidP="00F9029F">
      <w:pPr>
        <w:pStyle w:val="ListParagraph"/>
        <w:numPr>
          <w:ilvl w:val="0"/>
          <w:numId w:val="0"/>
        </w:numPr>
        <w:ind w:left="720"/>
      </w:pPr>
      <w:r>
        <w:t>What keeps women breastfeeding, even when they face obstacles?</w:t>
      </w:r>
    </w:p>
    <w:p w14:paraId="26786D19" w14:textId="77777777" w:rsidR="00F9029F" w:rsidRDefault="00F9029F" w:rsidP="00F9029F"/>
    <w:p w14:paraId="482D8EC0" w14:textId="321FEF6F" w:rsidR="00AE0629" w:rsidRDefault="00AE0629" w:rsidP="00B937FA">
      <w:pPr>
        <w:ind w:left="720"/>
      </w:pPr>
      <w:r>
        <w:t>We celebrate our successes by:</w:t>
      </w:r>
    </w:p>
    <w:p w14:paraId="27DBB939" w14:textId="4576519D" w:rsidR="008F6803" w:rsidRDefault="008F6803" w:rsidP="00B937FA">
      <w:pPr>
        <w:ind w:left="720"/>
      </w:pPr>
    </w:p>
    <w:p w14:paraId="764321E5" w14:textId="77777777" w:rsidR="009D7B2F" w:rsidRDefault="009D7B2F" w:rsidP="009D7B2F">
      <w:pPr>
        <w:ind w:left="720"/>
      </w:pPr>
      <w:r>
        <w:t>Other comments about breastfeeding promotion and support in our agency:</w:t>
      </w:r>
    </w:p>
    <w:p w14:paraId="6725D36B" w14:textId="77777777" w:rsidR="009D7B2F" w:rsidRDefault="009D7B2F" w:rsidP="00B937FA">
      <w:pPr>
        <w:ind w:left="720"/>
      </w:pPr>
    </w:p>
    <w:p w14:paraId="226988AE" w14:textId="77777777" w:rsidR="009D7B2F" w:rsidRDefault="009D7B2F">
      <w:pPr>
        <w:suppressAutoHyphens w:val="0"/>
        <w:spacing w:before="60" w:after="60"/>
        <w:rPr>
          <w:b/>
        </w:rPr>
      </w:pPr>
      <w:r>
        <w:rPr>
          <w:b/>
        </w:rPr>
        <w:br w:type="page"/>
      </w:r>
    </w:p>
    <w:p w14:paraId="16CA2AA7" w14:textId="1EB1B495" w:rsidR="00D4376E" w:rsidRPr="000B4E27" w:rsidRDefault="00D4376E" w:rsidP="00B937FA">
      <w:pPr>
        <w:rPr>
          <w:b/>
        </w:rPr>
      </w:pPr>
      <w:r w:rsidRPr="000B4E27">
        <w:rPr>
          <w:b/>
        </w:rPr>
        <w:lastRenderedPageBreak/>
        <w:t>Breastfeeding initiation</w:t>
      </w:r>
    </w:p>
    <w:p w14:paraId="06E35471" w14:textId="79C70F5F" w:rsidR="007E1DAD" w:rsidRDefault="007C208F" w:rsidP="00D4376E">
      <w:pPr>
        <w:ind w:left="720"/>
      </w:pPr>
      <w:r>
        <w:t>Our breastfeeding initiation rate</w:t>
      </w:r>
      <w:r w:rsidR="007E1DAD">
        <w:t xml:space="preserve"> is</w:t>
      </w:r>
      <w:r w:rsidR="00464D54">
        <w:t>:</w:t>
      </w:r>
    </w:p>
    <w:p w14:paraId="19A81BBE" w14:textId="62D47228" w:rsidR="007E1DAD" w:rsidRPr="007E1DAD" w:rsidRDefault="007E1DAD" w:rsidP="00D4376E">
      <w:pPr>
        <w:ind w:left="720"/>
      </w:pPr>
      <w:r w:rsidRPr="007E1DAD">
        <w:t>Breastfeeding initiation is</w:t>
      </w:r>
      <w:r w:rsidR="00233DD9">
        <w:t>:</w:t>
      </w:r>
      <w:r w:rsidRPr="007E1DAD">
        <w:t xml:space="preserve"> </w:t>
      </w:r>
      <w:r w:rsidRPr="00CC31F2">
        <w:rPr>
          <w:sz w:val="16"/>
          <w:szCs w:val="16"/>
        </w:rPr>
        <w:t>(I</w:t>
      </w:r>
      <w:r w:rsidR="007C208F" w:rsidRPr="00CC31F2">
        <w:rPr>
          <w:sz w:val="16"/>
          <w:szCs w:val="16"/>
        </w:rPr>
        <w:t>ncreasing, decreasing, about the same</w:t>
      </w:r>
      <w:r w:rsidR="00D4376E" w:rsidRPr="00CC31F2">
        <w:rPr>
          <w:sz w:val="16"/>
          <w:szCs w:val="16"/>
        </w:rPr>
        <w:t>)</w:t>
      </w:r>
    </w:p>
    <w:p w14:paraId="64D30668" w14:textId="36B9C875" w:rsidR="007C208F" w:rsidRPr="000B4E27" w:rsidRDefault="00594D17" w:rsidP="00D4376E">
      <w:pPr>
        <w:ind w:left="720"/>
        <w:rPr>
          <w:sz w:val="16"/>
          <w:szCs w:val="16"/>
        </w:rPr>
      </w:pPr>
      <w:r w:rsidRPr="00594D17">
        <w:t>Reports used to determine this:</w:t>
      </w:r>
      <w:r>
        <w:rPr>
          <w:sz w:val="16"/>
          <w:szCs w:val="16"/>
        </w:rPr>
        <w:t xml:space="preserve"> </w:t>
      </w:r>
    </w:p>
    <w:p w14:paraId="0EA9B766" w14:textId="1B1B1D3B" w:rsidR="007C208F" w:rsidRDefault="007C208F" w:rsidP="00D4376E">
      <w:pPr>
        <w:ind w:left="720"/>
      </w:pPr>
      <w:r>
        <w:t>Comments</w:t>
      </w:r>
      <w:r w:rsidR="008F6803">
        <w:t xml:space="preserve"> </w:t>
      </w:r>
      <w:r w:rsidR="00D4376E" w:rsidRPr="000B4E27">
        <w:rPr>
          <w:sz w:val="16"/>
          <w:szCs w:val="16"/>
        </w:rPr>
        <w:t>(higher/ lower in some populations, increasing / decreasing in some populations, etc.)</w:t>
      </w:r>
      <w:r w:rsidR="007E1DAD">
        <w:t>:</w:t>
      </w:r>
    </w:p>
    <w:p w14:paraId="6B51E247" w14:textId="04D7874D" w:rsidR="007E1DAD" w:rsidRDefault="007E1DAD" w:rsidP="00D4376E">
      <w:pPr>
        <w:ind w:left="720"/>
      </w:pPr>
      <w:r>
        <w:t xml:space="preserve">What we have worked on </w:t>
      </w:r>
      <w:r w:rsidR="00D4376E">
        <w:t>in the past two years to help increase breastfeeding initiation</w:t>
      </w:r>
      <w:r w:rsidR="00233DD9">
        <w:t>:</w:t>
      </w:r>
    </w:p>
    <w:p w14:paraId="1FED81F3" w14:textId="44F7F29E" w:rsidR="00D4376E" w:rsidRDefault="007E1DAD" w:rsidP="00D4376E">
      <w:pPr>
        <w:ind w:left="720"/>
      </w:pPr>
      <w:r>
        <w:t xml:space="preserve">We would like to continue </w:t>
      </w:r>
      <w:r w:rsidR="00D4376E">
        <w:t>and</w:t>
      </w:r>
      <w:r>
        <w:t>/or do:</w:t>
      </w:r>
    </w:p>
    <w:p w14:paraId="6B79B62F" w14:textId="70E86886" w:rsidR="00594D17" w:rsidRDefault="00594D17" w:rsidP="00D4376E">
      <w:pPr>
        <w:ind w:left="720"/>
      </w:pPr>
      <w:r>
        <w:t>Other comments:</w:t>
      </w:r>
    </w:p>
    <w:p w14:paraId="1EFED5B1" w14:textId="77777777" w:rsidR="009D7B2F" w:rsidRDefault="009D7B2F" w:rsidP="00D4376E">
      <w:pPr>
        <w:ind w:left="720"/>
      </w:pPr>
    </w:p>
    <w:p w14:paraId="6F3A4D74" w14:textId="3DAAAB9A" w:rsidR="00D4376E" w:rsidRPr="000B4E27" w:rsidRDefault="00D4376E" w:rsidP="00D4376E">
      <w:pPr>
        <w:rPr>
          <w:b/>
        </w:rPr>
      </w:pPr>
      <w:r w:rsidRPr="000B4E27">
        <w:rPr>
          <w:b/>
        </w:rPr>
        <w:t>Breastfeeding duration</w:t>
      </w:r>
    </w:p>
    <w:p w14:paraId="6F8AF846" w14:textId="03A91176" w:rsidR="00CC31F2" w:rsidRDefault="00CC31F2" w:rsidP="00CC31F2">
      <w:pPr>
        <w:ind w:left="720"/>
      </w:pPr>
      <w:r>
        <w:t xml:space="preserve">Our breastfeeding </w:t>
      </w:r>
      <w:r w:rsidR="00414672">
        <w:t>duration to two weeks</w:t>
      </w:r>
      <w:r>
        <w:t xml:space="preserve"> is: </w:t>
      </w:r>
    </w:p>
    <w:p w14:paraId="41638719" w14:textId="69BC4F8E" w:rsidR="00CC31F2" w:rsidRDefault="00414672" w:rsidP="00CC31F2">
      <w:pPr>
        <w:ind w:left="720"/>
        <w:rPr>
          <w:sz w:val="16"/>
          <w:szCs w:val="16"/>
        </w:rPr>
      </w:pPr>
      <w:r>
        <w:t>And</w:t>
      </w:r>
      <w:r w:rsidR="00CC31F2" w:rsidRPr="007E1DAD">
        <w:t xml:space="preserve"> is. </w:t>
      </w:r>
      <w:r w:rsidR="00CC31F2" w:rsidRPr="00CC31F2">
        <w:rPr>
          <w:sz w:val="16"/>
          <w:szCs w:val="16"/>
        </w:rPr>
        <w:t>(Increasing, decreasing, about the same)</w:t>
      </w:r>
    </w:p>
    <w:p w14:paraId="7844E08F" w14:textId="1128F8BA" w:rsidR="00D12068" w:rsidRPr="00D12068" w:rsidRDefault="00D12068" w:rsidP="00CC31F2">
      <w:pPr>
        <w:ind w:left="720"/>
      </w:pPr>
      <w:r w:rsidRPr="00D12068">
        <w:t>Our breastfeeding duration to other points in time</w:t>
      </w:r>
      <w:r>
        <w:t xml:space="preserve"> is</w:t>
      </w:r>
      <w:r w:rsidRPr="00D12068">
        <w:t xml:space="preserve">: </w:t>
      </w:r>
    </w:p>
    <w:p w14:paraId="4328B976" w14:textId="392F643C" w:rsidR="00D12068" w:rsidRPr="007E1DAD" w:rsidRDefault="00D12068" w:rsidP="00CC31F2">
      <w:pPr>
        <w:ind w:left="720"/>
      </w:pPr>
      <w:r>
        <w:t xml:space="preserve">The rates are: </w:t>
      </w:r>
      <w:r w:rsidRPr="00CC31F2">
        <w:rPr>
          <w:sz w:val="16"/>
          <w:szCs w:val="16"/>
        </w:rPr>
        <w:t>(Increasing, decreasing, about the same)</w:t>
      </w:r>
      <w:r w:rsidRPr="00D12068">
        <w:t xml:space="preserve"> </w:t>
      </w:r>
    </w:p>
    <w:p w14:paraId="224292B1" w14:textId="77777777" w:rsidR="00CC31F2" w:rsidRPr="000B4E27" w:rsidRDefault="00CC31F2" w:rsidP="00CC31F2">
      <w:pPr>
        <w:ind w:left="720"/>
        <w:rPr>
          <w:sz w:val="16"/>
          <w:szCs w:val="16"/>
        </w:rPr>
      </w:pPr>
      <w:r w:rsidRPr="00594D17">
        <w:t>Reports used to determine this:</w:t>
      </w:r>
      <w:r>
        <w:rPr>
          <w:sz w:val="16"/>
          <w:szCs w:val="16"/>
        </w:rPr>
        <w:t xml:space="preserve"> </w:t>
      </w:r>
    </w:p>
    <w:p w14:paraId="6F024426" w14:textId="77777777" w:rsidR="00CC31F2" w:rsidRDefault="00CC31F2" w:rsidP="00CC31F2">
      <w:pPr>
        <w:ind w:left="720"/>
      </w:pPr>
      <w:r>
        <w:t xml:space="preserve">Comments </w:t>
      </w:r>
      <w:r w:rsidRPr="000B4E27">
        <w:rPr>
          <w:sz w:val="16"/>
          <w:szCs w:val="16"/>
        </w:rPr>
        <w:t>(higher/ lower in some populations, increasing / decreasing in some populations, etc.)</w:t>
      </w:r>
      <w:r>
        <w:t>:</w:t>
      </w:r>
    </w:p>
    <w:p w14:paraId="44FD5A51" w14:textId="58062050" w:rsidR="00CC31F2" w:rsidRDefault="00CC31F2" w:rsidP="00CC31F2">
      <w:pPr>
        <w:ind w:left="720"/>
      </w:pPr>
      <w:r>
        <w:t xml:space="preserve">What we have worked on in the past two years to help </w:t>
      </w:r>
      <w:r w:rsidR="005D0518">
        <w:t>increase breastfeeding duration:</w:t>
      </w:r>
    </w:p>
    <w:p w14:paraId="467EC0A6" w14:textId="4C04B1D5" w:rsidR="00CC31F2" w:rsidRDefault="00CC31F2" w:rsidP="00CC31F2">
      <w:pPr>
        <w:ind w:left="720"/>
      </w:pPr>
      <w:r>
        <w:t xml:space="preserve">We would like to continue and/or </w:t>
      </w:r>
      <w:r w:rsidR="005D0518">
        <w:t>begin to help increase breastfeeding duration</w:t>
      </w:r>
      <w:r>
        <w:t xml:space="preserve">: </w:t>
      </w:r>
    </w:p>
    <w:p w14:paraId="07B17760" w14:textId="77777777" w:rsidR="00CC31F2" w:rsidRDefault="00CC31F2" w:rsidP="00CC31F2">
      <w:pPr>
        <w:ind w:left="720"/>
      </w:pPr>
      <w:r>
        <w:t>Other comments:</w:t>
      </w:r>
    </w:p>
    <w:p w14:paraId="77A0EE6C" w14:textId="6B2DEE87" w:rsidR="00594D17" w:rsidRDefault="00594D17">
      <w:pPr>
        <w:suppressAutoHyphens w:val="0"/>
        <w:spacing w:before="60" w:after="60"/>
        <w:rPr>
          <w:b/>
        </w:rPr>
      </w:pPr>
    </w:p>
    <w:p w14:paraId="65F4B1C6" w14:textId="0BAC9A1C" w:rsidR="008360BE" w:rsidRPr="000B4E27" w:rsidRDefault="008360BE" w:rsidP="008360BE">
      <w:pPr>
        <w:rPr>
          <w:b/>
        </w:rPr>
      </w:pPr>
      <w:r w:rsidRPr="000B4E27">
        <w:rPr>
          <w:b/>
        </w:rPr>
        <w:t>Breastfeeding exclusivity</w:t>
      </w:r>
    </w:p>
    <w:p w14:paraId="1B99734A" w14:textId="77777777" w:rsidR="005D0518" w:rsidRPr="005D0518" w:rsidRDefault="00594D17" w:rsidP="008360BE">
      <w:pPr>
        <w:ind w:left="720"/>
        <w:rPr>
          <w:b/>
        </w:rPr>
      </w:pPr>
      <w:r w:rsidRPr="005D0518">
        <w:rPr>
          <w:b/>
        </w:rPr>
        <w:t xml:space="preserve">If you use the special use fields to assess exclusive breastfeeding: </w:t>
      </w:r>
    </w:p>
    <w:p w14:paraId="05AF72F2" w14:textId="77777777" w:rsidR="005D0518" w:rsidRDefault="008360BE" w:rsidP="00791F19">
      <w:pPr>
        <w:ind w:left="1440"/>
      </w:pPr>
      <w:r>
        <w:t xml:space="preserve">Our exclusive breastfeeding initiation </w:t>
      </w:r>
      <w:r w:rsidR="008F7C56">
        <w:t xml:space="preserve">rate </w:t>
      </w:r>
      <w:r>
        <w:t>for 201</w:t>
      </w:r>
      <w:r w:rsidR="008F7C56">
        <w:t>9</w:t>
      </w:r>
      <w:r>
        <w:t xml:space="preserve"> is: </w:t>
      </w:r>
    </w:p>
    <w:p w14:paraId="7754F3E2" w14:textId="15879952" w:rsidR="008360BE" w:rsidRDefault="005D0518" w:rsidP="00791F19">
      <w:pPr>
        <w:ind w:left="1440"/>
      </w:pPr>
      <w:r>
        <w:t>And</w:t>
      </w:r>
      <w:r w:rsidR="008360BE">
        <w:t xml:space="preserve"> is (</w:t>
      </w:r>
      <w:r w:rsidR="008360BE" w:rsidRPr="005D0518">
        <w:rPr>
          <w:sz w:val="16"/>
          <w:szCs w:val="16"/>
        </w:rPr>
        <w:t>increasing, decreasing, staying about the same)</w:t>
      </w:r>
      <w:r w:rsidRPr="005D0518">
        <w:rPr>
          <w:sz w:val="16"/>
          <w:szCs w:val="16"/>
        </w:rPr>
        <w:t>:</w:t>
      </w:r>
    </w:p>
    <w:p w14:paraId="0D97B1D7" w14:textId="11B41960" w:rsidR="005D0518" w:rsidRDefault="005D0518" w:rsidP="005D0518">
      <w:pPr>
        <w:ind w:left="720"/>
      </w:pPr>
      <w:r w:rsidRPr="00791F19">
        <w:rPr>
          <w:b/>
        </w:rPr>
        <w:t>Breastfeeding Food Package Issuance</w:t>
      </w:r>
      <w:r>
        <w:t>.</w:t>
      </w:r>
    </w:p>
    <w:p w14:paraId="453E2369" w14:textId="16C44F5C" w:rsidR="0052417F" w:rsidRDefault="0052417F" w:rsidP="0052417F">
      <w:pPr>
        <w:ind w:left="1440"/>
      </w:pPr>
      <w:r w:rsidRPr="0052417F">
        <w:t xml:space="preserve">We noticed this about our food package issuance: </w:t>
      </w:r>
    </w:p>
    <w:p w14:paraId="04252CC1" w14:textId="77777777" w:rsidR="009D7B2F" w:rsidRPr="0052417F" w:rsidRDefault="009D7B2F" w:rsidP="0052417F">
      <w:pPr>
        <w:ind w:left="1440"/>
      </w:pPr>
    </w:p>
    <w:p w14:paraId="2B577E05" w14:textId="0E309216" w:rsidR="0098318B" w:rsidRDefault="005D0518" w:rsidP="005D0518">
      <w:pPr>
        <w:ind w:left="720"/>
      </w:pPr>
      <w:r>
        <w:t>W</w:t>
      </w:r>
      <w:r w:rsidR="0098318B">
        <w:t>hat w</w:t>
      </w:r>
      <w:r>
        <w:t>e have worked on in the past two years to help increase breastfeeding exclusivity</w:t>
      </w:r>
      <w:r w:rsidR="0098318B">
        <w:t>:</w:t>
      </w:r>
    </w:p>
    <w:p w14:paraId="7860FC34" w14:textId="78633161" w:rsidR="0098318B" w:rsidRDefault="0098318B" w:rsidP="005D0518">
      <w:pPr>
        <w:ind w:left="720"/>
      </w:pPr>
      <w:r>
        <w:t xml:space="preserve">What we have worked on in the past two years to avoid providing </w:t>
      </w:r>
      <w:r w:rsidR="0052417F">
        <w:t>unnecessary</w:t>
      </w:r>
      <w:r w:rsidR="00BB7DC9">
        <w:t xml:space="preserve"> </w:t>
      </w:r>
      <w:r>
        <w:t>formula:</w:t>
      </w:r>
    </w:p>
    <w:p w14:paraId="106A5ACA" w14:textId="77777777" w:rsidR="009D7B2F" w:rsidRDefault="009D7B2F" w:rsidP="005D0518">
      <w:pPr>
        <w:ind w:left="720"/>
      </w:pPr>
    </w:p>
    <w:p w14:paraId="54C3B427" w14:textId="13B2F4C7" w:rsidR="005D0518" w:rsidRDefault="005D0518" w:rsidP="008360BE">
      <w:pPr>
        <w:ind w:left="720"/>
      </w:pPr>
      <w:r>
        <w:t>We would like to continue</w:t>
      </w:r>
      <w:r w:rsidR="0098318B">
        <w:t xml:space="preserve"> </w:t>
      </w:r>
      <w:r>
        <w:t>and</w:t>
      </w:r>
      <w:r w:rsidR="0098318B">
        <w:t>/or begin</w:t>
      </w:r>
      <w:r w:rsidR="00BB7DC9">
        <w:t>:</w:t>
      </w:r>
    </w:p>
    <w:p w14:paraId="53652F63" w14:textId="77777777" w:rsidR="00BB7DC9" w:rsidRDefault="00BB7DC9" w:rsidP="008360BE">
      <w:pPr>
        <w:ind w:left="720"/>
      </w:pPr>
    </w:p>
    <w:p w14:paraId="1D39CBC5" w14:textId="38231398" w:rsidR="007E1DAD" w:rsidRPr="005D0518" w:rsidRDefault="007E1DAD" w:rsidP="00B937FA">
      <w:pPr>
        <w:rPr>
          <w:b/>
        </w:rPr>
      </w:pPr>
      <w:r w:rsidRPr="005D0518">
        <w:rPr>
          <w:b/>
        </w:rPr>
        <w:lastRenderedPageBreak/>
        <w:t>Breastfeeding rates among cultural / ethnic groups we serve.</w:t>
      </w:r>
    </w:p>
    <w:p w14:paraId="34B3752D" w14:textId="7BB2F65E" w:rsidR="007E1DAD" w:rsidRDefault="00BB7DC9" w:rsidP="00B937FA">
      <w:r>
        <w:t>In addition to information noted above on breastfeeding rates among cultural/ethnic groups we serve, we:</w:t>
      </w:r>
    </w:p>
    <w:p w14:paraId="1BA279AC" w14:textId="3F48FE07" w:rsidR="00BB7DC9" w:rsidRDefault="00BB7DC9" w:rsidP="00D12068">
      <w:pPr>
        <w:ind w:left="720"/>
      </w:pPr>
      <w:r>
        <w:t>Have noticed this from the reports:</w:t>
      </w:r>
    </w:p>
    <w:p w14:paraId="6E46331F" w14:textId="734FDF2C" w:rsidR="00BB7DC9" w:rsidRDefault="00D12068" w:rsidP="00D12068">
      <w:pPr>
        <w:ind w:left="720"/>
      </w:pPr>
      <w:r>
        <w:t>Are planning to:</w:t>
      </w:r>
    </w:p>
    <w:p w14:paraId="4C482625" w14:textId="13E97A6D" w:rsidR="00AF5C1F" w:rsidRDefault="00AF5C1F" w:rsidP="00B937FA"/>
    <w:p w14:paraId="7F0A55FA" w14:textId="29FBBAB6" w:rsidR="00AF5C1F" w:rsidRDefault="00C828BE" w:rsidP="00B937FA">
      <w:pPr>
        <w:rPr>
          <w:b/>
        </w:rPr>
      </w:pPr>
      <w:r w:rsidRPr="00C828BE">
        <w:rPr>
          <w:b/>
        </w:rPr>
        <w:t>Reasons BF Stopped</w:t>
      </w:r>
    </w:p>
    <w:p w14:paraId="39369CE7" w14:textId="2EBBD931" w:rsidR="00D12068" w:rsidRPr="00D12068" w:rsidRDefault="00D12068" w:rsidP="00D12068">
      <w:pPr>
        <w:ind w:left="720"/>
      </w:pPr>
      <w:r w:rsidRPr="00D12068">
        <w:t>The top three reasons for breastfeeding cessation in our agency are:</w:t>
      </w:r>
    </w:p>
    <w:p w14:paraId="7787F0C2" w14:textId="3D99A13F" w:rsidR="00D12068" w:rsidRDefault="00D12068" w:rsidP="00D12068">
      <w:pPr>
        <w:ind w:left="720"/>
      </w:pPr>
      <w:r w:rsidRPr="00D12068">
        <w:t>To address th</w:t>
      </w:r>
      <w:r>
        <w:t>ese we plan to:</w:t>
      </w:r>
    </w:p>
    <w:p w14:paraId="49CBCC39" w14:textId="5D438982" w:rsidR="009D7B2F" w:rsidRDefault="009D7B2F" w:rsidP="00D12068">
      <w:pPr>
        <w:ind w:left="720"/>
      </w:pPr>
    </w:p>
    <w:p w14:paraId="02FF32B9" w14:textId="633F1311" w:rsidR="009D7B2F" w:rsidRPr="00D12068" w:rsidRDefault="009D7B2F" w:rsidP="00322E47">
      <w:r>
        <w:t>Information on reports you can use to find brea</w:t>
      </w:r>
      <w:r w:rsidR="00322E47">
        <w:t>stfeeding</w:t>
      </w:r>
      <w:r w:rsidR="00464D54">
        <w:t xml:space="preserve"> data for </w:t>
      </w:r>
      <w:r w:rsidR="00322E47">
        <w:t>initiation, duration, culture / ethnic</w:t>
      </w:r>
      <w:r w:rsidR="00464D54">
        <w:t>ity</w:t>
      </w:r>
      <w:r w:rsidR="00322E47">
        <w:t>, food package, exclusivity data and reasons breastfeeding stopped is found in the next section of this document.</w:t>
      </w:r>
    </w:p>
    <w:p w14:paraId="7CE3AB6B" w14:textId="3A120AB8" w:rsidR="001547B7" w:rsidRDefault="001547B7">
      <w:pPr>
        <w:suppressAutoHyphens w:val="0"/>
        <w:spacing w:before="60" w:after="60"/>
      </w:pPr>
      <w:r>
        <w:br w:type="page"/>
      </w:r>
    </w:p>
    <w:p w14:paraId="15A0BB13" w14:textId="77777777" w:rsidR="00B937FA" w:rsidRDefault="00B937FA" w:rsidP="00016EF2">
      <w:pPr>
        <w:pStyle w:val="Heading2"/>
      </w:pPr>
      <w:r>
        <w:lastRenderedPageBreak/>
        <w:t>Use these reports to learn more about your breastfeeding rates:</w:t>
      </w:r>
    </w:p>
    <w:p w14:paraId="52357DA0" w14:textId="345EC88F" w:rsidR="00D4376E" w:rsidRPr="000B4E27" w:rsidRDefault="00D4376E" w:rsidP="00016EF2">
      <w:pPr>
        <w:pStyle w:val="Heading3"/>
      </w:pPr>
      <w:r w:rsidRPr="000B4E27">
        <w:t>Breastfeeding Initiation:</w:t>
      </w:r>
    </w:p>
    <w:p w14:paraId="69214607" w14:textId="7C61C52F" w:rsidR="00B937FA" w:rsidRDefault="00B937FA" w:rsidP="00D77DAB">
      <w:pPr>
        <w:pStyle w:val="ListParagraph"/>
        <w:numPr>
          <w:ilvl w:val="0"/>
          <w:numId w:val="7"/>
        </w:numPr>
      </w:pPr>
      <w:r w:rsidRPr="00C5747C">
        <w:rPr>
          <w:b/>
          <w:i/>
        </w:rPr>
        <w:t>Breastfeeding Initiation and Duration at Two Weeks and Two, Three, Six and Twelve Months for Minnesota WIC Infants by CHB of Residence</w:t>
      </w:r>
      <w:r>
        <w:t xml:space="preserve">: </w:t>
      </w:r>
      <w:r w:rsidR="00D77DAB">
        <w:t xml:space="preserve">use </w:t>
      </w:r>
      <w:r w:rsidR="008515F9">
        <w:t xml:space="preserve">this one: </w:t>
      </w:r>
      <w:hyperlink r:id="rId11" w:tooltip="Link to find the report  Breastfeeding Initiation and Duration at Two Weeks and Two, Three, Six and Twelve Months for Minnesota WIC Infants by CHB of Residence" w:history="1">
        <w:r w:rsidR="008515F9" w:rsidRPr="006E4EC0">
          <w:rPr>
            <w:rStyle w:val="Hyperlink"/>
          </w:rPr>
          <w:t>https://www.health.state.mn.us/people/wic/localagency/reports/bf/annual/index.html</w:t>
        </w:r>
      </w:hyperlink>
      <w:r w:rsidR="008515F9">
        <w:t xml:space="preserve"> </w:t>
      </w:r>
    </w:p>
    <w:p w14:paraId="3C8871C1" w14:textId="3E1B7994" w:rsidR="00B937FA" w:rsidRDefault="00B937FA" w:rsidP="00D4376E">
      <w:pPr>
        <w:pStyle w:val="ListParagraph"/>
        <w:numPr>
          <w:ilvl w:val="0"/>
          <w:numId w:val="7"/>
        </w:numPr>
      </w:pPr>
      <w:r w:rsidRPr="00C5747C">
        <w:rPr>
          <w:b/>
          <w:i/>
        </w:rPr>
        <w:t xml:space="preserve">Breastfeeding Initiation and Duration at Two Weeks and Two, Three, Six and Twelve Months for Minnesota WIC Infants by </w:t>
      </w:r>
      <w:r w:rsidR="001234E2">
        <w:rPr>
          <w:b/>
          <w:i/>
        </w:rPr>
        <w:t>A</w:t>
      </w:r>
      <w:r w:rsidRPr="00C5747C">
        <w:rPr>
          <w:b/>
          <w:i/>
        </w:rPr>
        <w:t>gency</w:t>
      </w:r>
      <w:r w:rsidR="00464D54">
        <w:rPr>
          <w:b/>
          <w:i/>
        </w:rPr>
        <w:t xml:space="preserve"> (this is the title on the report)</w:t>
      </w:r>
      <w:r w:rsidR="00165DA5">
        <w:t xml:space="preserve">; Infoview. Report title </w:t>
      </w:r>
      <w:r w:rsidR="00165DA5" w:rsidRPr="00464D54">
        <w:rPr>
          <w:b/>
        </w:rPr>
        <w:t>CY 2018 BF AGENCY</w:t>
      </w:r>
      <w:r w:rsidR="00464D54" w:rsidRPr="00464D54">
        <w:rPr>
          <w:b/>
        </w:rPr>
        <w:t xml:space="preserve"> (this is the title of the file)</w:t>
      </w:r>
      <w:r w:rsidR="00165DA5">
        <w:t>. Infoview/Folders/Annual Reports/2018/Breastfeeding then choose agency or grantee.</w:t>
      </w:r>
    </w:p>
    <w:p w14:paraId="5980D294" w14:textId="48A17D4A" w:rsidR="00B10AD7" w:rsidRDefault="00C5747C" w:rsidP="00D4376E">
      <w:pPr>
        <w:pStyle w:val="ListParagraph"/>
        <w:numPr>
          <w:ilvl w:val="0"/>
          <w:numId w:val="7"/>
        </w:numPr>
      </w:pPr>
      <w:r w:rsidRPr="00C5747C">
        <w:rPr>
          <w:b/>
          <w:i/>
        </w:rPr>
        <w:t>Summary Statistics Breastfeeding</w:t>
      </w:r>
      <w:r>
        <w:rPr>
          <w:b/>
          <w:i/>
        </w:rPr>
        <w:t>.</w:t>
      </w:r>
      <w:r>
        <w:t xml:space="preserve"> </w:t>
      </w:r>
      <w:r w:rsidR="00B10AD7" w:rsidRPr="00C5747C">
        <w:t xml:space="preserve">Breastfeeding initiation for </w:t>
      </w:r>
      <w:r>
        <w:t>infants with mothers on</w:t>
      </w:r>
      <w:r w:rsidR="00B10AD7" w:rsidRPr="00C5747C">
        <w:t xml:space="preserve"> WIC longer than 3 months in pregnancy</w:t>
      </w:r>
      <w:r w:rsidR="008B2075" w:rsidRPr="00C5747C">
        <w:t>, compared to all WIC participants</w:t>
      </w:r>
      <w:r w:rsidR="008360BE">
        <w:t xml:space="preserve">. </w:t>
      </w:r>
      <w:r w:rsidR="008360BE">
        <w:t>Infoview</w:t>
      </w:r>
      <w:r w:rsidR="00B22BD6">
        <w:t>/Folders/Agency EOM/</w:t>
      </w:r>
      <w:r w:rsidR="00C743A7">
        <w:t xml:space="preserve"> </w:t>
      </w:r>
      <w:r w:rsidR="00B22BD6">
        <w:t xml:space="preserve">(desired year/desired month). </w:t>
      </w:r>
      <w:r w:rsidR="00B22BD6">
        <w:t xml:space="preserve">Screen shots are found in the </w:t>
      </w:r>
      <w:r w:rsidR="008515F9">
        <w:t>2018/</w:t>
      </w:r>
      <w:r>
        <w:t>20</w:t>
      </w:r>
      <w:r w:rsidR="008515F9">
        <w:t xml:space="preserve">19 Guidance Document for information on finding </w:t>
      </w:r>
      <w:r>
        <w:t xml:space="preserve">and using the </w:t>
      </w:r>
      <w:r w:rsidR="008515F9">
        <w:t>Summary Statistics</w:t>
      </w:r>
      <w:r>
        <w:t xml:space="preserve"> breastfeeding</w:t>
      </w:r>
      <w:r w:rsidR="008515F9">
        <w:t xml:space="preserve"> reports</w:t>
      </w:r>
      <w:r>
        <w:t>.</w:t>
      </w:r>
    </w:p>
    <w:p w14:paraId="3BD8162E" w14:textId="3AD9D2D3" w:rsidR="00016EF2" w:rsidRDefault="00275E15" w:rsidP="00016EF2">
      <w:pPr>
        <w:pStyle w:val="Heading3"/>
      </w:pPr>
      <w:r>
        <w:t>Breastfeeding Rates/</w:t>
      </w:r>
      <w:r w:rsidR="00016EF2">
        <w:t xml:space="preserve">Race Ethnicity </w:t>
      </w:r>
    </w:p>
    <w:p w14:paraId="3AAA284B" w14:textId="3878C856" w:rsidR="00C904C7" w:rsidRPr="00C743A7" w:rsidRDefault="00C904C7" w:rsidP="00C743A7">
      <w:pPr>
        <w:pStyle w:val="ListParagraph"/>
        <w:numPr>
          <w:ilvl w:val="0"/>
          <w:numId w:val="7"/>
        </w:numPr>
        <w:rPr>
          <w:u w:val="single"/>
        </w:rPr>
      </w:pPr>
      <w:r w:rsidRPr="00C743A7">
        <w:rPr>
          <w:b/>
          <w:i/>
        </w:rPr>
        <w:t>Breastfeeding initiation by race / ethnicity</w:t>
      </w:r>
      <w:r w:rsidR="00016EF2" w:rsidRPr="00C743A7">
        <w:rPr>
          <w:b/>
        </w:rPr>
        <w:t xml:space="preserve"> – data wheel. (</w:t>
      </w:r>
      <w:r w:rsidR="00C743A7">
        <w:rPr>
          <w:b/>
        </w:rPr>
        <w:t xml:space="preserve"> </w:t>
      </w:r>
      <w:hyperlink r:id="rId12" w:tooltip="link to local agency annual breastfeeding report (Minnesota WIC)" w:history="1">
        <w:r w:rsidR="00C743A7" w:rsidRPr="00284855">
          <w:rPr>
            <w:rStyle w:val="Hyperlink"/>
            <w:b/>
          </w:rPr>
          <w:t>https://www.health.state.mn.us/people/w</w:t>
        </w:r>
        <w:r w:rsidR="00C743A7" w:rsidRPr="00284855">
          <w:rPr>
            <w:rStyle w:val="Hyperlink"/>
            <w:b/>
          </w:rPr>
          <w:t>ic/localagency/reports/bf/annual.html</w:t>
        </w:r>
      </w:hyperlink>
      <w:r w:rsidR="00C743A7">
        <w:rPr>
          <w:b/>
        </w:rPr>
        <w:t xml:space="preserve"> )</w:t>
      </w:r>
    </w:p>
    <w:p w14:paraId="7BA12BF3" w14:textId="1FD3B11D" w:rsidR="00C904C7" w:rsidRDefault="008B2075" w:rsidP="00016EF2">
      <w:pPr>
        <w:pStyle w:val="ListParagraph"/>
        <w:numPr>
          <w:ilvl w:val="0"/>
          <w:numId w:val="7"/>
        </w:numPr>
      </w:pPr>
      <w:r w:rsidRPr="00C5747C">
        <w:rPr>
          <w:b/>
          <w:i/>
        </w:rPr>
        <w:t>Breastfeeding Initiation and Duration at Two Weeks and Two, Three, Six and Twelve Months  for Infants in the Minnesota WIC Program by Race/Ethnicity</w:t>
      </w:r>
      <w:r w:rsidR="00016EF2">
        <w:rPr>
          <w:b/>
        </w:rPr>
        <w:t>-data wheel</w:t>
      </w:r>
      <w:r>
        <w:t xml:space="preserve"> (2012 </w:t>
      </w:r>
      <w:r>
        <w:t xml:space="preserve">to </w:t>
      </w:r>
      <w:r w:rsidR="001234E2">
        <w:t>2017</w:t>
      </w:r>
      <w:r w:rsidR="00016EF2">
        <w:t>)</w:t>
      </w:r>
      <w:r>
        <w:t xml:space="preserve">, </w:t>
      </w:r>
      <w:r w:rsidR="00FE7BFA">
        <w:t>I</w:t>
      </w:r>
      <w:r w:rsidR="00016EF2">
        <w:t>niti</w:t>
      </w:r>
      <w:r w:rsidR="00FE7BFA">
        <w:t>ation</w:t>
      </w:r>
      <w:r>
        <w:t xml:space="preserve">, duration to 2 weeks, 2, 3, 6 and 12 months for state and by region. Total, American Indian, NH, Asian NH, Black NH, White NH, &gt; 1 race and Hispanic </w:t>
      </w:r>
      <w:r w:rsidR="00016EF2">
        <w:t>all races.)</w:t>
      </w:r>
    </w:p>
    <w:p w14:paraId="6510C527" w14:textId="6CA6A804" w:rsidR="00CE1051" w:rsidRDefault="00CE1051" w:rsidP="00016EF2">
      <w:pPr>
        <w:pStyle w:val="ListParagraph"/>
        <w:numPr>
          <w:ilvl w:val="0"/>
          <w:numId w:val="7"/>
        </w:numPr>
      </w:pPr>
      <w:r w:rsidRPr="00C5747C">
        <w:rPr>
          <w:b/>
          <w:i/>
        </w:rPr>
        <w:t>Breastfeeding Initiation and Duration at Two Weeks and Two, Three, Six and Twelve Months for Infants in the Minnesota WIC Program by Unduplicated Race/Ethnicity</w:t>
      </w:r>
      <w:r w:rsidR="00016EF2">
        <w:rPr>
          <w:b/>
        </w:rPr>
        <w:t>-data wheel</w:t>
      </w:r>
      <w:r>
        <w:t xml:space="preserve"> (By calendar year for CHB, County, or City. </w:t>
      </w:r>
      <w:r w:rsidRPr="00CE1051">
        <w:t>Total, American Indian, NH, Asian NH, Black NH, White NH, &gt; 1 race and Hispanic all races</w:t>
      </w:r>
      <w:r>
        <w:t>)  Similar report</w:t>
      </w:r>
      <w:r w:rsidR="00303532">
        <w:t>s</w:t>
      </w:r>
      <w:r>
        <w:t xml:space="preserve"> in Infoview by agency</w:t>
      </w:r>
      <w:r w:rsidR="00303532">
        <w:t xml:space="preserve"> and grantee</w:t>
      </w:r>
      <w:r>
        <w:t xml:space="preserve">. </w:t>
      </w:r>
      <w:r w:rsidR="00303532">
        <w:t xml:space="preserve"> (In </w:t>
      </w:r>
      <w:r w:rsidR="00303532" w:rsidRPr="00016EF2">
        <w:rPr>
          <w:b/>
        </w:rPr>
        <w:t>Infoview</w:t>
      </w:r>
      <w:r w:rsidR="00303532">
        <w:t xml:space="preserve"> the report is called </w:t>
      </w:r>
      <w:r w:rsidR="00303532" w:rsidRPr="00C5747C">
        <w:rPr>
          <w:b/>
          <w:i/>
        </w:rPr>
        <w:t>CY 2018 BF Agency</w:t>
      </w:r>
      <w:r w:rsidR="00303532">
        <w:t xml:space="preserve"> and is found </w:t>
      </w:r>
      <w:r w:rsidR="00016EF2">
        <w:t xml:space="preserve">in: documents/ </w:t>
      </w:r>
      <w:r w:rsidR="0052417F">
        <w:t>Annual Reports</w:t>
      </w:r>
      <w:r w:rsidR="00303532">
        <w:t>/2018/Breastfeeding and then choose either the agency or grantee folder.</w:t>
      </w:r>
      <w:r w:rsidR="00B22BD6">
        <w:t xml:space="preserve">  As of July 2019 the 6 month and 12 month rates are not available for CY 2018.  Use the CY2017 report for 6 and 12 months.</w:t>
      </w:r>
      <w:r w:rsidR="00303532">
        <w:t xml:space="preserve">) </w:t>
      </w:r>
    </w:p>
    <w:p w14:paraId="7B8C86E5" w14:textId="4525E639" w:rsidR="00CE1051" w:rsidRDefault="00CE1051" w:rsidP="00016EF2">
      <w:pPr>
        <w:pStyle w:val="ListParagraph"/>
        <w:numPr>
          <w:ilvl w:val="0"/>
          <w:numId w:val="7"/>
        </w:numPr>
      </w:pPr>
      <w:r w:rsidRPr="00C5747C">
        <w:rPr>
          <w:b/>
          <w:i/>
        </w:rPr>
        <w:t>Breastfeeding Initiation and Duration at Two Weeks and Two, Three, Six and Twelve Months for Asian Infants in the Minnesota WIC Program by Cultural Identity</w:t>
      </w:r>
      <w:r w:rsidR="00016EF2">
        <w:rPr>
          <w:b/>
        </w:rPr>
        <w:t>-data wheel</w:t>
      </w:r>
      <w:r>
        <w:t xml:space="preserve"> (Similar to report above.  Includes data for Total Asian, Hmong, KaRen, Bhutanese Nepali, Cambodian, Karenni, Laotian, Vietnamese, and other.) </w:t>
      </w:r>
      <w:r w:rsidR="00CD7CFE">
        <w:t xml:space="preserve">Scroll down in the </w:t>
      </w:r>
      <w:r w:rsidR="00FE7BFA" w:rsidRPr="00CD7CFE">
        <w:rPr>
          <w:i/>
        </w:rPr>
        <w:t>Unduplicated</w:t>
      </w:r>
      <w:r w:rsidR="00CD7CFE" w:rsidRPr="00CD7CFE">
        <w:rPr>
          <w:i/>
        </w:rPr>
        <w:t xml:space="preserve"> Race/Ethnicity</w:t>
      </w:r>
      <w:r w:rsidR="00CD7CFE">
        <w:t xml:space="preserve"> area to find this report.</w:t>
      </w:r>
    </w:p>
    <w:p w14:paraId="226AC696" w14:textId="06696400" w:rsidR="00CD7CFE" w:rsidRPr="00016EF2" w:rsidRDefault="00CD7CFE" w:rsidP="00016EF2">
      <w:pPr>
        <w:pStyle w:val="Heading3"/>
      </w:pPr>
      <w:r w:rsidRPr="00016EF2">
        <w:t>Breastfeeding cessation and duration.</w:t>
      </w:r>
    </w:p>
    <w:p w14:paraId="3E1B4CF6" w14:textId="2C77C32B" w:rsidR="00B160AD" w:rsidRDefault="00707970" w:rsidP="00D4376E">
      <w:pPr>
        <w:pStyle w:val="ListParagraph"/>
        <w:numPr>
          <w:ilvl w:val="0"/>
          <w:numId w:val="7"/>
        </w:numPr>
      </w:pPr>
      <w:r w:rsidRPr="00C5747C">
        <w:rPr>
          <w:b/>
          <w:i/>
        </w:rPr>
        <w:t>Summary Statistics Breastfeeding</w:t>
      </w:r>
      <w:r>
        <w:rPr>
          <w:b/>
        </w:rPr>
        <w:t xml:space="preserve">. </w:t>
      </w:r>
      <w:r>
        <w:t>Breastfeeding initiation and e</w:t>
      </w:r>
      <w:r w:rsidR="00B160AD" w:rsidRPr="00707970">
        <w:t xml:space="preserve">arly breastfeeding cessation by days, and by WIC participation more than 3 months in </w:t>
      </w:r>
      <w:r w:rsidR="008360BE" w:rsidRPr="00707970">
        <w:t>pregnancy</w:t>
      </w:r>
      <w:r w:rsidR="00B160AD" w:rsidRPr="00707970">
        <w:t xml:space="preserve"> and all</w:t>
      </w:r>
      <w:r w:rsidR="00B160AD">
        <w:t xml:space="preserve">. </w:t>
      </w:r>
      <w:r w:rsidR="00472D0D" w:rsidRPr="00707970">
        <w:lastRenderedPageBreak/>
        <w:t>See information on Summary Statistics Breastfeeding Reports, including screen shots, in NEP Guidance 2018/2019.</w:t>
      </w:r>
    </w:p>
    <w:p w14:paraId="09872131" w14:textId="2D6A0E3F" w:rsidR="00233DD9" w:rsidRDefault="00233DD9" w:rsidP="00D4376E">
      <w:pPr>
        <w:pStyle w:val="ListParagraph"/>
        <w:numPr>
          <w:ilvl w:val="0"/>
          <w:numId w:val="7"/>
        </w:numPr>
      </w:pPr>
      <w:r>
        <w:rPr>
          <w:b/>
          <w:i/>
        </w:rPr>
        <w:t>CY 2018 BF prenatal participation Agency.</w:t>
      </w:r>
      <w:r>
        <w:t xml:space="preserve"> Breastfeeding initiation and duration by months of prenatal maternal participation in WIC. Infoview/Folders/Annual Reports/2017(or 2018)/Breastfeeding/ Agency (or Grantee)/Prenatal Participation.</w:t>
      </w:r>
    </w:p>
    <w:p w14:paraId="7393D7F4" w14:textId="643A155D" w:rsidR="00B324F6" w:rsidRPr="00707970" w:rsidRDefault="00B324F6" w:rsidP="00D4376E">
      <w:pPr>
        <w:pStyle w:val="ListParagraph"/>
        <w:numPr>
          <w:ilvl w:val="0"/>
          <w:numId w:val="7"/>
        </w:numPr>
      </w:pPr>
      <w:r w:rsidRPr="001A6B62">
        <w:rPr>
          <w:b/>
        </w:rPr>
        <w:t>Breastfeeding Initiation and Duration at Two Weeks and Two, Three, Six and Twelve Months for Minnesota WIC Infants by CHB of Residence</w:t>
      </w:r>
      <w:r>
        <w:t xml:space="preserve">. </w:t>
      </w:r>
      <w:r w:rsidRPr="00B324F6">
        <w:t>See the breastfeeding initiation section above for more detail on accessing these reports</w:t>
      </w:r>
      <w:r>
        <w:rPr>
          <w:b/>
        </w:rPr>
        <w:t>.</w:t>
      </w:r>
    </w:p>
    <w:p w14:paraId="03834E78" w14:textId="6BBBB694" w:rsidR="00275E15" w:rsidRPr="00707970" w:rsidRDefault="00275E15" w:rsidP="00D4376E">
      <w:pPr>
        <w:pStyle w:val="ListParagraph"/>
        <w:numPr>
          <w:ilvl w:val="0"/>
          <w:numId w:val="7"/>
        </w:numPr>
      </w:pPr>
      <w:r>
        <w:rPr>
          <w:b/>
        </w:rPr>
        <w:t xml:space="preserve">WIC Health Indicators Summary. Infoview. </w:t>
      </w:r>
      <w:r w:rsidRPr="00707970">
        <w:t xml:space="preserve">Compares breastfeeding initiation and duration to 1, 3, 6 and 12 months for 2012 and 2016. </w:t>
      </w:r>
      <w:r w:rsidR="00D12068">
        <w:t>Infoview/Folders/Annual Reports/Nutrition Ed Plan / Health Indicators</w:t>
      </w:r>
    </w:p>
    <w:p w14:paraId="791E6959" w14:textId="6E39D279" w:rsidR="00B937FA" w:rsidRDefault="00CD7CFE" w:rsidP="00B937FA">
      <w:pPr>
        <w:rPr>
          <w:b/>
        </w:rPr>
      </w:pPr>
      <w:r w:rsidRPr="00016EF2"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  <w:t>Breastfeeding exclusivity.</w:t>
      </w:r>
    </w:p>
    <w:p w14:paraId="4861848F" w14:textId="7B18AF99" w:rsidR="00801E1D" w:rsidRPr="00BA60FB" w:rsidRDefault="00C828BE" w:rsidP="008E4A9E">
      <w:pPr>
        <w:pStyle w:val="ListParagraph"/>
        <w:numPr>
          <w:ilvl w:val="0"/>
          <w:numId w:val="7"/>
        </w:numPr>
      </w:pPr>
      <w:r w:rsidRPr="00C5747C">
        <w:rPr>
          <w:b/>
        </w:rPr>
        <w:t>Report name</w:t>
      </w:r>
      <w:r w:rsidR="00303532" w:rsidRPr="00C5747C">
        <w:rPr>
          <w:b/>
        </w:rPr>
        <w:t xml:space="preserve">: </w:t>
      </w:r>
      <w:r w:rsidRPr="00C5747C">
        <w:rPr>
          <w:b/>
          <w:i/>
        </w:rPr>
        <w:t>CY excl trends sel CIDs Agency</w:t>
      </w:r>
      <w:r w:rsidRPr="00C5747C">
        <w:rPr>
          <w:b/>
        </w:rPr>
        <w:t xml:space="preserve"> (or Grantee) </w:t>
      </w:r>
      <w:r w:rsidR="00C5747C" w:rsidRPr="00C5747C">
        <w:rPr>
          <w:b/>
        </w:rPr>
        <w:t xml:space="preserve">Infoview. </w:t>
      </w:r>
      <w:r w:rsidRPr="00C828BE">
        <w:t xml:space="preserve">Annual reports / Multi-year / Breastfeeding /Exclusivity/Race/Ethnicity and Cultural Identify – choose either Agency or Grantee. </w:t>
      </w:r>
      <w:r w:rsidR="00165DA5">
        <w:t xml:space="preserve">(This report uses information gathered from the special use fields and will be </w:t>
      </w:r>
      <w:r w:rsidR="006220D7">
        <w:t xml:space="preserve">more accurate </w:t>
      </w:r>
      <w:r w:rsidR="00165DA5">
        <w:t>for your agency if you gather information through the special use fields.)</w:t>
      </w:r>
      <w:r w:rsidR="00C5747C">
        <w:t xml:space="preserve"> </w:t>
      </w:r>
      <w:r w:rsidR="00801E1D" w:rsidRPr="00BA60FB">
        <w:t xml:space="preserve">For more detail on </w:t>
      </w:r>
      <w:r w:rsidR="00165DA5">
        <w:t>exclusivity</w:t>
      </w:r>
      <w:r w:rsidR="003C0D2B">
        <w:t xml:space="preserve"> </w:t>
      </w:r>
      <w:r w:rsidR="00C5747C">
        <w:t xml:space="preserve">and how to collect the data </w:t>
      </w:r>
      <w:r w:rsidR="003C0D2B">
        <w:t xml:space="preserve">see </w:t>
      </w:r>
      <w:r w:rsidR="00322E47" w:rsidRPr="00C5747C">
        <w:rPr>
          <w:b/>
          <w:i/>
        </w:rPr>
        <w:t>Breastfeeding Exclusivity (State Use Code #1) by Race/Ethnicity Guidance Document</w:t>
      </w:r>
      <w:r w:rsidR="003C0D2B">
        <w:t xml:space="preserve"> in</w:t>
      </w:r>
      <w:r w:rsidR="00801E1D" w:rsidRPr="00BA60FB">
        <w:t xml:space="preserve"> Infoview templates / state use questions / #1-breastfeeding exclusivity</w:t>
      </w:r>
      <w:r w:rsidR="003C0D2B">
        <w:t xml:space="preserve">. </w:t>
      </w:r>
    </w:p>
    <w:p w14:paraId="5FEF0570" w14:textId="1B1A7DC8" w:rsidR="00D17C31" w:rsidRPr="00016EF2" w:rsidRDefault="00D17C31" w:rsidP="00016EF2">
      <w:pPr>
        <w:pStyle w:val="Heading3"/>
      </w:pPr>
      <w:r w:rsidRPr="00016EF2">
        <w:t>Fully Breastfeeding Food Package Issuance</w:t>
      </w:r>
      <w:r w:rsidR="0098318B">
        <w:t xml:space="preserve"> / </w:t>
      </w:r>
      <w:r w:rsidR="00322E47">
        <w:t>Tailoring</w:t>
      </w:r>
    </w:p>
    <w:p w14:paraId="166910BC" w14:textId="0C39258F" w:rsidR="00D17C31" w:rsidRDefault="00D17C31" w:rsidP="00D17C31">
      <w:pPr>
        <w:pStyle w:val="ListParagraph"/>
        <w:numPr>
          <w:ilvl w:val="0"/>
          <w:numId w:val="7"/>
        </w:numPr>
        <w:rPr>
          <w:b/>
        </w:rPr>
      </w:pPr>
      <w:r w:rsidRPr="00C5747C">
        <w:rPr>
          <w:b/>
          <w:i/>
        </w:rPr>
        <w:t>Count of Infant</w:t>
      </w:r>
      <w:r w:rsidR="00791F19" w:rsidRPr="00C5747C">
        <w:rPr>
          <w:b/>
          <w:i/>
        </w:rPr>
        <w:t>s</w:t>
      </w:r>
      <w:r w:rsidRPr="00C5747C">
        <w:rPr>
          <w:b/>
          <w:i/>
        </w:rPr>
        <w:t xml:space="preserve"> Certified by Breas</w:t>
      </w:r>
      <w:r w:rsidR="001B017B" w:rsidRPr="00C5747C">
        <w:rPr>
          <w:b/>
          <w:i/>
        </w:rPr>
        <w:t>tfeeding Amount and State, Agency and Clinic</w:t>
      </w:r>
      <w:r w:rsidRPr="00C5747C">
        <w:rPr>
          <w:b/>
          <w:i/>
        </w:rPr>
        <w:t>.</w:t>
      </w:r>
      <w:r w:rsidRPr="00D17C31">
        <w:rPr>
          <w:b/>
        </w:rPr>
        <w:t xml:space="preserve"> </w:t>
      </w:r>
      <w:r>
        <w:rPr>
          <w:b/>
        </w:rPr>
        <w:t>Infoview.</w:t>
      </w:r>
      <w:r w:rsidR="001B017B">
        <w:rPr>
          <w:b/>
        </w:rPr>
        <w:t xml:space="preserve"> </w:t>
      </w:r>
      <w:r w:rsidR="001B017B" w:rsidRPr="001B017B">
        <w:t>Provides count and % of Fully BF, Mostly BF, Some BF and not BF by agency and clinic.</w:t>
      </w:r>
      <w:r w:rsidR="001B017B">
        <w:t xml:space="preserve"> Infoview folders/Infoview templates / Breastfeeding/ Count of Infants Certified by BF Amount for State, Agency &amp; Clinic.</w:t>
      </w:r>
    </w:p>
    <w:p w14:paraId="1FEE9331" w14:textId="7120EE10" w:rsidR="00D17C31" w:rsidRDefault="00D17C31" w:rsidP="00D17C31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Other I</w:t>
      </w:r>
      <w:r w:rsidR="00303532">
        <w:rPr>
          <w:b/>
        </w:rPr>
        <w:t>n</w:t>
      </w:r>
      <w:r>
        <w:rPr>
          <w:b/>
        </w:rPr>
        <w:t>foview</w:t>
      </w:r>
      <w:r w:rsidR="00303532">
        <w:rPr>
          <w:b/>
        </w:rPr>
        <w:t xml:space="preserve"> </w:t>
      </w:r>
      <w:r>
        <w:rPr>
          <w:b/>
        </w:rPr>
        <w:t>reports for more detail on food package issuance:</w:t>
      </w:r>
    </w:p>
    <w:p w14:paraId="13802F79" w14:textId="085782B2" w:rsidR="00C5747C" w:rsidRDefault="00303532" w:rsidP="00C5747C">
      <w:pPr>
        <w:pStyle w:val="ListParagraph"/>
        <w:numPr>
          <w:ilvl w:val="0"/>
          <w:numId w:val="7"/>
        </w:numPr>
        <w:rPr>
          <w:b/>
        </w:rPr>
      </w:pPr>
      <w:r w:rsidRPr="00C5747C">
        <w:rPr>
          <w:b/>
          <w:i/>
        </w:rPr>
        <w:t>Infants by BF Status, Cans of Formula Issued &amp; Age (Agency)</w:t>
      </w:r>
      <w:r w:rsidR="00C5747C">
        <w:rPr>
          <w:b/>
        </w:rPr>
        <w:t xml:space="preserve"> </w:t>
      </w:r>
      <w:r w:rsidR="00C5747C">
        <w:t xml:space="preserve">Infoview folders/Infoview templates / Breastfeeding/ Count of Infants Certified by BF Amount for State, Agency &amp; Clinic. The tab </w:t>
      </w:r>
      <w:r w:rsidR="00C5747C" w:rsidRPr="0052417F">
        <w:rPr>
          <w:b/>
          <w:i/>
        </w:rPr>
        <w:t>MBF by Age in Mos</w:t>
      </w:r>
      <w:r w:rsidR="00C5747C">
        <w:t>. Shows % of infants with various amounts of formula by months and can be used to help asses if packages are being tailored to the minimum amount of formula needed.</w:t>
      </w:r>
    </w:p>
    <w:p w14:paraId="27243CEB" w14:textId="6EA75FF0" w:rsidR="00D17C31" w:rsidRPr="0052417F" w:rsidRDefault="0052417F" w:rsidP="00303532">
      <w:pPr>
        <w:pStyle w:val="ListParagraph"/>
        <w:numPr>
          <w:ilvl w:val="1"/>
          <w:numId w:val="7"/>
        </w:numPr>
      </w:pPr>
      <w:r w:rsidRPr="0052417F">
        <w:t>Additional tabs on this report include SBF by Age in Mos. Large quantities (Clinic ID, State WIC ID, and # cans) and Infant details (ID,</w:t>
      </w:r>
      <w:r>
        <w:t xml:space="preserve"> age, quantity/description of fo</w:t>
      </w:r>
      <w:r w:rsidRPr="0052417F">
        <w:t>rmula issued, and more detail.)</w:t>
      </w:r>
    </w:p>
    <w:p w14:paraId="6EB68CA0" w14:textId="6B7693B2" w:rsidR="00CD7CFE" w:rsidRDefault="00CD7CFE" w:rsidP="00016EF2">
      <w:pPr>
        <w:pStyle w:val="Heading3"/>
      </w:pPr>
      <w:r w:rsidRPr="00016EF2">
        <w:t>Reasons breastfeeding stopped.</w:t>
      </w:r>
    </w:p>
    <w:p w14:paraId="05EFE541" w14:textId="740F97AE" w:rsidR="00B35753" w:rsidRDefault="00B35753" w:rsidP="00B35753">
      <w:pPr>
        <w:pStyle w:val="ListParagraph"/>
        <w:numPr>
          <w:ilvl w:val="0"/>
          <w:numId w:val="19"/>
        </w:numPr>
      </w:pPr>
      <w:r w:rsidRPr="003C0D2B">
        <w:rPr>
          <w:b/>
          <w:i/>
        </w:rPr>
        <w:t>BF Stopped Reasons</w:t>
      </w:r>
      <w:r>
        <w:t xml:space="preserve"> -Infoview: BF Stopped Reasons. Tab two </w:t>
      </w:r>
      <w:r w:rsidR="003C0D2B">
        <w:t>provides a list of the reasons for breastfeeding cessation, for the specified time frame, by agency.</w:t>
      </w:r>
      <w:r>
        <w:t xml:space="preserve"> </w:t>
      </w:r>
      <w:r w:rsidR="00322E47">
        <w:t>Infoview/folders/Infoview templates/Breastfeeding/BF Stopped Reasons.</w:t>
      </w:r>
    </w:p>
    <w:p w14:paraId="436DBDA3" w14:textId="77777777" w:rsidR="00B35753" w:rsidRDefault="00CE1051" w:rsidP="003C0D2B">
      <w:pPr>
        <w:pStyle w:val="Heading3"/>
      </w:pPr>
      <w:r>
        <w:t>Tip</w:t>
      </w:r>
      <w:r w:rsidR="00B35753">
        <w:t>s:</w:t>
      </w:r>
    </w:p>
    <w:p w14:paraId="7C397907" w14:textId="5FEA822E" w:rsidR="00B35753" w:rsidRDefault="00B35753" w:rsidP="00B35753">
      <w:pPr>
        <w:pStyle w:val="ListParagraph"/>
        <w:numPr>
          <w:ilvl w:val="0"/>
          <w:numId w:val="20"/>
        </w:numPr>
      </w:pPr>
      <w:r>
        <w:t xml:space="preserve">Each Infoview Report has an accompanying Guidance Document. The Guidance Document will be helpful in finding and using the report. </w:t>
      </w:r>
      <w:bookmarkStart w:id="0" w:name="_GoBack"/>
      <w:bookmarkEnd w:id="0"/>
    </w:p>
    <w:p w14:paraId="025A445C" w14:textId="4428B015" w:rsidR="00C743A7" w:rsidRDefault="00B35753" w:rsidP="00BB7DC9">
      <w:pPr>
        <w:pStyle w:val="ListParagraph"/>
        <w:numPr>
          <w:ilvl w:val="0"/>
          <w:numId w:val="20"/>
        </w:numPr>
      </w:pPr>
      <w:r>
        <w:t>If</w:t>
      </w:r>
      <w:r w:rsidR="00CE1051">
        <w:t xml:space="preserve"> you print these reports </w:t>
      </w:r>
      <w:r>
        <w:t>your printer</w:t>
      </w:r>
      <w:r w:rsidR="00050CBD">
        <w:t xml:space="preserve"> settings</w:t>
      </w:r>
      <w:r w:rsidR="00464D54">
        <w:t xml:space="preserve">. </w:t>
      </w:r>
      <w:r w:rsidR="00CE1051">
        <w:t xml:space="preserve">Some </w:t>
      </w:r>
      <w:r>
        <w:t xml:space="preserve">reports are </w:t>
      </w:r>
      <w:r w:rsidR="00050CBD">
        <w:t>landscape or legal size.</w:t>
      </w:r>
      <w:r>
        <w:t xml:space="preserve"> </w:t>
      </w:r>
    </w:p>
    <w:sectPr w:rsidR="00C743A7" w:rsidSect="00050CBD">
      <w:headerReference w:type="default" r:id="rId13"/>
      <w:footerReference w:type="default" r:id="rId14"/>
      <w:type w:val="continuous"/>
      <w:pgSz w:w="12240" w:h="15840" w:code="1"/>
      <w:pgMar w:top="720" w:right="1152" w:bottom="576" w:left="129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335B2" w14:textId="77777777" w:rsidR="00DC3898" w:rsidRDefault="00DC3898" w:rsidP="00D36495">
      <w:r>
        <w:separator/>
      </w:r>
    </w:p>
  </w:endnote>
  <w:endnote w:type="continuationSeparator" w:id="0">
    <w:p w14:paraId="7D0FD656" w14:textId="77777777" w:rsidR="00DC3898" w:rsidRDefault="00DC389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5D93A96" w14:textId="0FB92209" w:rsidR="000F7548" w:rsidRPr="00C743A7" w:rsidRDefault="00322E47" w:rsidP="00C743A7">
        <w:pPr>
          <w:tabs>
            <w:tab w:val="left" w:pos="5400"/>
            <w:tab w:val="left" w:pos="9270"/>
          </w:tabs>
          <w:rPr>
            <w:sz w:val="18"/>
            <w:szCs w:val="18"/>
          </w:rPr>
        </w:pPr>
        <w:r w:rsidRPr="00C743A7">
          <w:rPr>
            <w:sz w:val="18"/>
            <w:szCs w:val="18"/>
          </w:rPr>
          <w:fldChar w:fldCharType="begin"/>
        </w:r>
        <w:r w:rsidRPr="00C743A7">
          <w:rPr>
            <w:sz w:val="18"/>
            <w:szCs w:val="18"/>
          </w:rPr>
          <w:instrText xml:space="preserve"> FILENAME \* MERGEFORMAT </w:instrText>
        </w:r>
        <w:r w:rsidRPr="00C743A7">
          <w:rPr>
            <w:sz w:val="18"/>
            <w:szCs w:val="18"/>
          </w:rPr>
          <w:fldChar w:fldCharType="separate"/>
        </w:r>
        <w:r w:rsidR="00C743A7" w:rsidRPr="00C743A7">
          <w:rPr>
            <w:noProof/>
            <w:sz w:val="18"/>
            <w:szCs w:val="18"/>
          </w:rPr>
          <w:t>BreastfeedingAssessmentPlanningToolAgencySummaryJuly2019</w:t>
        </w:r>
        <w:r w:rsidRPr="00C743A7">
          <w:rPr>
            <w:sz w:val="18"/>
            <w:szCs w:val="18"/>
          </w:rPr>
          <w:fldChar w:fldCharType="end"/>
        </w:r>
        <w:r w:rsidR="00C743A7" w:rsidRPr="00C743A7">
          <w:rPr>
            <w:sz w:val="18"/>
            <w:szCs w:val="18"/>
          </w:rPr>
          <w:tab/>
          <w:t xml:space="preserve"> July 2019</w:t>
        </w:r>
        <w:r w:rsidR="00F46BEA" w:rsidRPr="00C743A7">
          <w:rPr>
            <w:sz w:val="18"/>
            <w:szCs w:val="18"/>
          </w:rPr>
          <w:t xml:space="preserve">  </w:t>
        </w:r>
        <w:r w:rsidR="00594D17" w:rsidRPr="00C743A7">
          <w:rPr>
            <w:sz w:val="18"/>
            <w:szCs w:val="18"/>
          </w:rPr>
          <w:tab/>
        </w:r>
        <w:r w:rsidR="000F7548" w:rsidRPr="00C743A7">
          <w:rPr>
            <w:sz w:val="18"/>
            <w:szCs w:val="18"/>
          </w:rPr>
          <w:fldChar w:fldCharType="begin"/>
        </w:r>
        <w:r w:rsidR="000F7548" w:rsidRPr="00C743A7">
          <w:rPr>
            <w:sz w:val="18"/>
            <w:szCs w:val="18"/>
          </w:rPr>
          <w:instrText xml:space="preserve"> PAGE   \* MERGEFORMAT </w:instrText>
        </w:r>
        <w:r w:rsidR="000F7548" w:rsidRPr="00C743A7">
          <w:rPr>
            <w:sz w:val="18"/>
            <w:szCs w:val="18"/>
          </w:rPr>
          <w:fldChar w:fldCharType="separate"/>
        </w:r>
        <w:r w:rsidR="00050CBD">
          <w:rPr>
            <w:noProof/>
            <w:sz w:val="18"/>
            <w:szCs w:val="18"/>
          </w:rPr>
          <w:t>5</w:t>
        </w:r>
        <w:r w:rsidR="000F7548" w:rsidRPr="00C743A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9734B" w14:textId="77777777" w:rsidR="00DC3898" w:rsidRDefault="00DC3898" w:rsidP="00D36495">
      <w:r>
        <w:separator/>
      </w:r>
    </w:p>
  </w:footnote>
  <w:footnote w:type="continuationSeparator" w:id="0">
    <w:p w14:paraId="54B8E62D" w14:textId="77777777" w:rsidR="00DC3898" w:rsidRDefault="00DC3898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32283" w14:textId="77777777" w:rsidR="00782710" w:rsidRPr="00D552D7" w:rsidRDefault="001A6B62" w:rsidP="001E09DA">
    <w:pPr>
      <w:pStyle w:val="Header"/>
    </w:pPr>
    <w:r>
      <w:t>breastfeeding overview 2019 for planning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F6E2D57"/>
    <w:multiLevelType w:val="hybridMultilevel"/>
    <w:tmpl w:val="51967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0645"/>
    <w:multiLevelType w:val="hybridMultilevel"/>
    <w:tmpl w:val="65FA9C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05AEB"/>
    <w:multiLevelType w:val="hybridMultilevel"/>
    <w:tmpl w:val="2348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47C46F3F"/>
    <w:multiLevelType w:val="hybridMultilevel"/>
    <w:tmpl w:val="10DE91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2D75FD"/>
    <w:multiLevelType w:val="hybridMultilevel"/>
    <w:tmpl w:val="95BE0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4"/>
  </w:num>
  <w:num w:numId="20">
    <w:abstractNumId w:val="9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6EF2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CBD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E27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3DB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4E2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47B7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5DA5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6B62"/>
    <w:rsid w:val="001A70D9"/>
    <w:rsid w:val="001A7646"/>
    <w:rsid w:val="001B017B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58C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3DD9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E15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3532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2E47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0D2B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672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4D54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D0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417F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4D17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3AD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0518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0D7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E94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3A00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07970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32D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020"/>
    <w:rsid w:val="00787F88"/>
    <w:rsid w:val="007903B7"/>
    <w:rsid w:val="007907F9"/>
    <w:rsid w:val="00790E85"/>
    <w:rsid w:val="007916A8"/>
    <w:rsid w:val="00791704"/>
    <w:rsid w:val="00791E1D"/>
    <w:rsid w:val="00791F0C"/>
    <w:rsid w:val="00791F19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08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1DAD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1516"/>
    <w:rsid w:val="007F38B8"/>
    <w:rsid w:val="007F3CA5"/>
    <w:rsid w:val="007F6061"/>
    <w:rsid w:val="007F67B0"/>
    <w:rsid w:val="007F69C5"/>
    <w:rsid w:val="007F7E22"/>
    <w:rsid w:val="008000A6"/>
    <w:rsid w:val="00800D82"/>
    <w:rsid w:val="00800EB3"/>
    <w:rsid w:val="008017A8"/>
    <w:rsid w:val="00801C81"/>
    <w:rsid w:val="00801CDC"/>
    <w:rsid w:val="00801E1D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0BE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15F9"/>
    <w:rsid w:val="008529CC"/>
    <w:rsid w:val="008531CA"/>
    <w:rsid w:val="00853AD4"/>
    <w:rsid w:val="008541ED"/>
    <w:rsid w:val="0085436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6D08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7636"/>
    <w:rsid w:val="008B0813"/>
    <w:rsid w:val="008B0A11"/>
    <w:rsid w:val="008B0A18"/>
    <w:rsid w:val="008B0B57"/>
    <w:rsid w:val="008B0F02"/>
    <w:rsid w:val="008B2075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803"/>
    <w:rsid w:val="008F6AC0"/>
    <w:rsid w:val="008F7961"/>
    <w:rsid w:val="008F7C56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318B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636"/>
    <w:rsid w:val="009D59F7"/>
    <w:rsid w:val="009D5AE3"/>
    <w:rsid w:val="009D5C71"/>
    <w:rsid w:val="009D5F88"/>
    <w:rsid w:val="009D6150"/>
    <w:rsid w:val="009D6516"/>
    <w:rsid w:val="009D783A"/>
    <w:rsid w:val="009D7B2F"/>
    <w:rsid w:val="009E1535"/>
    <w:rsid w:val="009E23ED"/>
    <w:rsid w:val="009E415E"/>
    <w:rsid w:val="009E4C3F"/>
    <w:rsid w:val="009E51F7"/>
    <w:rsid w:val="009E5266"/>
    <w:rsid w:val="009E55EA"/>
    <w:rsid w:val="009E5C88"/>
    <w:rsid w:val="009E68CE"/>
    <w:rsid w:val="009E73E5"/>
    <w:rsid w:val="009E7B01"/>
    <w:rsid w:val="009E7D07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62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5C1F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AD7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60AD"/>
    <w:rsid w:val="00B17064"/>
    <w:rsid w:val="00B17958"/>
    <w:rsid w:val="00B20C35"/>
    <w:rsid w:val="00B210BD"/>
    <w:rsid w:val="00B2265B"/>
    <w:rsid w:val="00B22BD6"/>
    <w:rsid w:val="00B23C14"/>
    <w:rsid w:val="00B26535"/>
    <w:rsid w:val="00B301EB"/>
    <w:rsid w:val="00B30818"/>
    <w:rsid w:val="00B30AC7"/>
    <w:rsid w:val="00B3151B"/>
    <w:rsid w:val="00B31CA6"/>
    <w:rsid w:val="00B324F6"/>
    <w:rsid w:val="00B325C1"/>
    <w:rsid w:val="00B35753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9BE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37FA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0FB"/>
    <w:rsid w:val="00BA6AF4"/>
    <w:rsid w:val="00BA6CCC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B7DC9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118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1E7E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7C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3A7"/>
    <w:rsid w:val="00C74615"/>
    <w:rsid w:val="00C74A0E"/>
    <w:rsid w:val="00C76478"/>
    <w:rsid w:val="00C766C4"/>
    <w:rsid w:val="00C76909"/>
    <w:rsid w:val="00C8047D"/>
    <w:rsid w:val="00C804E8"/>
    <w:rsid w:val="00C828BE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4C7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1F2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D7CFE"/>
    <w:rsid w:val="00CE003B"/>
    <w:rsid w:val="00CE1051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704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068"/>
    <w:rsid w:val="00D12FEB"/>
    <w:rsid w:val="00D159C4"/>
    <w:rsid w:val="00D15F3C"/>
    <w:rsid w:val="00D16834"/>
    <w:rsid w:val="00D16982"/>
    <w:rsid w:val="00D16C52"/>
    <w:rsid w:val="00D16EA5"/>
    <w:rsid w:val="00D17C31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76E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77DAB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01C"/>
    <w:rsid w:val="00DB5F40"/>
    <w:rsid w:val="00DB6910"/>
    <w:rsid w:val="00DB7136"/>
    <w:rsid w:val="00DB71AB"/>
    <w:rsid w:val="00DB74B6"/>
    <w:rsid w:val="00DB7F98"/>
    <w:rsid w:val="00DC0611"/>
    <w:rsid w:val="00DC2F87"/>
    <w:rsid w:val="00DC31E5"/>
    <w:rsid w:val="00DC3898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BEA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029F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1D1D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6E89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E7BFA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7E7B8A6"/>
  <w15:docId w15:val="{7F8E7B83-9A8B-4E16-B5F8-D12CF1AD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4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3894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semiHidden/>
    <w:unhideWhenUsed/>
    <w:locked/>
    <w:rsid w:val="00C271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C27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7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C27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71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BD6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state.mn.us/people/wic/localagency/reports/bf/annual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state.mn.us/people/wic/localagency/reports/bf/annual/index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m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62CD11FACFC4E8718D04B092F9D18" ma:contentTypeVersion="4" ma:contentTypeDescription="Create a new document." ma:contentTypeScope="" ma:versionID="d194fad61c518a1da28ddf9652378b35">
  <xsd:schema xmlns:xsd="http://www.w3.org/2001/XMLSchema" xmlns:xs="http://www.w3.org/2001/XMLSchema" xmlns:p="http://schemas.microsoft.com/office/2006/metadata/properties" xmlns:ns2="d1d7f012-6af2-4980-b84e-8efd4a3e5c25" targetNamespace="http://schemas.microsoft.com/office/2006/metadata/properties" ma:root="true" ma:fieldsID="a03aec8d1df8c957b25cf41e9692ec78" ns2:_="">
    <xsd:import namespace="d1d7f012-6af2-4980-b84e-8efd4a3e5c25"/>
    <xsd:element name="properties">
      <xsd:complexType>
        <xsd:sequence>
          <xsd:element name="documentManagement">
            <xsd:complexType>
              <xsd:all>
                <xsd:element ref="ns2:Category"/>
                <xsd:element ref="ns2:MediaServiceMetadata" minOccurs="0"/>
                <xsd:element ref="ns2:MediaServiceFastMetadata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f012-6af2-4980-b84e-8efd4a3e5c25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ards Current" ma:format="Dropdown" ma:internalName="Category">
      <xsd:simpleType>
        <xsd:restriction base="dms:Choice">
          <xsd:enumeration value="Cards Current"/>
          <xsd:enumeration value="Cards New &amp; Revised"/>
          <xsd:enumeration value="Materials MNWIC List and Ideas"/>
          <xsd:enumeration value="Sample Materials"/>
          <xsd:enumeration value="Surveys &amp; Results"/>
          <xsd:enumeration value="Workgroup Notes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Sub_x002d_category" ma:index="11" nillable="true" ma:displayName="Sub-category" ma:default="V1" ma:format="Dropdown" ma:internalName="Sub_x002d_category">
      <xsd:simpleType>
        <xsd:restriction base="dms:Choice">
          <xsd:enumeration value="V1"/>
          <xsd:enumeration value="V2"/>
          <xsd:enumeration value="V3"/>
          <xsd:enumeration value="V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d1d7f012-6af2-4980-b84e-8efd4a3e5c25">Workgroup Notes</Category>
    <Sub_x002d_category xmlns="d1d7f012-6af2-4980-b84e-8efd4a3e5c25">V3</Sub_x002d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9AA76CDF-8CB0-4702-98FA-0D3733D47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7f012-6af2-4980-b84e-8efd4a3e5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2146A-931C-40A0-B7FF-E351B7D2E29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1d7f012-6af2-4980-b84e-8efd4a3e5c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8CBA30-B4F8-4940-A7F5-D0E7904408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81D32-4414-4656-8133-CF744E33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31</TotalTime>
  <Pages>5</Pages>
  <Words>1336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Minnesota Department of Health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Mary.B Johnson</dc:creator>
  <cp:keywords/>
  <dc:description/>
  <cp:lastModifiedBy>Johnson, Mary.B (MDH)</cp:lastModifiedBy>
  <cp:revision>6</cp:revision>
  <cp:lastPrinted>2019-05-16T21:15:00Z</cp:lastPrinted>
  <dcterms:created xsi:type="dcterms:W3CDTF">2019-07-10T17:51:00Z</dcterms:created>
  <dcterms:modified xsi:type="dcterms:W3CDTF">2019-07-10T18:30:00Z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0x01010085462CD11FACFC4E8718D04B092F9D18</vt:lpwstr>
  </property>
  <property fmtid="{D5CDD505-2E9C-101B-9397-08002B2CF9AE}" pid="3" name="AuthorIds_UIVersion_1024">
    <vt:lpwstr>2852</vt:lpwstr>
  </property>
</Properties>
</file>