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0F326" w14:textId="3F6EB543" w:rsidR="00E60AE9" w:rsidRPr="0034205F" w:rsidRDefault="00761FDB" w:rsidP="00761FDB">
      <w:pPr>
        <w:spacing w:after="120"/>
        <w:jc w:val="center"/>
        <w:rPr>
          <w:b/>
          <w:bCs/>
          <w:sz w:val="28"/>
          <w:szCs w:val="28"/>
        </w:rPr>
      </w:pPr>
      <w:r w:rsidRPr="007A3516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35139EE" wp14:editId="2593E8F5">
            <wp:simplePos x="0" y="0"/>
            <wp:positionH relativeFrom="margin">
              <wp:posOffset>-531646</wp:posOffset>
            </wp:positionH>
            <wp:positionV relativeFrom="paragraph">
              <wp:posOffset>550</wp:posOffset>
            </wp:positionV>
            <wp:extent cx="1069975" cy="736600"/>
            <wp:effectExtent l="0" t="0" r="0" b="6350"/>
            <wp:wrapTight wrapText="bothSides">
              <wp:wrapPolygon edited="0">
                <wp:start x="769" y="0"/>
                <wp:lineTo x="0" y="13966"/>
                <wp:lineTo x="0" y="17317"/>
                <wp:lineTo x="1154" y="21228"/>
                <wp:lineTo x="19998" y="21228"/>
                <wp:lineTo x="21151" y="17876"/>
                <wp:lineTo x="21151" y="13966"/>
                <wp:lineTo x="19613" y="2234"/>
                <wp:lineTo x="18459" y="0"/>
                <wp:lineTo x="769" y="0"/>
              </wp:wrapPolygon>
            </wp:wrapTight>
            <wp:docPr id="4" name="Picture 4" descr="C:\Users\sathes1\Desktop\logo-mdh-mn-v-blu_rgb.pn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hes1\Desktop\logo-mdh-mn-v-blu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0AE9" w:rsidRPr="0034205F">
        <w:rPr>
          <w:b/>
          <w:bCs/>
          <w:sz w:val="28"/>
          <w:szCs w:val="28"/>
        </w:rPr>
        <w:t xml:space="preserve">Local Agency Internal Chart Review for One-Staff Certifications </w:t>
      </w:r>
      <w:r w:rsidR="486B2D4F" w:rsidRPr="0034205F">
        <w:rPr>
          <w:b/>
          <w:bCs/>
          <w:sz w:val="28"/>
          <w:szCs w:val="28"/>
        </w:rPr>
        <w:t>(SAMPLE)</w:t>
      </w:r>
    </w:p>
    <w:p w14:paraId="3FEA0CEA" w14:textId="77777777" w:rsidR="00761FDB" w:rsidRDefault="009A79EC" w:rsidP="00761FDB">
      <w:pPr>
        <w:spacing w:after="60" w:line="240" w:lineRule="auto"/>
        <w:ind w:left="1080"/>
        <w:rPr>
          <w:sz w:val="18"/>
          <w:szCs w:val="18"/>
        </w:rPr>
      </w:pPr>
      <w:r w:rsidRPr="705195D0">
        <w:rPr>
          <w:b/>
          <w:bCs/>
          <w:sz w:val="18"/>
          <w:szCs w:val="18"/>
        </w:rPr>
        <w:t>Instructions:</w:t>
      </w:r>
      <w:r w:rsidRPr="705195D0">
        <w:rPr>
          <w:sz w:val="18"/>
          <w:szCs w:val="18"/>
        </w:rPr>
        <w:t xml:space="preserve"> </w:t>
      </w:r>
      <w:r w:rsidR="00E60AE9" w:rsidRPr="705195D0">
        <w:rPr>
          <w:sz w:val="18"/>
          <w:szCs w:val="18"/>
        </w:rPr>
        <w:t xml:space="preserve">The agency Coordinator (or designee) may use this form to monitor program integrity when Separation of Duties is not possible because </w:t>
      </w:r>
      <w:r w:rsidRPr="705195D0">
        <w:rPr>
          <w:sz w:val="18"/>
          <w:szCs w:val="18"/>
        </w:rPr>
        <w:t xml:space="preserve">one person </w:t>
      </w:r>
      <w:r w:rsidR="00E60AE9" w:rsidRPr="705195D0">
        <w:rPr>
          <w:sz w:val="18"/>
          <w:szCs w:val="18"/>
        </w:rPr>
        <w:t xml:space="preserve">is responsible for </w:t>
      </w:r>
      <w:r w:rsidR="00892BEB" w:rsidRPr="705195D0">
        <w:rPr>
          <w:sz w:val="18"/>
          <w:szCs w:val="18"/>
        </w:rPr>
        <w:t>certifications</w:t>
      </w:r>
      <w:r w:rsidR="00E60AE9" w:rsidRPr="705195D0">
        <w:rPr>
          <w:sz w:val="18"/>
          <w:szCs w:val="18"/>
        </w:rPr>
        <w:t>,</w:t>
      </w:r>
      <w:r w:rsidR="00892BEB" w:rsidRPr="705195D0">
        <w:rPr>
          <w:sz w:val="18"/>
          <w:szCs w:val="18"/>
        </w:rPr>
        <w:t xml:space="preserve"> </w:t>
      </w:r>
      <w:r w:rsidRPr="705195D0">
        <w:rPr>
          <w:sz w:val="18"/>
          <w:szCs w:val="18"/>
        </w:rPr>
        <w:t xml:space="preserve">as per </w:t>
      </w:r>
      <w:r w:rsidR="00E60AE9" w:rsidRPr="705195D0">
        <w:rPr>
          <w:sz w:val="18"/>
          <w:szCs w:val="18"/>
        </w:rPr>
        <w:t xml:space="preserve">the agency’s </w:t>
      </w:r>
      <w:r w:rsidRPr="705195D0">
        <w:rPr>
          <w:sz w:val="18"/>
          <w:szCs w:val="18"/>
        </w:rPr>
        <w:t xml:space="preserve">approved Separation of Duties plan. </w:t>
      </w:r>
      <w:r w:rsidR="00964EF5" w:rsidRPr="705195D0">
        <w:rPr>
          <w:i/>
          <w:iCs/>
          <w:sz w:val="18"/>
          <w:szCs w:val="18"/>
        </w:rPr>
        <w:t xml:space="preserve">Choose a sample of certification </w:t>
      </w:r>
      <w:r w:rsidR="006D5F1C">
        <w:rPr>
          <w:i/>
          <w:iCs/>
          <w:sz w:val="18"/>
          <w:szCs w:val="18"/>
        </w:rPr>
        <w:t xml:space="preserve">records completed by </w:t>
      </w:r>
      <w:r w:rsidR="00964EF5" w:rsidRPr="705195D0">
        <w:rPr>
          <w:i/>
          <w:iCs/>
          <w:sz w:val="18"/>
          <w:szCs w:val="18"/>
        </w:rPr>
        <w:t>staff.</w:t>
      </w:r>
      <w:r w:rsidR="00964EF5" w:rsidRPr="705195D0">
        <w:rPr>
          <w:sz w:val="18"/>
          <w:szCs w:val="18"/>
        </w:rPr>
        <w:t xml:space="preserve"> Review documentation </w:t>
      </w:r>
      <w:r w:rsidR="006D5F1C">
        <w:rPr>
          <w:sz w:val="18"/>
          <w:szCs w:val="18"/>
        </w:rPr>
        <w:t>for</w:t>
      </w:r>
      <w:r w:rsidR="5ADCE174" w:rsidRPr="705195D0">
        <w:rPr>
          <w:sz w:val="18"/>
          <w:szCs w:val="18"/>
        </w:rPr>
        <w:t xml:space="preserve"> </w:t>
      </w:r>
      <w:r w:rsidR="5ADCE174" w:rsidRPr="00831CCC">
        <w:rPr>
          <w:b/>
          <w:sz w:val="18"/>
          <w:szCs w:val="18"/>
        </w:rPr>
        <w:t>all non-breastfeeding infant certification</w:t>
      </w:r>
      <w:r w:rsidR="766250C0" w:rsidRPr="00831CCC">
        <w:rPr>
          <w:b/>
          <w:sz w:val="18"/>
          <w:szCs w:val="18"/>
        </w:rPr>
        <w:t xml:space="preserve"> records</w:t>
      </w:r>
      <w:r w:rsidR="5ADCE174" w:rsidRPr="00831CCC">
        <w:rPr>
          <w:b/>
          <w:sz w:val="18"/>
          <w:szCs w:val="18"/>
        </w:rPr>
        <w:t xml:space="preserve"> and</w:t>
      </w:r>
      <w:r w:rsidR="2DCABBDF" w:rsidRPr="00831CCC">
        <w:rPr>
          <w:b/>
          <w:sz w:val="18"/>
          <w:szCs w:val="18"/>
        </w:rPr>
        <w:t xml:space="preserve"> a random sample of</w:t>
      </w:r>
      <w:r w:rsidR="189CC2C9" w:rsidRPr="00831CCC">
        <w:rPr>
          <w:b/>
          <w:sz w:val="18"/>
          <w:szCs w:val="18"/>
        </w:rPr>
        <w:t xml:space="preserve"> </w:t>
      </w:r>
      <w:r w:rsidR="2DCABBDF" w:rsidRPr="00831CCC">
        <w:rPr>
          <w:b/>
          <w:sz w:val="18"/>
          <w:szCs w:val="18"/>
        </w:rPr>
        <w:t>at least</w:t>
      </w:r>
      <w:r w:rsidR="5ADCE174" w:rsidRPr="00831CCC">
        <w:rPr>
          <w:b/>
          <w:sz w:val="18"/>
          <w:szCs w:val="18"/>
        </w:rPr>
        <w:t xml:space="preserve"> </w:t>
      </w:r>
      <w:r w:rsidR="6A4AF7D0" w:rsidRPr="00831CCC">
        <w:rPr>
          <w:b/>
          <w:sz w:val="18"/>
          <w:szCs w:val="18"/>
        </w:rPr>
        <w:t xml:space="preserve">20% of </w:t>
      </w:r>
      <w:r w:rsidR="006D5F1C" w:rsidRPr="00831CCC">
        <w:rPr>
          <w:b/>
          <w:sz w:val="18"/>
          <w:szCs w:val="18"/>
        </w:rPr>
        <w:t>all other one-</w:t>
      </w:r>
      <w:r w:rsidR="29D40AE7" w:rsidRPr="00831CCC">
        <w:rPr>
          <w:b/>
          <w:sz w:val="18"/>
          <w:szCs w:val="18"/>
        </w:rPr>
        <w:t>person certifications</w:t>
      </w:r>
      <w:r w:rsidR="6A4AF7D0" w:rsidRPr="705195D0">
        <w:rPr>
          <w:sz w:val="18"/>
          <w:szCs w:val="18"/>
        </w:rPr>
        <w:t xml:space="preserve"> </w:t>
      </w:r>
      <w:r w:rsidR="00964EF5" w:rsidRPr="705195D0">
        <w:rPr>
          <w:sz w:val="18"/>
          <w:szCs w:val="18"/>
        </w:rPr>
        <w:t xml:space="preserve">based on the questions below. </w:t>
      </w:r>
    </w:p>
    <w:p w14:paraId="4920F328" w14:textId="159994B1" w:rsidR="009A79EC" w:rsidRPr="005A4899" w:rsidRDefault="00964EF5" w:rsidP="00761FDB">
      <w:pPr>
        <w:spacing w:after="240" w:line="240" w:lineRule="auto"/>
        <w:ind w:left="1080"/>
        <w:rPr>
          <w:sz w:val="18"/>
          <w:szCs w:val="18"/>
        </w:rPr>
      </w:pPr>
      <w:r w:rsidRPr="705195D0">
        <w:rPr>
          <w:sz w:val="18"/>
          <w:szCs w:val="18"/>
        </w:rPr>
        <w:t>Note any</w:t>
      </w:r>
      <w:r w:rsidR="009A79EC" w:rsidRPr="705195D0">
        <w:rPr>
          <w:sz w:val="18"/>
          <w:szCs w:val="18"/>
        </w:rPr>
        <w:t xml:space="preserve"> inconsistencies </w:t>
      </w:r>
      <w:r w:rsidR="00E60AE9" w:rsidRPr="705195D0">
        <w:rPr>
          <w:sz w:val="18"/>
          <w:szCs w:val="18"/>
        </w:rPr>
        <w:t xml:space="preserve">or </w:t>
      </w:r>
      <w:r w:rsidR="00D00D13" w:rsidRPr="705195D0">
        <w:rPr>
          <w:sz w:val="18"/>
          <w:szCs w:val="18"/>
        </w:rPr>
        <w:t xml:space="preserve">any </w:t>
      </w:r>
      <w:r w:rsidR="00E60AE9" w:rsidRPr="705195D0">
        <w:rPr>
          <w:sz w:val="18"/>
          <w:szCs w:val="18"/>
        </w:rPr>
        <w:t xml:space="preserve">concerns </w:t>
      </w:r>
      <w:r w:rsidRPr="705195D0">
        <w:rPr>
          <w:sz w:val="18"/>
          <w:szCs w:val="18"/>
        </w:rPr>
        <w:t xml:space="preserve">that </w:t>
      </w:r>
      <w:r w:rsidR="009A79EC" w:rsidRPr="705195D0">
        <w:rPr>
          <w:sz w:val="18"/>
          <w:szCs w:val="18"/>
        </w:rPr>
        <w:t xml:space="preserve">arise </w:t>
      </w:r>
      <w:r w:rsidR="00E60AE9" w:rsidRPr="705195D0">
        <w:rPr>
          <w:sz w:val="18"/>
          <w:szCs w:val="18"/>
        </w:rPr>
        <w:t xml:space="preserve">from this </w:t>
      </w:r>
      <w:r w:rsidR="009A79EC" w:rsidRPr="705195D0">
        <w:rPr>
          <w:sz w:val="18"/>
          <w:szCs w:val="18"/>
        </w:rPr>
        <w:t>review</w:t>
      </w:r>
      <w:r w:rsidR="6181C6AF" w:rsidRPr="705195D0">
        <w:rPr>
          <w:sz w:val="18"/>
          <w:szCs w:val="18"/>
        </w:rPr>
        <w:t>. F</w:t>
      </w:r>
      <w:r w:rsidR="009A79EC" w:rsidRPr="705195D0">
        <w:rPr>
          <w:sz w:val="18"/>
          <w:szCs w:val="18"/>
        </w:rPr>
        <w:t>ollow-up must be indicated and completed by the reviewer to determine the validity of the certification. Any suspected fraudulent activities must be immediately reported to the State WIC Consultant.</w:t>
      </w:r>
      <w:r w:rsidR="3EBC7BFF" w:rsidRPr="705195D0">
        <w:rPr>
          <w:sz w:val="18"/>
          <w:szCs w:val="18"/>
        </w:rPr>
        <w:t xml:space="preserve"> </w:t>
      </w:r>
      <w:r w:rsidR="0016358D" w:rsidRPr="705195D0">
        <w:rPr>
          <w:sz w:val="18"/>
          <w:szCs w:val="18"/>
        </w:rPr>
        <w:t>Put a SOD</w:t>
      </w:r>
      <w:r w:rsidR="7A1572C3" w:rsidRPr="705195D0">
        <w:rPr>
          <w:sz w:val="18"/>
          <w:szCs w:val="18"/>
        </w:rPr>
        <w:t>-Review</w:t>
      </w:r>
      <w:r w:rsidR="0016358D" w:rsidRPr="705195D0">
        <w:rPr>
          <w:sz w:val="18"/>
          <w:szCs w:val="18"/>
        </w:rPr>
        <w:t xml:space="preserve"> note in the </w:t>
      </w:r>
      <w:r w:rsidR="70DF1618" w:rsidRPr="705195D0">
        <w:rPr>
          <w:sz w:val="18"/>
          <w:szCs w:val="18"/>
        </w:rPr>
        <w:t>participant</w:t>
      </w:r>
      <w:r w:rsidR="0016358D" w:rsidRPr="705195D0">
        <w:rPr>
          <w:sz w:val="18"/>
          <w:szCs w:val="18"/>
        </w:rPr>
        <w:t xml:space="preserve"> record that the review is completed.</w:t>
      </w:r>
      <w:r w:rsidR="005A4899" w:rsidRPr="705195D0">
        <w:rPr>
          <w:sz w:val="18"/>
          <w:szCs w:val="18"/>
        </w:rPr>
        <w:t xml:space="preserve"> </w:t>
      </w:r>
      <w:r w:rsidR="00DD503E" w:rsidRPr="705195D0">
        <w:rPr>
          <w:sz w:val="18"/>
          <w:szCs w:val="18"/>
        </w:rPr>
        <w:t xml:space="preserve">(See </w:t>
      </w:r>
      <w:r w:rsidR="00DD503E" w:rsidRPr="007D59AE">
        <w:rPr>
          <w:sz w:val="18"/>
          <w:szCs w:val="18"/>
        </w:rPr>
        <w:t>MOM Section 1.18</w:t>
      </w:r>
      <w:r w:rsidR="00DD503E" w:rsidRPr="705195D0">
        <w:rPr>
          <w:sz w:val="18"/>
          <w:szCs w:val="18"/>
        </w:rPr>
        <w:t>)</w:t>
      </w:r>
    </w:p>
    <w:tbl>
      <w:tblPr>
        <w:tblStyle w:val="TableGrid"/>
        <w:tblW w:w="14040" w:type="dxa"/>
        <w:tblInd w:w="-605" w:type="dxa"/>
        <w:tblLayout w:type="fixed"/>
        <w:tblLook w:val="04A0" w:firstRow="1" w:lastRow="0" w:firstColumn="1" w:lastColumn="0" w:noHBand="0" w:noVBand="1"/>
        <w:tblCaption w:val="Local Agency Internal Chart Review for One-Staff Certifications - SAMPLE"/>
        <w:tblDescription w:val="sample form for SOD reveiw of one person certifications"/>
      </w:tblPr>
      <w:tblGrid>
        <w:gridCol w:w="1387"/>
        <w:gridCol w:w="929"/>
        <w:gridCol w:w="1116"/>
        <w:gridCol w:w="1248"/>
        <w:gridCol w:w="1560"/>
        <w:gridCol w:w="1320"/>
        <w:gridCol w:w="1080"/>
        <w:gridCol w:w="1800"/>
        <w:gridCol w:w="1800"/>
        <w:gridCol w:w="1800"/>
      </w:tblGrid>
      <w:tr w:rsidR="0041488C" w14:paraId="4920F337" w14:textId="77777777" w:rsidTr="006D5F1C">
        <w:trPr>
          <w:tblHeader/>
        </w:trPr>
        <w:tc>
          <w:tcPr>
            <w:tcW w:w="1387" w:type="dxa"/>
          </w:tcPr>
          <w:p w14:paraId="4920F32C" w14:textId="77777777" w:rsidR="0041488C" w:rsidRPr="0041488C" w:rsidRDefault="0041488C" w:rsidP="00E60AE9">
            <w:pPr>
              <w:pStyle w:val="Heading1"/>
              <w:spacing w:before="40"/>
              <w:outlineLvl w:val="0"/>
              <w:rPr>
                <w:color w:val="auto"/>
              </w:rPr>
            </w:pPr>
          </w:p>
        </w:tc>
        <w:tc>
          <w:tcPr>
            <w:tcW w:w="929" w:type="dxa"/>
          </w:tcPr>
          <w:p w14:paraId="4920F32D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>Date Reviewed</w:t>
            </w:r>
          </w:p>
        </w:tc>
        <w:tc>
          <w:tcPr>
            <w:tcW w:w="1116" w:type="dxa"/>
          </w:tcPr>
          <w:p w14:paraId="4920F32F" w14:textId="581DB06E" w:rsidR="0041488C" w:rsidRPr="0041488C" w:rsidRDefault="005A4899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CPA who completed </w:t>
            </w:r>
            <w:r w:rsidR="0041488C" w:rsidRPr="0041488C">
              <w:rPr>
                <w:color w:val="auto"/>
                <w:sz w:val="18"/>
                <w:szCs w:val="18"/>
              </w:rPr>
              <w:t>certification</w:t>
            </w:r>
          </w:p>
        </w:tc>
        <w:tc>
          <w:tcPr>
            <w:tcW w:w="1248" w:type="dxa"/>
          </w:tcPr>
          <w:p w14:paraId="4920F330" w14:textId="7A8A338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>If ad</w:t>
            </w:r>
            <w:r w:rsidR="005A4899">
              <w:rPr>
                <w:color w:val="auto"/>
                <w:sz w:val="18"/>
                <w:szCs w:val="18"/>
              </w:rPr>
              <w:t xml:space="preserve">junctively eligible, is </w:t>
            </w:r>
            <w:r w:rsidRPr="0041488C">
              <w:rPr>
                <w:color w:val="auto"/>
                <w:sz w:val="18"/>
                <w:szCs w:val="18"/>
              </w:rPr>
              <w:t xml:space="preserve">scanned </w:t>
            </w:r>
            <w:r w:rsidR="00E60AE9">
              <w:rPr>
                <w:color w:val="auto"/>
                <w:sz w:val="18"/>
                <w:szCs w:val="18"/>
              </w:rPr>
              <w:t xml:space="preserve">proof </w:t>
            </w:r>
            <w:r w:rsidR="00FD44A9">
              <w:rPr>
                <w:color w:val="auto"/>
                <w:sz w:val="18"/>
                <w:szCs w:val="18"/>
              </w:rPr>
              <w:t xml:space="preserve">of identity </w:t>
            </w:r>
            <w:r w:rsidRPr="0041488C">
              <w:rPr>
                <w:color w:val="auto"/>
                <w:sz w:val="18"/>
                <w:szCs w:val="18"/>
              </w:rPr>
              <w:t>present?</w:t>
            </w:r>
          </w:p>
        </w:tc>
        <w:tc>
          <w:tcPr>
            <w:tcW w:w="1560" w:type="dxa"/>
          </w:tcPr>
          <w:p w14:paraId="4920F331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>If traditional income determination is made, is there scanned proof(s) of income present?</w:t>
            </w:r>
          </w:p>
        </w:tc>
        <w:tc>
          <w:tcPr>
            <w:tcW w:w="1320" w:type="dxa"/>
          </w:tcPr>
          <w:p w14:paraId="4920F332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>Has any record activity occurred outside regular clinic hours?</w:t>
            </w:r>
          </w:p>
        </w:tc>
        <w:tc>
          <w:tcPr>
            <w:tcW w:w="1080" w:type="dxa"/>
          </w:tcPr>
          <w:p w14:paraId="4920F333" w14:textId="3B8B9206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 xml:space="preserve">Is the </w:t>
            </w:r>
            <w:r w:rsidR="00FD44A9">
              <w:rPr>
                <w:color w:val="auto"/>
                <w:sz w:val="18"/>
                <w:szCs w:val="18"/>
              </w:rPr>
              <w:t xml:space="preserve">participant’s </w:t>
            </w:r>
            <w:r w:rsidRPr="0041488C">
              <w:rPr>
                <w:color w:val="auto"/>
                <w:sz w:val="18"/>
                <w:szCs w:val="18"/>
              </w:rPr>
              <w:t>certification signature collected?</w:t>
            </w:r>
          </w:p>
        </w:tc>
        <w:tc>
          <w:tcPr>
            <w:tcW w:w="1800" w:type="dxa"/>
          </w:tcPr>
          <w:p w14:paraId="4920F334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b/>
                <w:i/>
                <w:color w:val="auto"/>
                <w:sz w:val="18"/>
                <w:szCs w:val="18"/>
              </w:rPr>
              <w:t>If an infant record</w:t>
            </w:r>
            <w:r w:rsidRPr="0041488C">
              <w:rPr>
                <w:color w:val="auto"/>
                <w:sz w:val="18"/>
                <w:szCs w:val="18"/>
              </w:rPr>
              <w:t>, does the record correspond with a mother participant (if not in foster care)?</w:t>
            </w:r>
          </w:p>
        </w:tc>
        <w:tc>
          <w:tcPr>
            <w:tcW w:w="1800" w:type="dxa"/>
          </w:tcPr>
          <w:p w14:paraId="4920F335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0041488C">
              <w:rPr>
                <w:color w:val="auto"/>
                <w:sz w:val="18"/>
                <w:szCs w:val="18"/>
              </w:rPr>
              <w:t>Are there missing or unreasonable height/weight/blood measurements in the record?</w:t>
            </w:r>
          </w:p>
        </w:tc>
        <w:tc>
          <w:tcPr>
            <w:tcW w:w="1800" w:type="dxa"/>
          </w:tcPr>
          <w:p w14:paraId="4920F336" w14:textId="77777777" w:rsidR="0041488C" w:rsidRPr="0041488C" w:rsidRDefault="0041488C" w:rsidP="005A4899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Is</w:t>
            </w:r>
            <w:r w:rsidRPr="0041488C">
              <w:rPr>
                <w:color w:val="auto"/>
                <w:sz w:val="18"/>
                <w:szCs w:val="18"/>
              </w:rPr>
              <w:t xml:space="preserve"> there an unusual </w:t>
            </w:r>
            <w:r w:rsidR="00E60AE9">
              <w:rPr>
                <w:color w:val="auto"/>
                <w:sz w:val="18"/>
                <w:szCs w:val="18"/>
              </w:rPr>
              <w:t>number</w:t>
            </w:r>
            <w:r w:rsidRPr="0041488C">
              <w:rPr>
                <w:color w:val="auto"/>
                <w:sz w:val="18"/>
                <w:szCs w:val="18"/>
              </w:rPr>
              <w:t xml:space="preserve"> of like or similar height/weight measurements and/or blood test results contained in the record?</w:t>
            </w:r>
          </w:p>
        </w:tc>
      </w:tr>
      <w:tr w:rsidR="0041488C" w14:paraId="4920F345" w14:textId="77777777" w:rsidTr="006D5F1C">
        <w:tc>
          <w:tcPr>
            <w:tcW w:w="1387" w:type="dxa"/>
          </w:tcPr>
          <w:p w14:paraId="4920F338" w14:textId="77777777" w:rsidR="0041488C" w:rsidRDefault="0041488C" w:rsidP="00414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 </w:t>
            </w:r>
            <w:r w:rsidRPr="00AD0D4B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>:</w:t>
            </w:r>
          </w:p>
          <w:p w14:paraId="4920F339" w14:textId="77777777" w:rsidR="0041488C" w:rsidRPr="00AD0D4B" w:rsidRDefault="0041488C" w:rsidP="0041488C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  <w:p w14:paraId="4920F33A" w14:textId="77777777" w:rsidR="0041488C" w:rsidRDefault="0041488C" w:rsidP="00414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</w:t>
            </w:r>
            <w:r w:rsidRPr="00AD0D4B">
              <w:rPr>
                <w:sz w:val="20"/>
                <w:szCs w:val="20"/>
              </w:rPr>
              <w:t>by:</w:t>
            </w:r>
          </w:p>
          <w:p w14:paraId="4920F33B" w14:textId="77777777" w:rsidR="0041488C" w:rsidRPr="00AD0D4B" w:rsidRDefault="0041488C" w:rsidP="0041488C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</w:tc>
        <w:tc>
          <w:tcPr>
            <w:tcW w:w="929" w:type="dxa"/>
          </w:tcPr>
          <w:p w14:paraId="4920F33C" w14:textId="77777777" w:rsidR="0041488C" w:rsidRDefault="0041488C" w:rsidP="0041488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4920F33D" w14:textId="77777777" w:rsidR="0041488C" w:rsidRDefault="0041488C" w:rsidP="0041488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920F33E" w14:textId="5544FC98" w:rsidR="0041488C" w:rsidRPr="00AD0D4B" w:rsidRDefault="0041488C" w:rsidP="0F9B3B1A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="4F5667C7"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4920F33F" w14:textId="49989A21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320" w:type="dxa"/>
          </w:tcPr>
          <w:p w14:paraId="4920F340" w14:textId="56E97F02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14:paraId="4920F341" w14:textId="101F4BC9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42" w14:textId="4E9B60FF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43" w14:textId="579E6EA5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44" w14:textId="65A56AB3" w:rsidR="0041488C" w:rsidRDefault="005A4899" w:rsidP="0041488C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</w:tr>
      <w:tr w:rsidR="005A4899" w14:paraId="4920F353" w14:textId="77777777" w:rsidTr="006D5F1C">
        <w:tc>
          <w:tcPr>
            <w:tcW w:w="1387" w:type="dxa"/>
          </w:tcPr>
          <w:p w14:paraId="4920F346" w14:textId="77777777" w:rsidR="005A4899" w:rsidRDefault="005A4899" w:rsidP="005A4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 </w:t>
            </w:r>
            <w:r w:rsidRPr="00AD0D4B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>:</w:t>
            </w:r>
          </w:p>
          <w:p w14:paraId="4920F347" w14:textId="77777777" w:rsidR="005A4899" w:rsidRPr="00AD0D4B" w:rsidRDefault="005A4899" w:rsidP="005A4899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  <w:p w14:paraId="4920F348" w14:textId="77777777" w:rsidR="005A4899" w:rsidRDefault="005A4899" w:rsidP="005A4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</w:t>
            </w:r>
            <w:r w:rsidRPr="00AD0D4B">
              <w:rPr>
                <w:sz w:val="20"/>
                <w:szCs w:val="20"/>
              </w:rPr>
              <w:t>by:</w:t>
            </w:r>
          </w:p>
          <w:p w14:paraId="4920F349" w14:textId="77777777" w:rsidR="005A4899" w:rsidRDefault="005A4899" w:rsidP="005A4899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</w:tc>
        <w:tc>
          <w:tcPr>
            <w:tcW w:w="929" w:type="dxa"/>
          </w:tcPr>
          <w:p w14:paraId="4920F34A" w14:textId="77777777" w:rsidR="005A4899" w:rsidRPr="006129E3" w:rsidRDefault="005A4899" w:rsidP="005A489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4920F34B" w14:textId="77777777" w:rsidR="005A4899" w:rsidRPr="006129E3" w:rsidRDefault="005A4899" w:rsidP="005A489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920F34C" w14:textId="7DF90BBD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4920F34D" w14:textId="17081165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320" w:type="dxa"/>
          </w:tcPr>
          <w:p w14:paraId="4920F34E" w14:textId="51B9190E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14:paraId="4920F34F" w14:textId="2284678E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50" w14:textId="34E5A2C5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51" w14:textId="30F74E2C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52" w14:textId="0B12AEDB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</w:tr>
      <w:tr w:rsidR="005A4899" w14:paraId="4920F361" w14:textId="77777777" w:rsidTr="006D5F1C">
        <w:tc>
          <w:tcPr>
            <w:tcW w:w="1387" w:type="dxa"/>
          </w:tcPr>
          <w:p w14:paraId="4920F354" w14:textId="77777777" w:rsidR="005A4899" w:rsidRDefault="005A4899" w:rsidP="005A4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 </w:t>
            </w:r>
            <w:r w:rsidRPr="00AD0D4B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>:</w:t>
            </w:r>
          </w:p>
          <w:p w14:paraId="4920F355" w14:textId="77777777" w:rsidR="005A4899" w:rsidRPr="00AD0D4B" w:rsidRDefault="005A4899" w:rsidP="005A4899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  <w:p w14:paraId="4920F356" w14:textId="77777777" w:rsidR="005A4899" w:rsidRDefault="005A4899" w:rsidP="005A4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</w:t>
            </w:r>
            <w:r w:rsidRPr="00AD0D4B">
              <w:rPr>
                <w:sz w:val="20"/>
                <w:szCs w:val="20"/>
              </w:rPr>
              <w:t>by:</w:t>
            </w:r>
          </w:p>
          <w:p w14:paraId="4920F357" w14:textId="77777777" w:rsidR="005A4899" w:rsidRDefault="005A4899" w:rsidP="005A4899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</w:tc>
        <w:tc>
          <w:tcPr>
            <w:tcW w:w="929" w:type="dxa"/>
          </w:tcPr>
          <w:p w14:paraId="4920F358" w14:textId="77777777" w:rsidR="005A4899" w:rsidRPr="006129E3" w:rsidRDefault="005A4899" w:rsidP="005A489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4920F359" w14:textId="77777777" w:rsidR="005A4899" w:rsidRPr="006129E3" w:rsidRDefault="005A4899" w:rsidP="005A489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4920F35A" w14:textId="7173C361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4920F35B" w14:textId="0E89CC41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320" w:type="dxa"/>
          </w:tcPr>
          <w:p w14:paraId="4920F35C" w14:textId="224E9712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14:paraId="4920F35D" w14:textId="5BF82E93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5E" w14:textId="670B0AE8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5F" w14:textId="155F6314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4920F360" w14:textId="54C35584" w:rsidR="005A4899" w:rsidRDefault="005A4899" w:rsidP="005A4899">
            <w:pPr>
              <w:jc w:val="center"/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</w:tr>
      <w:tr w:rsidR="006D5F1C" w14:paraId="36419389" w14:textId="77777777" w:rsidTr="006D5F1C">
        <w:tc>
          <w:tcPr>
            <w:tcW w:w="1387" w:type="dxa"/>
          </w:tcPr>
          <w:p w14:paraId="2B9BD68F" w14:textId="7BC23C6A" w:rsidR="006D5F1C" w:rsidRDefault="006D5F1C" w:rsidP="006D5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Participant </w:t>
            </w:r>
            <w:r w:rsidRPr="00AD0D4B">
              <w:rPr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>:</w:t>
            </w:r>
          </w:p>
          <w:p w14:paraId="1483009F" w14:textId="77777777" w:rsidR="006D5F1C" w:rsidRPr="00AD0D4B" w:rsidRDefault="006D5F1C" w:rsidP="006D5F1C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  <w:p w14:paraId="00BB90FB" w14:textId="77777777" w:rsidR="006D5F1C" w:rsidRDefault="006D5F1C" w:rsidP="006D5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Reviewed </w:t>
            </w:r>
            <w:r w:rsidRPr="00AD0D4B">
              <w:rPr>
                <w:sz w:val="20"/>
                <w:szCs w:val="20"/>
              </w:rPr>
              <w:t>by:</w:t>
            </w:r>
          </w:p>
          <w:p w14:paraId="1E1A3D4C" w14:textId="36B5B005" w:rsidR="006D5F1C" w:rsidRDefault="006D5F1C" w:rsidP="006D5F1C">
            <w:pPr>
              <w:rPr>
                <w:sz w:val="20"/>
                <w:szCs w:val="20"/>
              </w:rPr>
            </w:pPr>
            <w:r w:rsidRPr="00AD0D4B">
              <w:rPr>
                <w:sz w:val="20"/>
                <w:szCs w:val="20"/>
              </w:rPr>
              <w:t>___________</w:t>
            </w:r>
          </w:p>
        </w:tc>
        <w:tc>
          <w:tcPr>
            <w:tcW w:w="929" w:type="dxa"/>
          </w:tcPr>
          <w:p w14:paraId="6FAE4ADF" w14:textId="77777777" w:rsidR="006D5F1C" w:rsidRPr="006129E3" w:rsidRDefault="006D5F1C" w:rsidP="006D5F1C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14:paraId="0C7B4B0B" w14:textId="77777777" w:rsidR="006D5F1C" w:rsidRPr="006129E3" w:rsidRDefault="006D5F1C" w:rsidP="006D5F1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14:paraId="70FAAC8D" w14:textId="732E8A8E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560" w:type="dxa"/>
          </w:tcPr>
          <w:p w14:paraId="5BBA88F8" w14:textId="5B864D9D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320" w:type="dxa"/>
          </w:tcPr>
          <w:p w14:paraId="1E2573BA" w14:textId="4A5C6CC1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080" w:type="dxa"/>
          </w:tcPr>
          <w:p w14:paraId="1DD5740C" w14:textId="56C51775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20D1C328" w14:textId="6221BA32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2A38A45C" w14:textId="42F0F013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  <w:tc>
          <w:tcPr>
            <w:tcW w:w="1800" w:type="dxa"/>
          </w:tcPr>
          <w:p w14:paraId="5A061431" w14:textId="195F6569" w:rsidR="006D5F1C" w:rsidRPr="0F9B3B1A" w:rsidRDefault="006D5F1C" w:rsidP="006D5F1C">
            <w:pPr>
              <w:jc w:val="center"/>
              <w:rPr>
                <w:sz w:val="20"/>
                <w:szCs w:val="20"/>
              </w:rPr>
            </w:pPr>
            <w:r w:rsidRPr="0F9B3B1A">
              <w:rPr>
                <w:sz w:val="20"/>
                <w:szCs w:val="20"/>
              </w:rPr>
              <w:t>Yes</w:t>
            </w:r>
            <w:r w:rsidRPr="005A4899">
              <w:rPr>
                <w:sz w:val="96"/>
                <w:szCs w:val="96"/>
              </w:rPr>
              <w:t xml:space="preserve"> </w:t>
            </w:r>
            <w:r w:rsidRPr="0F9B3B1A">
              <w:rPr>
                <w:sz w:val="20"/>
                <w:szCs w:val="20"/>
              </w:rPr>
              <w:t>No</w:t>
            </w:r>
          </w:p>
        </w:tc>
      </w:tr>
    </w:tbl>
    <w:tbl>
      <w:tblPr>
        <w:tblStyle w:val="TableGrid"/>
        <w:tblpPr w:leftFromText="180" w:rightFromText="180" w:vertAnchor="text" w:horzAnchor="margin" w:tblpX="-605" w:tblpY="4"/>
        <w:tblW w:w="14035" w:type="dxa"/>
        <w:tblLook w:val="04A0" w:firstRow="1" w:lastRow="0" w:firstColumn="1" w:lastColumn="0" w:noHBand="0" w:noVBand="1"/>
        <w:tblCaption w:val="Local Agency Internal Chart Review for One-Staff Certifications - SAMPLE"/>
        <w:tblDescription w:val="sample form for SOD reveiw of one person certifications"/>
      </w:tblPr>
      <w:tblGrid>
        <w:gridCol w:w="14035"/>
      </w:tblGrid>
      <w:tr w:rsidR="0041488C" w14:paraId="4920F382" w14:textId="77777777" w:rsidTr="006D5F1C">
        <w:trPr>
          <w:trHeight w:val="2274"/>
          <w:tblHeader/>
        </w:trPr>
        <w:tc>
          <w:tcPr>
            <w:tcW w:w="14035" w:type="dxa"/>
          </w:tcPr>
          <w:p w14:paraId="4920F37E" w14:textId="0A953E36" w:rsidR="0041488C" w:rsidRDefault="0041488C" w:rsidP="0041488C">
            <w:pPr>
              <w:spacing w:before="40" w:after="160" w:line="259" w:lineRule="auto"/>
              <w:rPr>
                <w:b/>
                <w:i/>
                <w:sz w:val="20"/>
                <w:szCs w:val="20"/>
              </w:rPr>
            </w:pPr>
            <w:r w:rsidRPr="0041488C">
              <w:rPr>
                <w:b/>
                <w:i/>
                <w:sz w:val="20"/>
                <w:szCs w:val="20"/>
              </w:rPr>
              <w:t>Summarize an</w:t>
            </w:r>
            <w:r w:rsidR="005A4899">
              <w:rPr>
                <w:b/>
                <w:i/>
                <w:sz w:val="20"/>
                <w:szCs w:val="20"/>
              </w:rPr>
              <w:t xml:space="preserve">y findings from the review(s). </w:t>
            </w:r>
            <w:r w:rsidRPr="0041488C">
              <w:rPr>
                <w:b/>
                <w:i/>
                <w:sz w:val="20"/>
                <w:szCs w:val="20"/>
              </w:rPr>
              <w:t>What actions were taken?</w:t>
            </w:r>
          </w:p>
          <w:p w14:paraId="4920F37F" w14:textId="77777777" w:rsidR="0041488C" w:rsidRDefault="0041488C" w:rsidP="0041488C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</w:p>
          <w:p w14:paraId="4920F380" w14:textId="77777777" w:rsidR="0041488C" w:rsidRPr="0041488C" w:rsidRDefault="0041488C" w:rsidP="0041488C">
            <w:pPr>
              <w:spacing w:after="160" w:line="259" w:lineRule="auto"/>
              <w:rPr>
                <w:b/>
                <w:i/>
                <w:sz w:val="20"/>
                <w:szCs w:val="20"/>
              </w:rPr>
            </w:pPr>
          </w:p>
          <w:p w14:paraId="4920F381" w14:textId="243B2907" w:rsidR="00E20CFE" w:rsidRDefault="00E20CFE" w:rsidP="62C25D97">
            <w:pPr>
              <w:spacing w:line="259" w:lineRule="auto"/>
              <w:ind w:left="1440"/>
              <w:jc w:val="right"/>
            </w:pPr>
          </w:p>
        </w:tc>
      </w:tr>
    </w:tbl>
    <w:p w14:paraId="1ED9314B" w14:textId="5D7C6556" w:rsidR="0041488C" w:rsidRPr="00E21A28" w:rsidRDefault="00D5655E" w:rsidP="00552E3F">
      <w:pPr>
        <w:jc w:val="right"/>
      </w:pPr>
      <w:r>
        <w:t>4</w:t>
      </w:r>
      <w:r w:rsidR="00552E3F">
        <w:t>/2021</w:t>
      </w:r>
      <w:r w:rsidR="0041488C">
        <w:br w:type="page"/>
      </w:r>
    </w:p>
    <w:tbl>
      <w:tblPr>
        <w:tblStyle w:val="TableGrid"/>
        <w:tblW w:w="0" w:type="auto"/>
        <w:tblInd w:w="-605" w:type="dxa"/>
        <w:tblLook w:val="04A0" w:firstRow="1" w:lastRow="0" w:firstColumn="1" w:lastColumn="0" w:noHBand="0" w:noVBand="1"/>
        <w:tblCaption w:val="Local Agency Internal Chart Review for One-Staff Certifications - SAMPLE"/>
        <w:tblDescription w:val="sample form for SOD reveiw of one person certifications"/>
      </w:tblPr>
      <w:tblGrid>
        <w:gridCol w:w="1372"/>
        <w:gridCol w:w="922"/>
        <w:gridCol w:w="1106"/>
        <w:gridCol w:w="1214"/>
        <w:gridCol w:w="1499"/>
        <w:gridCol w:w="1230"/>
        <w:gridCol w:w="1077"/>
        <w:gridCol w:w="1653"/>
        <w:gridCol w:w="1780"/>
        <w:gridCol w:w="1702"/>
      </w:tblGrid>
      <w:tr w:rsidR="3D7625B1" w14:paraId="3DB0DBF5" w14:textId="77777777" w:rsidTr="006D5F1C">
        <w:trPr>
          <w:tblHeader/>
        </w:trPr>
        <w:tc>
          <w:tcPr>
            <w:tcW w:w="1372" w:type="dxa"/>
          </w:tcPr>
          <w:p w14:paraId="1ED8E654" w14:textId="77777777" w:rsidR="3D7625B1" w:rsidRDefault="3D7625B1" w:rsidP="3D7625B1">
            <w:pPr>
              <w:pStyle w:val="Heading1"/>
              <w:spacing w:before="40"/>
              <w:outlineLvl w:val="0"/>
              <w:rPr>
                <w:color w:val="auto"/>
              </w:rPr>
            </w:pPr>
          </w:p>
        </w:tc>
        <w:tc>
          <w:tcPr>
            <w:tcW w:w="922" w:type="dxa"/>
          </w:tcPr>
          <w:p w14:paraId="01982D2F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Date Reviewed</w:t>
            </w:r>
          </w:p>
        </w:tc>
        <w:tc>
          <w:tcPr>
            <w:tcW w:w="1106" w:type="dxa"/>
          </w:tcPr>
          <w:p w14:paraId="5ED4A5BD" w14:textId="581DB06E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CPA who completed certification</w:t>
            </w:r>
          </w:p>
        </w:tc>
        <w:tc>
          <w:tcPr>
            <w:tcW w:w="1214" w:type="dxa"/>
          </w:tcPr>
          <w:p w14:paraId="6D6F3457" w14:textId="1FA31814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If adjunctively eligible, is scanned proof present?</w:t>
            </w:r>
          </w:p>
        </w:tc>
        <w:tc>
          <w:tcPr>
            <w:tcW w:w="1499" w:type="dxa"/>
          </w:tcPr>
          <w:p w14:paraId="06E450AE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If traditional income determination is made, is there scanned proof(s) of income present?</w:t>
            </w:r>
          </w:p>
        </w:tc>
        <w:tc>
          <w:tcPr>
            <w:tcW w:w="1230" w:type="dxa"/>
          </w:tcPr>
          <w:p w14:paraId="32DEFAA6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Has any record activity occurred outside regular clinic hours?</w:t>
            </w:r>
          </w:p>
        </w:tc>
        <w:tc>
          <w:tcPr>
            <w:tcW w:w="1077" w:type="dxa"/>
          </w:tcPr>
          <w:p w14:paraId="6BE627BA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Is the certification signature collected?</w:t>
            </w:r>
          </w:p>
        </w:tc>
        <w:tc>
          <w:tcPr>
            <w:tcW w:w="1653" w:type="dxa"/>
          </w:tcPr>
          <w:p w14:paraId="5C337A17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b/>
                <w:bCs/>
                <w:i/>
                <w:iCs/>
                <w:color w:val="auto"/>
                <w:sz w:val="18"/>
                <w:szCs w:val="18"/>
              </w:rPr>
              <w:t>If an infant record</w:t>
            </w:r>
            <w:r w:rsidRPr="3D7625B1">
              <w:rPr>
                <w:color w:val="auto"/>
                <w:sz w:val="18"/>
                <w:szCs w:val="18"/>
              </w:rPr>
              <w:t>, does the record correspond with a mother participant (if not in foster care)?</w:t>
            </w:r>
          </w:p>
        </w:tc>
        <w:tc>
          <w:tcPr>
            <w:tcW w:w="1780" w:type="dxa"/>
          </w:tcPr>
          <w:p w14:paraId="77E3A913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Are there missing or unreasonable height/weight/blood measurements in the record?</w:t>
            </w:r>
          </w:p>
        </w:tc>
        <w:tc>
          <w:tcPr>
            <w:tcW w:w="1702" w:type="dxa"/>
          </w:tcPr>
          <w:p w14:paraId="01F3A20C" w14:textId="77777777" w:rsidR="3D7625B1" w:rsidRDefault="3D7625B1" w:rsidP="3D7625B1">
            <w:pPr>
              <w:pStyle w:val="Heading1"/>
              <w:spacing w:before="40"/>
              <w:ind w:left="-20" w:right="-20"/>
              <w:outlineLvl w:val="0"/>
              <w:rPr>
                <w:color w:val="auto"/>
                <w:sz w:val="18"/>
                <w:szCs w:val="18"/>
              </w:rPr>
            </w:pPr>
            <w:r w:rsidRPr="3D7625B1">
              <w:rPr>
                <w:color w:val="auto"/>
                <w:sz w:val="18"/>
                <w:szCs w:val="18"/>
              </w:rPr>
              <w:t>Is there an unusual number of like or similar height/weight measurements and/or blood test results contained in the record?</w:t>
            </w:r>
          </w:p>
        </w:tc>
      </w:tr>
      <w:tr w:rsidR="3D7625B1" w14:paraId="20514A69" w14:textId="77777777" w:rsidTr="00A21DD9">
        <w:tc>
          <w:tcPr>
            <w:tcW w:w="1372" w:type="dxa"/>
          </w:tcPr>
          <w:p w14:paraId="1C256C27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5D6CCF1A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2EC2DFFD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68078826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43C72F3D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76534386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5E8573F9" w14:textId="5544FC98" w:rsidR="3D7625B1" w:rsidRDefault="3D7625B1" w:rsidP="3D7625B1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7BC20C40" w14:textId="49989A21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77646D15" w14:textId="56E97F02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6DADA5A3" w14:textId="101F4BC9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38D9A989" w14:textId="4E9B60FF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7BE80F0F" w14:textId="579E6EA5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461E0E18" w14:textId="65A56AB3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3D7625B1" w14:paraId="2973EFA2" w14:textId="77777777" w:rsidTr="00A21DD9">
        <w:tc>
          <w:tcPr>
            <w:tcW w:w="1372" w:type="dxa"/>
          </w:tcPr>
          <w:p w14:paraId="56188D0A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028BECBB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2249B4D8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77A80E54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68438C53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3E478073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7D2CE936" w14:textId="7DF90BBD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6E6171A4" w14:textId="17081165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74EAC81A" w14:textId="51B9190E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3A5DE222" w14:textId="2284678E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467445A6" w14:textId="34E5A2C5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3CD8228D" w14:textId="30F74E2C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356CA39D" w14:textId="0B12AEDB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3D7625B1" w14:paraId="21174E11" w14:textId="77777777" w:rsidTr="00A21DD9">
        <w:tc>
          <w:tcPr>
            <w:tcW w:w="1372" w:type="dxa"/>
          </w:tcPr>
          <w:p w14:paraId="7FFA1A5D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1E5CB6D4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742D3922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52660192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1764E682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5E2A612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A9FB08C" w14:textId="7173C361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642BD07A" w14:textId="0E89CC41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0EB4550D" w14:textId="224E9712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06D41BCA" w14:textId="5BF82E93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53F5A3D4" w14:textId="670B0AE8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088F5FB0" w14:textId="155F6314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466A867B" w14:textId="54C35584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3D7625B1" w14:paraId="6CB0272D" w14:textId="77777777" w:rsidTr="00A21DD9">
        <w:tc>
          <w:tcPr>
            <w:tcW w:w="1372" w:type="dxa"/>
          </w:tcPr>
          <w:p w14:paraId="42F8BE3B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4BB3318B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7525C352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183721B0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0F67DFF3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72DE650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2F4FD871" w14:textId="7343255C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497BA30F" w14:textId="19D8E838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23075E00" w14:textId="1E3C9A44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5F89054C" w14:textId="3E90FA30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025D9D75" w14:textId="176255BF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3633CF63" w14:textId="7D2FA17C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00EA9E52" w14:textId="39D5E8A7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3D7625B1" w14:paraId="1A987E8E" w14:textId="77777777" w:rsidTr="00A21DD9">
        <w:tc>
          <w:tcPr>
            <w:tcW w:w="1372" w:type="dxa"/>
          </w:tcPr>
          <w:p w14:paraId="5F65C782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37FFB523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7964467A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5DC38D96" w14:textId="77777777" w:rsidR="3D7625B1" w:rsidRDefault="3D7625B1" w:rsidP="3D7625B1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2C577CBE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29D078A" w14:textId="77777777" w:rsidR="3D7625B1" w:rsidRDefault="3D7625B1" w:rsidP="3D7625B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4972D96D" w14:textId="3C00D597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6307E781" w14:textId="60682953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515CD128" w14:textId="670E4C5C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0FE3A76F" w14:textId="18D22AE5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41233BA6" w14:textId="75DA119F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68E90237" w14:textId="22950D7B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0D3F5B1D" w14:textId="7A5916B1" w:rsidR="3D7625B1" w:rsidRDefault="3D7625B1" w:rsidP="3D7625B1">
            <w:pPr>
              <w:jc w:val="center"/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00A21DD9" w14:paraId="11B7B7ED" w14:textId="77777777" w:rsidTr="00A21DD9">
        <w:tc>
          <w:tcPr>
            <w:tcW w:w="1372" w:type="dxa"/>
          </w:tcPr>
          <w:p w14:paraId="46341037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565EEC64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129F8D13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4EA1D0E1" w14:textId="0DF3D61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3381028F" w14:textId="3A602D76" w:rsidR="00A21DD9" w:rsidRDefault="00A21DD9" w:rsidP="00A21DD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4B93616C" w14:textId="46013295" w:rsidR="00A21DD9" w:rsidRDefault="00A21DD9" w:rsidP="00A21D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41FDEE68" w14:textId="5E68EF12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46CABC89" w14:textId="7AA860A6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54FFDD74" w14:textId="2890BBB7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0212E675" w14:textId="537E1540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0477A774" w14:textId="270213D0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0D0482AB" w14:textId="15BEEB0E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06A8A1AD" w14:textId="584C3F6B" w:rsidR="00A21DD9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  <w:tr w:rsidR="00A21DD9" w14:paraId="5ECEAB34" w14:textId="77777777" w:rsidTr="00A21DD9">
        <w:tc>
          <w:tcPr>
            <w:tcW w:w="1372" w:type="dxa"/>
          </w:tcPr>
          <w:p w14:paraId="398ACD2C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Participant ID:</w:t>
            </w:r>
          </w:p>
          <w:p w14:paraId="1CEDDE50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  <w:p w14:paraId="6C7667EB" w14:textId="77777777" w:rsidR="00A21DD9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Reviewed by:</w:t>
            </w:r>
          </w:p>
          <w:p w14:paraId="06A33063" w14:textId="157D9FCE" w:rsidR="00A21DD9" w:rsidRPr="3D7625B1" w:rsidRDefault="00A21DD9" w:rsidP="00A21DD9">
            <w:pPr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___________</w:t>
            </w:r>
          </w:p>
        </w:tc>
        <w:tc>
          <w:tcPr>
            <w:tcW w:w="922" w:type="dxa"/>
          </w:tcPr>
          <w:p w14:paraId="3D83ED4D" w14:textId="77777777" w:rsidR="00A21DD9" w:rsidRDefault="00A21DD9" w:rsidP="00A21DD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14:paraId="09338AAD" w14:textId="77777777" w:rsidR="00A21DD9" w:rsidRDefault="00A21DD9" w:rsidP="00A21D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14:paraId="195BD150" w14:textId="0F685803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499" w:type="dxa"/>
          </w:tcPr>
          <w:p w14:paraId="7279A1F5" w14:textId="31052B14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230" w:type="dxa"/>
          </w:tcPr>
          <w:p w14:paraId="3F47212D" w14:textId="2E527CC0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077" w:type="dxa"/>
          </w:tcPr>
          <w:p w14:paraId="26D087DA" w14:textId="2D88AD77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653" w:type="dxa"/>
          </w:tcPr>
          <w:p w14:paraId="28F87B22" w14:textId="6F736E4B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80" w:type="dxa"/>
          </w:tcPr>
          <w:p w14:paraId="5F987F06" w14:textId="3A5B18B3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14:paraId="784DE171" w14:textId="53CF62C4" w:rsidR="00A21DD9" w:rsidRPr="3D7625B1" w:rsidRDefault="00A21DD9" w:rsidP="00A21DD9">
            <w:pPr>
              <w:jc w:val="center"/>
              <w:rPr>
                <w:sz w:val="20"/>
                <w:szCs w:val="20"/>
              </w:rPr>
            </w:pPr>
            <w:r w:rsidRPr="3D7625B1">
              <w:rPr>
                <w:sz w:val="20"/>
                <w:szCs w:val="20"/>
              </w:rPr>
              <w:t>Yes</w:t>
            </w:r>
            <w:r w:rsidRPr="3D7625B1">
              <w:rPr>
                <w:sz w:val="96"/>
                <w:szCs w:val="96"/>
              </w:rPr>
              <w:t xml:space="preserve"> </w:t>
            </w:r>
            <w:r w:rsidRPr="3D7625B1">
              <w:rPr>
                <w:sz w:val="20"/>
                <w:szCs w:val="20"/>
              </w:rPr>
              <w:t>No</w:t>
            </w:r>
          </w:p>
        </w:tc>
      </w:tr>
    </w:tbl>
    <w:p w14:paraId="4920F383" w14:textId="76177BDA" w:rsidR="0041488C" w:rsidRPr="00E21A28" w:rsidRDefault="0041488C" w:rsidP="00552E3F">
      <w:pPr>
        <w:jc w:val="right"/>
      </w:pPr>
    </w:p>
    <w:sectPr w:rsidR="0041488C" w:rsidRPr="00E21A28" w:rsidSect="0041488C">
      <w:headerReference w:type="default" r:id="rId12"/>
      <w:pgSz w:w="15840" w:h="12240" w:orient="landscape" w:code="1"/>
      <w:pgMar w:top="1080" w:right="1440" w:bottom="4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0F386" w14:textId="77777777" w:rsidR="00E60AE9" w:rsidRDefault="00E60AE9" w:rsidP="00223709">
      <w:pPr>
        <w:spacing w:after="0" w:line="240" w:lineRule="auto"/>
      </w:pPr>
      <w:r>
        <w:separator/>
      </w:r>
    </w:p>
  </w:endnote>
  <w:endnote w:type="continuationSeparator" w:id="0">
    <w:p w14:paraId="4920F387" w14:textId="77777777" w:rsidR="00E60AE9" w:rsidRDefault="00E60AE9" w:rsidP="0022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0F384" w14:textId="77777777" w:rsidR="00E60AE9" w:rsidRDefault="00E60AE9" w:rsidP="00223709">
      <w:pPr>
        <w:spacing w:after="0" w:line="240" w:lineRule="auto"/>
      </w:pPr>
      <w:r>
        <w:separator/>
      </w:r>
    </w:p>
  </w:footnote>
  <w:footnote w:type="continuationSeparator" w:id="0">
    <w:p w14:paraId="4920F385" w14:textId="77777777" w:rsidR="00E60AE9" w:rsidRDefault="00E60AE9" w:rsidP="0022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0F388" w14:textId="2B5AC9CF" w:rsidR="00E60AE9" w:rsidRPr="00223709" w:rsidRDefault="00E60AE9" w:rsidP="005A4899">
    <w:pPr>
      <w:pStyle w:val="Header"/>
      <w:jc w:val="right"/>
      <w:rPr>
        <w:sz w:val="24"/>
        <w:szCs w:val="24"/>
      </w:rPr>
    </w:pPr>
    <w:r>
      <w:rPr>
        <w:b/>
        <w:sz w:val="24"/>
        <w:szCs w:val="24"/>
      </w:rPr>
      <w:t>EXHIBIT 1-Q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52"/>
    <w:rsid w:val="0002512A"/>
    <w:rsid w:val="00027D37"/>
    <w:rsid w:val="00044D7B"/>
    <w:rsid w:val="0016358D"/>
    <w:rsid w:val="00223709"/>
    <w:rsid w:val="0034205F"/>
    <w:rsid w:val="003A5743"/>
    <w:rsid w:val="00410C33"/>
    <w:rsid w:val="0041488C"/>
    <w:rsid w:val="00552E3F"/>
    <w:rsid w:val="005A4899"/>
    <w:rsid w:val="005A53E7"/>
    <w:rsid w:val="00643E30"/>
    <w:rsid w:val="00686A9E"/>
    <w:rsid w:val="006D5F1C"/>
    <w:rsid w:val="00761FDB"/>
    <w:rsid w:val="007B7203"/>
    <w:rsid w:val="007C60EC"/>
    <w:rsid w:val="007D0C0E"/>
    <w:rsid w:val="007D59AE"/>
    <w:rsid w:val="007E4B29"/>
    <w:rsid w:val="00831CCC"/>
    <w:rsid w:val="00843DE3"/>
    <w:rsid w:val="00882F30"/>
    <w:rsid w:val="00892BEB"/>
    <w:rsid w:val="008955E4"/>
    <w:rsid w:val="009557F5"/>
    <w:rsid w:val="00964EF5"/>
    <w:rsid w:val="0096727C"/>
    <w:rsid w:val="009A79EC"/>
    <w:rsid w:val="00A21DD9"/>
    <w:rsid w:val="00AB173D"/>
    <w:rsid w:val="00AD0D4B"/>
    <w:rsid w:val="00BF7394"/>
    <w:rsid w:val="00CC5831"/>
    <w:rsid w:val="00CF3373"/>
    <w:rsid w:val="00D00D13"/>
    <w:rsid w:val="00D5655E"/>
    <w:rsid w:val="00D65098"/>
    <w:rsid w:val="00DD503E"/>
    <w:rsid w:val="00E20CFE"/>
    <w:rsid w:val="00E21A28"/>
    <w:rsid w:val="00E60AE9"/>
    <w:rsid w:val="00E60E8B"/>
    <w:rsid w:val="00E80652"/>
    <w:rsid w:val="00E81EFF"/>
    <w:rsid w:val="00ED3C9C"/>
    <w:rsid w:val="00F61C04"/>
    <w:rsid w:val="00FA519F"/>
    <w:rsid w:val="00FC7824"/>
    <w:rsid w:val="00FD0ED7"/>
    <w:rsid w:val="00FD44A9"/>
    <w:rsid w:val="08B191B5"/>
    <w:rsid w:val="0F9B3B1A"/>
    <w:rsid w:val="111E7A96"/>
    <w:rsid w:val="11D3E74E"/>
    <w:rsid w:val="12425779"/>
    <w:rsid w:val="12A7940F"/>
    <w:rsid w:val="189CC2C9"/>
    <w:rsid w:val="1A9B3667"/>
    <w:rsid w:val="21CAA7A9"/>
    <w:rsid w:val="29D40AE7"/>
    <w:rsid w:val="2DCABBDF"/>
    <w:rsid w:val="310B2D6B"/>
    <w:rsid w:val="3D7625B1"/>
    <w:rsid w:val="3EBC7BFF"/>
    <w:rsid w:val="486B2D4F"/>
    <w:rsid w:val="4F5667C7"/>
    <w:rsid w:val="50CDEBDE"/>
    <w:rsid w:val="556010D2"/>
    <w:rsid w:val="5ADCE174"/>
    <w:rsid w:val="5DBD96D2"/>
    <w:rsid w:val="60C2AA6C"/>
    <w:rsid w:val="6181C6AF"/>
    <w:rsid w:val="62C25D97"/>
    <w:rsid w:val="67BCF444"/>
    <w:rsid w:val="6A4AF7D0"/>
    <w:rsid w:val="6DFE5A3E"/>
    <w:rsid w:val="6E59E8D9"/>
    <w:rsid w:val="6F679D77"/>
    <w:rsid w:val="705195D0"/>
    <w:rsid w:val="70DF1618"/>
    <w:rsid w:val="766250C0"/>
    <w:rsid w:val="7A1572C3"/>
    <w:rsid w:val="7BE410B7"/>
    <w:rsid w:val="7FE1D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F326"/>
  <w15:chartTrackingRefBased/>
  <w15:docId w15:val="{6FDCCB32-6563-459F-B024-C9CC074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09"/>
  </w:style>
  <w:style w:type="paragraph" w:styleId="Footer">
    <w:name w:val="footer"/>
    <w:basedOn w:val="Normal"/>
    <w:link w:val="FooterChar"/>
    <w:uiPriority w:val="99"/>
    <w:unhideWhenUsed/>
    <w:rsid w:val="00223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09"/>
  </w:style>
  <w:style w:type="paragraph" w:styleId="BalloonText">
    <w:name w:val="Balloon Text"/>
    <w:basedOn w:val="Normal"/>
    <w:link w:val="BalloonTextChar"/>
    <w:uiPriority w:val="99"/>
    <w:semiHidden/>
    <w:unhideWhenUsed/>
    <w:rsid w:val="009A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9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50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A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PP6VNZTUNPYT-488045770-205</_dlc_DocId>
    <_dlc_DocIdUrl xmlns="98f01fe9-c3f2-4582-9148-d87bd0c242e7">
      <Url>https://mn365.sharepoint.com/teams/MDH/bureaus/hib/cfhd/wic/nutrition/_layouts/15/DocIdRedir.aspx?ID=PP6VNZTUNPYT-488045770-205</Url>
      <Description>PP6VNZTUNPYT-488045770-205</Description>
    </_dlc_DocIdUrl>
    <Topic xmlns="d8fbe821-71a1-4ef6-8b3c-46d48bffa8ca">MOM Exhibit</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889E9BA1CD49A23FA4B3E6F9AFC5" ma:contentTypeVersion="3" ma:contentTypeDescription="Create a new document." ma:contentTypeScope="" ma:versionID="60030564dbbdf4feb58423788c7bc29a">
  <xsd:schema xmlns:xsd="http://www.w3.org/2001/XMLSchema" xmlns:xs="http://www.w3.org/2001/XMLSchema" xmlns:p="http://schemas.microsoft.com/office/2006/metadata/properties" xmlns:ns2="98f01fe9-c3f2-4582-9148-d87bd0c242e7" xmlns:ns3="d8fbe821-71a1-4ef6-8b3c-46d48bffa8ca" targetNamespace="http://schemas.microsoft.com/office/2006/metadata/properties" ma:root="true" ma:fieldsID="b538c312067f1dde82ec5d64a3a358b4" ns2:_="" ns3:_="">
    <xsd:import namespace="98f01fe9-c3f2-4582-9148-d87bd0c242e7"/>
    <xsd:import namespace="d8fbe821-71a1-4ef6-8b3c-46d48bffa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e821-71a1-4ef6-8b3c-46d48bffa8ca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default="Policy Chapter" ma:format="Dropdown" ma:internalName="Topic">
      <xsd:simpleType>
        <xsd:restriction base="dms:Choice">
          <xsd:enumeration value="Policy Chapter"/>
          <xsd:enumeration value="MOM Exhibit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0B17-5474-44FD-92ED-2F177453BA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B7E307-84CA-441B-AD18-2C585EB408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f01fe9-c3f2-4582-9148-d87bd0c242e7"/>
    <ds:schemaRef ds:uri="http://purl.org/dc/elements/1.1/"/>
    <ds:schemaRef ds:uri="http://schemas.microsoft.com/office/2006/metadata/properties"/>
    <ds:schemaRef ds:uri="d8fbe821-71a1-4ef6-8b3c-46d48bffa8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6B4F44-A8F4-4B48-BA79-0B315C5FBB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D44FB-B4E8-4284-BCAC-C2F826697F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8182AA-8A6E-4C99-911D-6A1509EF8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d8fbe821-71a1-4ef6-8b3c-46d48bff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1-Q Local Agency Internal Chart Audit Review for One-Staff Certifications (Sample)</vt:lpstr>
    </vt:vector>
  </TitlesOfParts>
  <Company>State of Minnesota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1-Q Local Agency Internal Chart Audit Review for One-Staff Certifications (Sample)</dc:title>
  <dc:subject>SOD Chart Review form</dc:subject>
  <dc:creator>Minnesota Department of Health - WIC Program</dc:creator>
  <cp:keywords/>
  <dc:description/>
  <cp:lastModifiedBy>Breitenbach, Tina (MDH)</cp:lastModifiedBy>
  <cp:revision>7</cp:revision>
  <cp:lastPrinted>2019-06-26T17:48:00Z</cp:lastPrinted>
  <dcterms:created xsi:type="dcterms:W3CDTF">2021-03-01T15:38:00Z</dcterms:created>
  <dcterms:modified xsi:type="dcterms:W3CDTF">2021-04-10T18:48:00Z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0x0101009061889E9BA1CD49A23FA4B3E6F9AFC5</vt:lpwstr>
  </property>
  <property fmtid="{D5CDD505-2E9C-101B-9397-08002B2CF9AE}" pid="3" name="_dlc_DocIdItemGuid">
    <vt:lpwstr>32f3c0d8-f443-41eb-84ca-8ac7210e4762</vt:lpwstr>
  </property>
</Properties>
</file>