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162F" w14:textId="77777777" w:rsidR="00DB7F27" w:rsidRPr="00311FE4" w:rsidRDefault="00DB7F27" w:rsidP="00DB7F27">
      <w:pPr>
        <w:pStyle w:val="LOGO"/>
      </w:pPr>
      <w:r w:rsidRPr="00311FE4">
        <w:drawing>
          <wp:inline distT="0" distB="0" distL="0" distR="0" wp14:anchorId="69197CA5" wp14:editId="11CFBDAE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4CD1D" w14:textId="3FEE902F" w:rsidR="00DB7F27" w:rsidRPr="00EC3684" w:rsidRDefault="00DB7F27" w:rsidP="00DB7F27">
      <w:pPr>
        <w:pStyle w:val="Heading1"/>
        <w:rPr>
          <w:color w:val="003865"/>
        </w:rPr>
      </w:pPr>
      <w:r w:rsidRPr="00EC3684">
        <w:rPr>
          <w:color w:val="003865"/>
        </w:rPr>
        <w:t xml:space="preserve">Form </w:t>
      </w:r>
      <w:r w:rsidR="003C1E41" w:rsidRPr="00EC3684">
        <w:rPr>
          <w:color w:val="003865"/>
        </w:rPr>
        <w:t>C</w:t>
      </w:r>
      <w:r w:rsidRPr="00EC3684">
        <w:rPr>
          <w:color w:val="003865"/>
        </w:rPr>
        <w:t xml:space="preserve">: </w:t>
      </w:r>
      <w:proofErr w:type="spellStart"/>
      <w:r w:rsidR="00EB359F">
        <w:rPr>
          <w:color w:val="003865"/>
        </w:rPr>
        <w:t>PrEP</w:t>
      </w:r>
      <w:proofErr w:type="spellEnd"/>
      <w:r w:rsidR="00EB359F">
        <w:rPr>
          <w:color w:val="003865"/>
        </w:rPr>
        <w:t xml:space="preserve"> RFP </w:t>
      </w:r>
      <w:r w:rsidRPr="00EC3684">
        <w:rPr>
          <w:color w:val="003865"/>
        </w:rPr>
        <w:t>Table of Contents</w:t>
      </w:r>
    </w:p>
    <w:p w14:paraId="2D4D8251" w14:textId="77777777" w:rsidR="00DB7F27" w:rsidRPr="0060128B" w:rsidRDefault="00DB7F27" w:rsidP="00DB7F27">
      <w:r w:rsidRPr="0060128B">
        <w:t>This is an example template that you can use. You must include a table of contents, but you do not need to use this specific template.</w:t>
      </w:r>
    </w:p>
    <w:p w14:paraId="118D1A6C" w14:textId="77777777" w:rsidR="00DB7F27" w:rsidRPr="00EC3684" w:rsidRDefault="00DB7F27" w:rsidP="00DB7F27">
      <w:pPr>
        <w:pStyle w:val="Heading2"/>
        <w:rPr>
          <w:color w:val="003865"/>
        </w:rPr>
      </w:pPr>
      <w:r w:rsidRPr="00EC3684">
        <w:rPr>
          <w:color w:val="003865"/>
        </w:rPr>
        <w:t>Table of Contents</w:t>
      </w:r>
    </w:p>
    <w:p w14:paraId="6B802BC3" w14:textId="77777777" w:rsidR="006B6365" w:rsidRDefault="006B6365" w:rsidP="006B6365">
      <w:pPr>
        <w:pStyle w:val="LeftNormal"/>
        <w:tabs>
          <w:tab w:val="right" w:leader="dot" w:pos="9360"/>
        </w:tabs>
      </w:pPr>
      <w:r>
        <w:t>Organizational Capacity Narrative</w:t>
      </w:r>
      <w:r>
        <w:tab/>
        <w:t>X</w:t>
      </w:r>
    </w:p>
    <w:p w14:paraId="6F183FB0" w14:textId="275D608B" w:rsidR="00A146C3" w:rsidRDefault="00A146C3" w:rsidP="00A146C3">
      <w:pPr>
        <w:pStyle w:val="LeftNormal"/>
        <w:tabs>
          <w:tab w:val="right" w:leader="dot" w:pos="9360"/>
        </w:tabs>
      </w:pPr>
      <w:r>
        <w:t>Program Narrative:</w:t>
      </w:r>
      <w:r>
        <w:tab/>
        <w:t>X</w:t>
      </w:r>
    </w:p>
    <w:p w14:paraId="10502C11" w14:textId="76A9B5C8" w:rsidR="00A146C3" w:rsidRDefault="00A146C3" w:rsidP="00A146C3">
      <w:pPr>
        <w:pStyle w:val="LeftNormal"/>
        <w:tabs>
          <w:tab w:val="right" w:leader="dot" w:pos="9360"/>
        </w:tabs>
        <w:ind w:left="720" w:hanging="360"/>
      </w:pPr>
      <w:r>
        <w:t>Program Summary</w:t>
      </w:r>
      <w:r>
        <w:tab/>
        <w:t>X</w:t>
      </w:r>
    </w:p>
    <w:p w14:paraId="6EB735A8" w14:textId="76759276" w:rsidR="00A146C3" w:rsidRDefault="00A146C3" w:rsidP="00A146C3">
      <w:pPr>
        <w:pStyle w:val="LeftNormal"/>
        <w:tabs>
          <w:tab w:val="right" w:leader="dot" w:pos="9360"/>
        </w:tabs>
        <w:ind w:left="720" w:hanging="360"/>
      </w:pPr>
      <w:r>
        <w:t xml:space="preserve">Geographic Service area(s) </w:t>
      </w:r>
      <w:r>
        <w:tab/>
        <w:t>X</w:t>
      </w:r>
    </w:p>
    <w:p w14:paraId="3F7402DB" w14:textId="77777777" w:rsidR="006B6365" w:rsidRDefault="006B6365" w:rsidP="006B6365">
      <w:pPr>
        <w:pStyle w:val="LeftNormal"/>
        <w:tabs>
          <w:tab w:val="right" w:leader="dot" w:pos="9360"/>
        </w:tabs>
        <w:ind w:left="720" w:hanging="360"/>
      </w:pPr>
      <w:r>
        <w:t>Priority population(s)</w:t>
      </w:r>
      <w:r>
        <w:tab/>
        <w:t>X</w:t>
      </w:r>
    </w:p>
    <w:p w14:paraId="6E61D1EE" w14:textId="77777777" w:rsidR="006B6365" w:rsidRDefault="006B6365" w:rsidP="006B6365">
      <w:pPr>
        <w:pStyle w:val="LeftNormal"/>
        <w:tabs>
          <w:tab w:val="right" w:leader="dot" w:pos="9360"/>
        </w:tabs>
        <w:ind w:left="720" w:hanging="360"/>
      </w:pPr>
      <w:r>
        <w:t>PrEP Service needs &amp; Barriers</w:t>
      </w:r>
      <w:r>
        <w:tab/>
        <w:t>X</w:t>
      </w:r>
    </w:p>
    <w:p w14:paraId="55910346" w14:textId="77777777" w:rsidR="006B6365" w:rsidRDefault="006B6365" w:rsidP="006B6365">
      <w:pPr>
        <w:pStyle w:val="LeftNormal"/>
        <w:tabs>
          <w:tab w:val="right" w:leader="dot" w:pos="9360"/>
        </w:tabs>
        <w:ind w:left="720" w:hanging="360"/>
      </w:pPr>
      <w:r>
        <w:t>Work Plan Narrative</w:t>
      </w:r>
      <w:r>
        <w:tab/>
        <w:t>X</w:t>
      </w:r>
    </w:p>
    <w:p w14:paraId="37377F34" w14:textId="2D5D4791" w:rsidR="006B6365" w:rsidRDefault="006B6365" w:rsidP="00C10754">
      <w:pPr>
        <w:pStyle w:val="LeftNormal"/>
        <w:tabs>
          <w:tab w:val="right" w:leader="dot" w:pos="9360"/>
        </w:tabs>
        <w:ind w:left="720" w:hanging="360"/>
      </w:pPr>
      <w:r>
        <w:t xml:space="preserve">Data collection </w:t>
      </w:r>
      <w:r w:rsidR="00DE48DD">
        <w:t>and performance measures</w:t>
      </w:r>
      <w:r>
        <w:tab/>
        <w:t>X</w:t>
      </w:r>
    </w:p>
    <w:p w14:paraId="6717C182" w14:textId="7617578F" w:rsidR="006B6365" w:rsidRDefault="00DE48DD" w:rsidP="00C10754">
      <w:pPr>
        <w:pStyle w:val="LeftNormal"/>
        <w:tabs>
          <w:tab w:val="right" w:leader="dot" w:pos="9360"/>
        </w:tabs>
        <w:ind w:left="720" w:hanging="360"/>
      </w:pPr>
      <w:r>
        <w:t xml:space="preserve">Coordination, Partnerships&amp; Collaboration </w:t>
      </w:r>
      <w:r w:rsidR="006B6365">
        <w:tab/>
        <w:t>X</w:t>
      </w:r>
    </w:p>
    <w:p w14:paraId="15678D58" w14:textId="4C06BAA0" w:rsidR="006B6365" w:rsidRDefault="00DE48DD" w:rsidP="00C10754">
      <w:pPr>
        <w:pStyle w:val="LeftNormal"/>
        <w:tabs>
          <w:tab w:val="right" w:leader="dot" w:pos="9360"/>
        </w:tabs>
        <w:ind w:left="720" w:hanging="360"/>
      </w:pPr>
      <w:r>
        <w:t xml:space="preserve">Evaluation </w:t>
      </w:r>
      <w:r w:rsidR="006B6365">
        <w:tab/>
        <w:t>X</w:t>
      </w:r>
    </w:p>
    <w:p w14:paraId="66DE1108" w14:textId="78F300EF" w:rsidR="00A146C3" w:rsidRDefault="00A146C3" w:rsidP="00A146C3">
      <w:pPr>
        <w:pStyle w:val="LeftNormal"/>
        <w:tabs>
          <w:tab w:val="right" w:leader="dot" w:pos="9360"/>
        </w:tabs>
      </w:pPr>
      <w:r>
        <w:t xml:space="preserve">Budget Justification </w:t>
      </w:r>
      <w:r w:rsidR="00A03F4B">
        <w:t>Instructions</w:t>
      </w:r>
      <w:r>
        <w:tab/>
        <w:t>X</w:t>
      </w:r>
    </w:p>
    <w:p w14:paraId="0FF0FBB2" w14:textId="77777777" w:rsidR="00A03F4B" w:rsidRDefault="00A03F4B" w:rsidP="00EC3684">
      <w:pPr>
        <w:pStyle w:val="LeftNormal"/>
        <w:tabs>
          <w:tab w:val="right" w:leader="dot" w:pos="9360"/>
        </w:tabs>
        <w:ind w:left="360"/>
      </w:pPr>
      <w:r>
        <w:t>Budget Justification Narrative</w:t>
      </w:r>
      <w:r>
        <w:tab/>
        <w:t>X</w:t>
      </w:r>
    </w:p>
    <w:p w14:paraId="2AF49E0D" w14:textId="77777777" w:rsidR="00A03F4B" w:rsidRDefault="00A03F4B" w:rsidP="00EC3684">
      <w:pPr>
        <w:pStyle w:val="LeftNormal"/>
        <w:tabs>
          <w:tab w:val="right" w:leader="dot" w:pos="9360"/>
        </w:tabs>
        <w:ind w:left="360"/>
      </w:pPr>
      <w:r>
        <w:t>Line-item Budget Summary</w:t>
      </w:r>
      <w:r>
        <w:tab/>
        <w:t>X</w:t>
      </w:r>
    </w:p>
    <w:sectPr w:rsidR="00A03F4B" w:rsidSect="00EC3684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8C62" w14:textId="77777777" w:rsidR="006064AC" w:rsidRDefault="006064AC">
      <w:pPr>
        <w:spacing w:before="0" w:after="0"/>
      </w:pPr>
      <w:r>
        <w:separator/>
      </w:r>
    </w:p>
  </w:endnote>
  <w:endnote w:type="continuationSeparator" w:id="0">
    <w:p w14:paraId="44001CD4" w14:textId="77777777" w:rsidR="006064AC" w:rsidRDefault="006064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9D89B6A" w14:textId="77777777" w:rsidR="000F7548" w:rsidRDefault="00EC3684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0000" w:themeColor="text1"/>
        <w:spacing w:val="40"/>
        <w:sz w:val="20"/>
      </w:rPr>
    </w:sdtEndPr>
    <w:sdtContent>
      <w:p w14:paraId="0D3C08D6" w14:textId="77777777" w:rsidR="00B45CED" w:rsidRPr="00EE4C86" w:rsidRDefault="00EC3684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24D2" w14:textId="77777777" w:rsidR="006064AC" w:rsidRDefault="006064AC">
      <w:pPr>
        <w:spacing w:before="0" w:after="0"/>
      </w:pPr>
      <w:r>
        <w:separator/>
      </w:r>
    </w:p>
  </w:footnote>
  <w:footnote w:type="continuationSeparator" w:id="0">
    <w:p w14:paraId="15E944F0" w14:textId="77777777" w:rsidR="006064AC" w:rsidRDefault="006064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79BA" w14:textId="77777777" w:rsidR="00782710" w:rsidRPr="00D552D7" w:rsidRDefault="00EC3684" w:rsidP="001E09DA">
    <w:pPr>
      <w:pStyle w:val="Header"/>
    </w:pPr>
    <w:r>
      <w:t>HEADER REPEATS FROM PAGE 2 ONward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1"/>
    <w:rsid w:val="002C36D1"/>
    <w:rsid w:val="003C1E41"/>
    <w:rsid w:val="006064AC"/>
    <w:rsid w:val="00611C6E"/>
    <w:rsid w:val="006B6365"/>
    <w:rsid w:val="00711767"/>
    <w:rsid w:val="00751AAE"/>
    <w:rsid w:val="00766512"/>
    <w:rsid w:val="00A03F4B"/>
    <w:rsid w:val="00A146C3"/>
    <w:rsid w:val="00A809A1"/>
    <w:rsid w:val="00C10754"/>
    <w:rsid w:val="00D86B11"/>
    <w:rsid w:val="00DB7F27"/>
    <w:rsid w:val="00DE48DD"/>
    <w:rsid w:val="00E81189"/>
    <w:rsid w:val="00EB359F"/>
    <w:rsid w:val="00E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FE4F"/>
  <w15:chartTrackingRefBased/>
  <w15:docId w15:val="{5F0B1296-154E-4D6E-BD58-7EC23ED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7F27"/>
    <w:pPr>
      <w:tabs>
        <w:tab w:val="right" w:leader="dot" w:pos="9360"/>
      </w:tabs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DB7F27"/>
    <w:pPr>
      <w:suppressAutoHyphens/>
      <w:spacing w:before="720" w:after="60" w:line="192" w:lineRule="auto"/>
      <w:outlineLvl w:val="0"/>
    </w:pPr>
    <w:rPr>
      <w:rFonts w:ascii="Calibri" w:eastAsiaTheme="majorEastAsia" w:hAnsi="Calibri" w:cstheme="majorBidi"/>
      <w:b/>
      <w:color w:val="4472C4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DB7F27"/>
    <w:pPr>
      <w:suppressAutoHyphens/>
      <w:spacing w:before="360" w:after="120" w:line="192" w:lineRule="auto"/>
      <w:outlineLvl w:val="1"/>
    </w:pPr>
    <w:rPr>
      <w:rFonts w:eastAsiaTheme="majorEastAsia" w:cstheme="majorBidi"/>
      <w:b/>
      <w:color w:val="4472C4" w:themeColor="accent1"/>
      <w:spacing w:val="-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DB7F27"/>
    <w:rPr>
      <w:rFonts w:ascii="Calibri" w:eastAsiaTheme="majorEastAsia" w:hAnsi="Calibri" w:cstheme="majorBidi"/>
      <w:b/>
      <w:color w:val="4472C4" w:themeColor="accent1"/>
      <w:spacing w:val="-10"/>
      <w:sz w:val="48"/>
      <w:szCs w:val="48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DB7F27"/>
    <w:rPr>
      <w:rFonts w:eastAsiaTheme="majorEastAsia" w:cstheme="majorBidi"/>
      <w:b/>
      <w:color w:val="4472C4" w:themeColor="accent1"/>
      <w:spacing w:val="-5"/>
      <w:sz w:val="36"/>
      <w:szCs w:val="36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B7F27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B7F27"/>
    <w:rPr>
      <w:rFonts w:ascii="Calibri" w:eastAsiaTheme="minorEastAsia" w:hAnsi="Calibri"/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DB7F2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B7F27"/>
    <w:rPr>
      <w:rFonts w:ascii="Calibri" w:eastAsiaTheme="minorEastAsia" w:hAnsi="Calibri"/>
      <w:sz w:val="24"/>
    </w:rPr>
  </w:style>
  <w:style w:type="paragraph" w:customStyle="1" w:styleId="LOGO">
    <w:name w:val="LOGO"/>
    <w:basedOn w:val="NoSpacing"/>
    <w:qFormat/>
    <w:rsid w:val="00DB7F27"/>
    <w:pPr>
      <w:tabs>
        <w:tab w:val="clear" w:pos="9360"/>
      </w:tabs>
      <w:suppressAutoHyphens w:val="0"/>
    </w:pPr>
    <w:rPr>
      <w:noProof/>
    </w:rPr>
  </w:style>
  <w:style w:type="paragraph" w:styleId="NoSpacing">
    <w:name w:val="No Spacing"/>
    <w:uiPriority w:val="1"/>
    <w:qFormat/>
    <w:rsid w:val="00DB7F27"/>
    <w:pPr>
      <w:tabs>
        <w:tab w:val="right" w:leader="dot" w:pos="9360"/>
      </w:tabs>
      <w:suppressAutoHyphens/>
      <w:spacing w:after="0" w:line="240" w:lineRule="auto"/>
    </w:pPr>
    <w:rPr>
      <w:rFonts w:ascii="Calibri" w:eastAsiaTheme="minorEastAsia" w:hAnsi="Calibri"/>
      <w:sz w:val="24"/>
    </w:rPr>
  </w:style>
  <w:style w:type="paragraph" w:customStyle="1" w:styleId="H4Heading1">
    <w:name w:val="H4 Heading1"/>
    <w:next w:val="Normal"/>
    <w:uiPriority w:val="4"/>
    <w:qFormat/>
    <w:rsid w:val="00A146C3"/>
    <w:pPr>
      <w:keepNext/>
      <w:keepLines/>
      <w:spacing w:before="280" w:after="120" w:line="216" w:lineRule="auto"/>
      <w:outlineLvl w:val="3"/>
    </w:pPr>
    <w:rPr>
      <w:rFonts w:ascii="Calibri" w:eastAsia="MS Gothic" w:hAnsi="Calibri" w:cs="Times New Roman"/>
      <w:b/>
      <w:color w:val="003865"/>
      <w:sz w:val="28"/>
      <w:szCs w:val="28"/>
    </w:rPr>
  </w:style>
  <w:style w:type="paragraph" w:customStyle="1" w:styleId="LeftNormal">
    <w:name w:val="Left Normal"/>
    <w:basedOn w:val="Normal"/>
    <w:link w:val="LeftNormalChar"/>
    <w:uiPriority w:val="1"/>
    <w:qFormat/>
    <w:rsid w:val="00A146C3"/>
    <w:pPr>
      <w:tabs>
        <w:tab w:val="clear" w:pos="9360"/>
      </w:tabs>
    </w:pPr>
    <w:rPr>
      <w:rFonts w:eastAsia="MS Mincho"/>
    </w:rPr>
  </w:style>
  <w:style w:type="character" w:customStyle="1" w:styleId="LeftNormalChar">
    <w:name w:val="Left Normal Char"/>
    <w:basedOn w:val="DefaultParagraphFont"/>
    <w:link w:val="LeftNormal"/>
    <w:uiPriority w:val="1"/>
    <w:rsid w:val="00A146C3"/>
    <w:rPr>
      <w:rFonts w:ascii="Calibri" w:eastAsia="MS Mincho" w:hAnsi="Calibri"/>
      <w:sz w:val="24"/>
    </w:rPr>
  </w:style>
  <w:style w:type="paragraph" w:customStyle="1" w:styleId="Heading3-b">
    <w:name w:val="Heading 3-b"/>
    <w:basedOn w:val="Normal"/>
    <w:link w:val="Heading3-bChar"/>
    <w:qFormat/>
    <w:rsid w:val="00A146C3"/>
    <w:pPr>
      <w:keepNext/>
      <w:keepLines/>
      <w:tabs>
        <w:tab w:val="clear" w:pos="9360"/>
      </w:tabs>
      <w:spacing w:before="360" w:line="192" w:lineRule="auto"/>
      <w:outlineLvl w:val="2"/>
    </w:pPr>
    <w:rPr>
      <w:rFonts w:eastAsia="MS Gothic" w:cs="Times New Roman"/>
      <w:color w:val="003865"/>
      <w:sz w:val="36"/>
      <w:szCs w:val="48"/>
    </w:rPr>
  </w:style>
  <w:style w:type="character" w:customStyle="1" w:styleId="Heading3-bChar">
    <w:name w:val="Heading 3-b Char"/>
    <w:basedOn w:val="DefaultParagraphFont"/>
    <w:link w:val="Heading3-b"/>
    <w:rsid w:val="00A146C3"/>
    <w:rPr>
      <w:rFonts w:ascii="Calibri" w:eastAsia="MS Gothic" w:hAnsi="Calibri" w:cs="Times New Roman"/>
      <w:color w:val="003865"/>
      <w:sz w:val="3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C: Table of Contents</dc:title>
  <dc:subject/>
  <dc:creator>Minnesota Department of Health</dc:creator>
  <cp:keywords/>
  <dc:description/>
  <cp:lastModifiedBy>Steffenhagen, Harry (He/Him/His) (MDH)</cp:lastModifiedBy>
  <cp:revision>3</cp:revision>
  <dcterms:created xsi:type="dcterms:W3CDTF">2023-11-06T15:27:00Z</dcterms:created>
  <dcterms:modified xsi:type="dcterms:W3CDTF">2023-11-06T17:29:00Z</dcterms:modified>
</cp:coreProperties>
</file>